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564"/>
        <w:gridCol w:w="2054"/>
        <w:gridCol w:w="3736"/>
      </w:tblGrid>
      <w:tr w:rsidR="00E7553C" w:rsidRPr="00963320" w:rsidTr="00555095">
        <w:tc>
          <w:tcPr>
            <w:tcW w:w="1905" w:type="pct"/>
            <w:shd w:val="clear" w:color="auto" w:fill="auto"/>
          </w:tcPr>
          <w:p w:rsidR="00E7553C" w:rsidRPr="00963320" w:rsidRDefault="00E7553C" w:rsidP="00EA3FB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E7553C" w:rsidRPr="00963320" w:rsidRDefault="00E7553C" w:rsidP="00EA3FB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63320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АДМИНИСТРАЦИЯ </w:t>
            </w:r>
          </w:p>
          <w:p w:rsidR="00E7553C" w:rsidRDefault="00E7553C" w:rsidP="00EA3FB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63320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МУНИЦИПАЛЬНОГО ОБРАЗОВАНИЯ </w:t>
            </w:r>
          </w:p>
          <w:p w:rsidR="00E7553C" w:rsidRPr="00963320" w:rsidRDefault="00E7553C" w:rsidP="00EA3FB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63320">
              <w:rPr>
                <w:rFonts w:ascii="Times New Roman" w:hAnsi="Times New Roman"/>
                <w:b/>
                <w:bCs/>
                <w:sz w:val="24"/>
                <w:szCs w:val="28"/>
              </w:rPr>
              <w:t>«ХОРИНСКИЙ РАЙОН»</w:t>
            </w:r>
          </w:p>
          <w:p w:rsidR="00E7553C" w:rsidRPr="00963320" w:rsidRDefault="00E7553C" w:rsidP="00EA3FB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:rsidR="00E7553C" w:rsidRPr="00963320" w:rsidRDefault="00E7553C" w:rsidP="00EA3FBB">
            <w:pPr>
              <w:jc w:val="center"/>
              <w:rPr>
                <w:sz w:val="24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E38C3E9" wp14:editId="52C0914B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140335</wp:posOffset>
                  </wp:positionV>
                  <wp:extent cx="840105" cy="994410"/>
                  <wp:effectExtent l="0" t="0" r="0" b="0"/>
                  <wp:wrapNone/>
                  <wp:docPr id="2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994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7" w:type="pct"/>
            <w:shd w:val="clear" w:color="auto" w:fill="auto"/>
          </w:tcPr>
          <w:p w:rsidR="00E7553C" w:rsidRPr="00963320" w:rsidRDefault="00E7553C" w:rsidP="00EA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7553C" w:rsidRPr="00DC47D1" w:rsidRDefault="00E7553C" w:rsidP="00EA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ЭМХИ ЗУРГААН БУРЯАД РЕСПУБЛИКЫН </w:t>
            </w:r>
          </w:p>
          <w:p w:rsidR="00E7553C" w:rsidRPr="00F23711" w:rsidRDefault="00E7553C" w:rsidP="00EA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 xml:space="preserve"> «ХОРИИН АЙМАГ» </w:t>
            </w:r>
          </w:p>
          <w:p w:rsidR="00E7553C" w:rsidRPr="00F23711" w:rsidRDefault="00E7553C" w:rsidP="00EA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>ГЭ</w:t>
            </w:r>
            <w:r w:rsidRPr="00F237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>ЭН</w:t>
            </w:r>
            <w:r w:rsidRPr="00F23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БАЙГУУЛАМЖЫН ЗАХИРГААН</w:t>
            </w:r>
          </w:p>
          <w:p w:rsidR="00E7553C" w:rsidRPr="00963320" w:rsidRDefault="00E7553C" w:rsidP="00EA3FBB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</w:tbl>
    <w:p w:rsidR="00E7553C" w:rsidRDefault="00E7553C" w:rsidP="00E755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53C" w:rsidRPr="00667683" w:rsidRDefault="00E7553C" w:rsidP="00E755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683">
        <w:rPr>
          <w:rFonts w:ascii="Times New Roman" w:hAnsi="Times New Roman"/>
          <w:sz w:val="24"/>
          <w:szCs w:val="24"/>
        </w:rPr>
        <w:t>Первомайская ул., д.41, с. Хоринск, Хоринский район, Республика Бурятия,  671410</w:t>
      </w:r>
    </w:p>
    <w:p w:rsidR="00E7553C" w:rsidRDefault="00E7553C" w:rsidP="00E7553C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667683">
        <w:rPr>
          <w:rFonts w:ascii="Times New Roman" w:hAnsi="Times New Roman"/>
          <w:sz w:val="24"/>
          <w:szCs w:val="24"/>
        </w:rPr>
        <w:t xml:space="preserve">тел. (30148) 22-1-63,  тел/факс 22-1-63, </w:t>
      </w:r>
      <w:r w:rsidRPr="00667683">
        <w:rPr>
          <w:rFonts w:ascii="Times New Roman" w:hAnsi="Times New Roman"/>
          <w:iCs/>
          <w:sz w:val="24"/>
          <w:szCs w:val="24"/>
        </w:rPr>
        <w:t>е-</w:t>
      </w:r>
      <w:r w:rsidRPr="00667683">
        <w:rPr>
          <w:rFonts w:ascii="Times New Roman" w:hAnsi="Times New Roman"/>
          <w:iCs/>
          <w:sz w:val="24"/>
          <w:szCs w:val="24"/>
          <w:lang w:val="en-US"/>
        </w:rPr>
        <w:t>mail</w:t>
      </w:r>
      <w:r w:rsidRPr="00667683">
        <w:rPr>
          <w:rFonts w:ascii="Times New Roman" w:hAnsi="Times New Roman"/>
          <w:iCs/>
          <w:sz w:val="24"/>
          <w:szCs w:val="24"/>
        </w:rPr>
        <w:t xml:space="preserve">: </w:t>
      </w:r>
      <w:hyperlink r:id="rId6" w:history="1">
        <w:r w:rsidRPr="00E7553C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admhrn</w:t>
        </w:r>
        <w:r w:rsidRPr="00E7553C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Pr="00E7553C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govrb</w:t>
        </w:r>
        <w:r w:rsidRPr="00E7553C">
          <w:rPr>
            <w:rStyle w:val="a3"/>
            <w:rFonts w:ascii="Times New Roman" w:hAnsi="Times New Roman"/>
            <w:iCs/>
            <w:sz w:val="24"/>
            <w:szCs w:val="24"/>
          </w:rPr>
          <w:t>.</w:t>
        </w:r>
        <w:r w:rsidRPr="00E7553C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 w:rsidRPr="00667683">
        <w:rPr>
          <w:rFonts w:ascii="Times New Roman" w:hAnsi="Times New Roman"/>
          <w:iCs/>
          <w:sz w:val="24"/>
          <w:szCs w:val="24"/>
        </w:rPr>
        <w:t>, сайт:</w:t>
      </w:r>
      <w:r w:rsidRPr="00667683">
        <w:rPr>
          <w:rFonts w:ascii="Times New Roman" w:hAnsi="Times New Roman"/>
          <w:iCs/>
          <w:sz w:val="24"/>
          <w:szCs w:val="24"/>
          <w:lang w:val="en-US"/>
        </w:rPr>
        <w:t>www</w:t>
      </w:r>
      <w:r w:rsidRPr="00667683">
        <w:rPr>
          <w:rFonts w:ascii="Times New Roman" w:hAnsi="Times New Roman"/>
          <w:iCs/>
          <w:sz w:val="24"/>
          <w:szCs w:val="24"/>
        </w:rPr>
        <w:t xml:space="preserve">: </w:t>
      </w:r>
      <w:hyperlink r:id="rId7" w:history="1">
        <w:r w:rsidRPr="00591996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https</w:t>
        </w:r>
        <w:r w:rsidRPr="00591996">
          <w:rPr>
            <w:rStyle w:val="a3"/>
            <w:rFonts w:ascii="Times New Roman" w:hAnsi="Times New Roman"/>
            <w:iCs/>
            <w:sz w:val="24"/>
            <w:szCs w:val="24"/>
          </w:rPr>
          <w:t>://</w:t>
        </w:r>
        <w:r w:rsidRPr="00591996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khorinsk</w:t>
        </w:r>
        <w:r w:rsidRPr="00591996">
          <w:rPr>
            <w:rStyle w:val="a3"/>
            <w:rFonts w:ascii="Times New Roman" w:hAnsi="Times New Roman"/>
            <w:iCs/>
            <w:sz w:val="24"/>
            <w:szCs w:val="24"/>
          </w:rPr>
          <w:t>.</w:t>
        </w:r>
        <w:r w:rsidRPr="00591996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gosuslugi</w:t>
        </w:r>
        <w:r w:rsidRPr="00591996">
          <w:rPr>
            <w:rStyle w:val="a3"/>
            <w:rFonts w:ascii="Times New Roman" w:hAnsi="Times New Roman"/>
            <w:iCs/>
            <w:sz w:val="24"/>
            <w:szCs w:val="24"/>
          </w:rPr>
          <w:t>.</w:t>
        </w:r>
        <w:r w:rsidRPr="00591996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ru</w:t>
        </w:r>
        <w:r w:rsidRPr="00591996">
          <w:rPr>
            <w:rStyle w:val="a3"/>
            <w:rFonts w:ascii="Times New Roman" w:hAnsi="Times New Roman"/>
            <w:iCs/>
            <w:sz w:val="24"/>
            <w:szCs w:val="24"/>
          </w:rPr>
          <w:t>/</w:t>
        </w:r>
      </w:hyperlink>
    </w:p>
    <w:p w:rsidR="00E7553C" w:rsidRPr="009B5D05" w:rsidRDefault="00E7553C" w:rsidP="00E7553C">
      <w:pPr>
        <w:jc w:val="center"/>
        <w:rPr>
          <w:rFonts w:ascii="Times New Roman" w:hAnsi="Times New Roman"/>
          <w:sz w:val="24"/>
          <w:szCs w:val="24"/>
        </w:rPr>
      </w:pPr>
      <w:r w:rsidRPr="00767A48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92C74F" wp14:editId="59F4EC1A">
                <wp:simplePos x="0" y="0"/>
                <wp:positionH relativeFrom="page">
                  <wp:posOffset>885825</wp:posOffset>
                </wp:positionH>
                <wp:positionV relativeFrom="page">
                  <wp:posOffset>3105150</wp:posOffset>
                </wp:positionV>
                <wp:extent cx="619125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7883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75pt,244.5pt" to="557.2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9B5D05">
        <w:rPr>
          <w:rFonts w:ascii="Times New Roman" w:hAnsi="Times New Roman"/>
          <w:sz w:val="24"/>
          <w:szCs w:val="24"/>
        </w:rPr>
        <w:t>ИНН 0321002031</w:t>
      </w:r>
      <w:r>
        <w:rPr>
          <w:rFonts w:ascii="Times New Roman" w:hAnsi="Times New Roman"/>
          <w:sz w:val="24"/>
          <w:szCs w:val="24"/>
        </w:rPr>
        <w:t>,</w:t>
      </w:r>
      <w:r w:rsidRPr="009B5D05">
        <w:rPr>
          <w:rFonts w:ascii="Times New Roman" w:hAnsi="Times New Roman"/>
          <w:sz w:val="24"/>
          <w:szCs w:val="24"/>
        </w:rPr>
        <w:t xml:space="preserve"> КПП 032101001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B5D05">
        <w:rPr>
          <w:rFonts w:ascii="Times New Roman" w:hAnsi="Times New Roman"/>
          <w:sz w:val="24"/>
          <w:szCs w:val="24"/>
        </w:rPr>
        <w:t>ОКПО 04046424</w:t>
      </w:r>
      <w:r>
        <w:rPr>
          <w:rFonts w:ascii="Times New Roman" w:hAnsi="Times New Roman"/>
          <w:sz w:val="24"/>
          <w:szCs w:val="24"/>
        </w:rPr>
        <w:t>,</w:t>
      </w:r>
      <w:r w:rsidRPr="009B5D05">
        <w:rPr>
          <w:rFonts w:ascii="Times New Roman" w:hAnsi="Times New Roman"/>
          <w:sz w:val="24"/>
          <w:szCs w:val="24"/>
        </w:rPr>
        <w:t xml:space="preserve"> ОГРН 1020300874659</w:t>
      </w:r>
    </w:p>
    <w:tbl>
      <w:tblPr>
        <w:tblW w:w="5113" w:type="pct"/>
        <w:jc w:val="center"/>
        <w:tblLook w:val="04A0" w:firstRow="1" w:lastRow="0" w:firstColumn="1" w:lastColumn="0" w:noHBand="0" w:noVBand="1"/>
      </w:tblPr>
      <w:tblGrid>
        <w:gridCol w:w="3637"/>
        <w:gridCol w:w="5928"/>
      </w:tblGrid>
      <w:tr w:rsidR="00E7553C" w:rsidRPr="00667683" w:rsidTr="00555095">
        <w:trPr>
          <w:trHeight w:val="245"/>
          <w:jc w:val="center"/>
        </w:trPr>
        <w:tc>
          <w:tcPr>
            <w:tcW w:w="5000" w:type="pct"/>
            <w:gridSpan w:val="2"/>
          </w:tcPr>
          <w:p w:rsidR="00E7553C" w:rsidRDefault="00E7553C" w:rsidP="00EA3FB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167DF" w:rsidRPr="00667683" w:rsidRDefault="000167DF" w:rsidP="00EA3FB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167DF" w:rsidRPr="000167DF" w:rsidTr="00555095">
        <w:trPr>
          <w:trHeight w:val="1220"/>
          <w:jc w:val="center"/>
        </w:trPr>
        <w:tc>
          <w:tcPr>
            <w:tcW w:w="1901" w:type="pct"/>
          </w:tcPr>
          <w:p w:rsidR="00555095" w:rsidRPr="000167DF" w:rsidRDefault="00AC39A5" w:rsidP="00555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555095" w:rsidRPr="000167D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555095" w:rsidRPr="000167DF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55095" w:rsidRPr="000167DF">
              <w:rPr>
                <w:rFonts w:ascii="Times New Roman" w:hAnsi="Times New Roman"/>
                <w:b/>
                <w:sz w:val="28"/>
                <w:szCs w:val="28"/>
              </w:rPr>
              <w:t xml:space="preserve"> г. №</w:t>
            </w:r>
            <w:r w:rsidR="00761B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81F71">
              <w:rPr>
                <w:rFonts w:ascii="Times New Roman" w:hAnsi="Times New Roman"/>
                <w:b/>
                <w:sz w:val="28"/>
                <w:szCs w:val="28"/>
              </w:rPr>
              <w:t>710</w:t>
            </w:r>
            <w:bookmarkStart w:id="0" w:name="_GoBack"/>
            <w:bookmarkEnd w:id="0"/>
          </w:p>
          <w:p w:rsidR="00555095" w:rsidRPr="000167DF" w:rsidRDefault="00555095" w:rsidP="004647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99" w:type="pct"/>
          </w:tcPr>
          <w:p w:rsidR="00555095" w:rsidRDefault="004647ED" w:rsidP="00555095">
            <w:pPr>
              <w:tabs>
                <w:tab w:val="left" w:pos="1515"/>
                <w:tab w:val="left" w:pos="552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Главам сельских поселений </w:t>
            </w:r>
          </w:p>
          <w:p w:rsidR="004647ED" w:rsidRPr="000167DF" w:rsidRDefault="004647ED" w:rsidP="00555095">
            <w:pPr>
              <w:tabs>
                <w:tab w:val="left" w:pos="1515"/>
                <w:tab w:val="left" w:pos="552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(по списку) </w:t>
            </w:r>
          </w:p>
          <w:p w:rsidR="00555095" w:rsidRPr="000167DF" w:rsidRDefault="00555095" w:rsidP="00555095">
            <w:pPr>
              <w:tabs>
                <w:tab w:val="left" w:pos="1515"/>
                <w:tab w:val="left" w:pos="552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4647ED" w:rsidRPr="00AC39A5" w:rsidRDefault="004647ED" w:rsidP="004647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39A5">
        <w:rPr>
          <w:rFonts w:ascii="Times New Roman" w:hAnsi="Times New Roman"/>
          <w:b/>
          <w:color w:val="000000"/>
          <w:sz w:val="28"/>
          <w:szCs w:val="28"/>
        </w:rPr>
        <w:t>Уважаемые коллеги!</w:t>
      </w:r>
    </w:p>
    <w:p w:rsidR="004647ED" w:rsidRPr="00AC39A5" w:rsidRDefault="004647ED" w:rsidP="004647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39A5" w:rsidRPr="00AC39A5" w:rsidRDefault="00AC39A5" w:rsidP="00AC39A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39A5">
        <w:rPr>
          <w:rFonts w:ascii="Times New Roman" w:hAnsi="Times New Roman"/>
          <w:sz w:val="28"/>
          <w:szCs w:val="28"/>
        </w:rPr>
        <w:t>С целью реализации ветеринарного законодательства Российской Федерации и системы маркирования,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9A5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AC39A5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AC39A5">
        <w:rPr>
          <w:rFonts w:ascii="Times New Roman" w:hAnsi="Times New Roman"/>
          <w:sz w:val="28"/>
          <w:szCs w:val="28"/>
        </w:rPr>
        <w:t xml:space="preserve"> район» </w:t>
      </w:r>
      <w:r w:rsidRPr="00AC39A5">
        <w:rPr>
          <w:rFonts w:ascii="Times New Roman" w:hAnsi="Times New Roman"/>
          <w:sz w:val="28"/>
          <w:szCs w:val="28"/>
        </w:rPr>
        <w:t xml:space="preserve">просит довести </w:t>
      </w:r>
      <w:r w:rsidRPr="00AC39A5">
        <w:rPr>
          <w:rFonts w:ascii="Times New Roman" w:hAnsi="Times New Roman"/>
          <w:sz w:val="28"/>
          <w:szCs w:val="28"/>
        </w:rPr>
        <w:t>и</w:t>
      </w:r>
      <w:r w:rsidRPr="00AC39A5">
        <w:rPr>
          <w:rFonts w:ascii="Times New Roman" w:hAnsi="Times New Roman"/>
          <w:sz w:val="28"/>
          <w:szCs w:val="28"/>
        </w:rPr>
        <w:t>нформацию о необходимости учета сельск</w:t>
      </w:r>
      <w:r w:rsidRPr="00AC39A5">
        <w:rPr>
          <w:rFonts w:ascii="Times New Roman" w:hAnsi="Times New Roman"/>
          <w:sz w:val="28"/>
          <w:szCs w:val="28"/>
        </w:rPr>
        <w:t xml:space="preserve">охозяйственных животных и птицы </w:t>
      </w:r>
      <w:r w:rsidRPr="00AC39A5">
        <w:rPr>
          <w:rFonts w:ascii="Times New Roman" w:hAnsi="Times New Roman"/>
          <w:sz w:val="28"/>
          <w:szCs w:val="28"/>
        </w:rPr>
        <w:t>до граждан</w:t>
      </w:r>
      <w:r w:rsidRPr="00AC39A5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AC39A5" w:rsidRDefault="00AC39A5" w:rsidP="00AC39A5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C39A5" w:rsidRPr="00AC39A5" w:rsidRDefault="00AC39A5" w:rsidP="00AC39A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39A5">
        <w:rPr>
          <w:rFonts w:ascii="Times New Roman" w:hAnsi="Times New Roman"/>
          <w:sz w:val="28"/>
          <w:szCs w:val="28"/>
        </w:rPr>
        <w:t>Приложение: на 2х листах.</w:t>
      </w:r>
    </w:p>
    <w:p w:rsidR="00AC39A5" w:rsidRPr="00AC39A5" w:rsidRDefault="00AC39A5" w:rsidP="006338E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9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38EC" w:rsidRPr="006338EC" w:rsidRDefault="006338EC" w:rsidP="006338EC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6338EC" w:rsidRDefault="00AC39A5" w:rsidP="006338EC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</w:t>
      </w:r>
    </w:p>
    <w:p w:rsidR="006338EC" w:rsidRDefault="006338EC" w:rsidP="00AC39A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67D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167DF"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 w:rsidRPr="000167D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167DF">
        <w:rPr>
          <w:rFonts w:ascii="Times New Roman" w:hAnsi="Times New Roman"/>
          <w:b/>
          <w:sz w:val="28"/>
          <w:szCs w:val="28"/>
        </w:rPr>
        <w:t xml:space="preserve">район»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0167D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AC39A5">
        <w:rPr>
          <w:rFonts w:ascii="Times New Roman" w:hAnsi="Times New Roman"/>
          <w:b/>
          <w:sz w:val="28"/>
          <w:szCs w:val="28"/>
        </w:rPr>
        <w:t xml:space="preserve">         </w:t>
      </w:r>
      <w:r w:rsidRPr="000167DF">
        <w:rPr>
          <w:rFonts w:ascii="Times New Roman" w:hAnsi="Times New Roman"/>
          <w:b/>
          <w:sz w:val="28"/>
          <w:szCs w:val="28"/>
        </w:rPr>
        <w:t xml:space="preserve">          </w:t>
      </w:r>
      <w:r w:rsidR="00AC39A5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AC39A5">
        <w:rPr>
          <w:rFonts w:ascii="Times New Roman" w:hAnsi="Times New Roman"/>
          <w:b/>
          <w:sz w:val="28"/>
          <w:szCs w:val="28"/>
        </w:rPr>
        <w:t>Цыремпилов</w:t>
      </w:r>
      <w:proofErr w:type="spellEnd"/>
      <w:r w:rsidR="00AC39A5">
        <w:rPr>
          <w:rFonts w:ascii="Times New Roman" w:hAnsi="Times New Roman"/>
          <w:b/>
          <w:sz w:val="28"/>
          <w:szCs w:val="28"/>
        </w:rPr>
        <w:t xml:space="preserve"> </w:t>
      </w:r>
    </w:p>
    <w:p w:rsidR="00AC39A5" w:rsidRDefault="00AC39A5" w:rsidP="00AC39A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9A5" w:rsidRDefault="00AC39A5" w:rsidP="00AC39A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9A5" w:rsidRDefault="00AC39A5" w:rsidP="00AC39A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9A5" w:rsidRDefault="00AC39A5" w:rsidP="00AC39A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9A5" w:rsidRDefault="00AC39A5" w:rsidP="00AC39A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9A5" w:rsidRDefault="00AC39A5" w:rsidP="00AC39A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9A5" w:rsidRDefault="00AC39A5" w:rsidP="00AC39A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9A5" w:rsidRDefault="00AC39A5" w:rsidP="00AC39A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9A5" w:rsidRDefault="00AC39A5" w:rsidP="00AC39A5">
      <w:pPr>
        <w:tabs>
          <w:tab w:val="left" w:pos="851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p w:rsidR="006338EC" w:rsidRDefault="006338EC" w:rsidP="006338EC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6338EC" w:rsidRPr="000167DF" w:rsidRDefault="006338EC" w:rsidP="006338EC">
      <w:pPr>
        <w:spacing w:after="0" w:line="360" w:lineRule="auto"/>
        <w:rPr>
          <w:rFonts w:ascii="Times New Roman" w:hAnsi="Times New Roman"/>
          <w:sz w:val="16"/>
          <w:szCs w:val="24"/>
        </w:rPr>
      </w:pPr>
      <w:proofErr w:type="spellStart"/>
      <w:r w:rsidRPr="000167DF">
        <w:rPr>
          <w:rFonts w:ascii="Times New Roman" w:hAnsi="Times New Roman"/>
          <w:sz w:val="16"/>
          <w:szCs w:val="24"/>
        </w:rPr>
        <w:t>Стадник</w:t>
      </w:r>
      <w:proofErr w:type="spellEnd"/>
      <w:r w:rsidRPr="000167DF">
        <w:rPr>
          <w:rFonts w:ascii="Times New Roman" w:hAnsi="Times New Roman"/>
          <w:sz w:val="16"/>
          <w:szCs w:val="24"/>
        </w:rPr>
        <w:t xml:space="preserve"> Елена Ивановна, отдел сельского хозяйства, </w:t>
      </w:r>
    </w:p>
    <w:p w:rsidR="006338EC" w:rsidRDefault="006338EC" w:rsidP="006338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24"/>
        </w:rPr>
      </w:pPr>
      <w:r w:rsidRPr="000167DF">
        <w:rPr>
          <w:rFonts w:ascii="Times New Roman" w:hAnsi="Times New Roman"/>
          <w:sz w:val="16"/>
          <w:szCs w:val="24"/>
        </w:rPr>
        <w:t xml:space="preserve">Начальник отдела, т. 8 (301) 48 22-1-75, </w:t>
      </w:r>
      <w:hyperlink r:id="rId8" w:history="1">
        <w:r w:rsidRPr="000167DF">
          <w:rPr>
            <w:rFonts w:ascii="Times New Roman" w:hAnsi="Times New Roman"/>
            <w:color w:val="0000FF"/>
            <w:sz w:val="16"/>
            <w:szCs w:val="24"/>
            <w:u w:val="single"/>
            <w:lang w:val="en-US"/>
          </w:rPr>
          <w:t>oshhor</w:t>
        </w:r>
        <w:r w:rsidRPr="000167DF">
          <w:rPr>
            <w:rFonts w:ascii="Times New Roman" w:hAnsi="Times New Roman"/>
            <w:color w:val="0000FF"/>
            <w:sz w:val="16"/>
            <w:szCs w:val="24"/>
            <w:u w:val="single"/>
          </w:rPr>
          <w:t>@</w:t>
        </w:r>
        <w:r w:rsidRPr="000167DF">
          <w:rPr>
            <w:rFonts w:ascii="Times New Roman" w:hAnsi="Times New Roman"/>
            <w:color w:val="0000FF"/>
            <w:sz w:val="16"/>
            <w:szCs w:val="24"/>
            <w:u w:val="single"/>
            <w:lang w:val="en-US"/>
          </w:rPr>
          <w:t>mail</w:t>
        </w:r>
        <w:r w:rsidRPr="000167DF">
          <w:rPr>
            <w:rFonts w:ascii="Times New Roman" w:hAnsi="Times New Roman"/>
            <w:color w:val="0000FF"/>
            <w:sz w:val="16"/>
            <w:szCs w:val="24"/>
            <w:u w:val="single"/>
          </w:rPr>
          <w:t>.</w:t>
        </w:r>
        <w:proofErr w:type="spellStart"/>
        <w:r w:rsidRPr="000167DF">
          <w:rPr>
            <w:rFonts w:ascii="Times New Roman" w:hAnsi="Times New Roman"/>
            <w:color w:val="0000FF"/>
            <w:sz w:val="16"/>
            <w:szCs w:val="24"/>
            <w:u w:val="single"/>
            <w:lang w:val="en-US"/>
          </w:rPr>
          <w:t>ru</w:t>
        </w:r>
        <w:proofErr w:type="spellEnd"/>
      </w:hyperlink>
      <w:r w:rsidRPr="000167DF">
        <w:rPr>
          <w:rFonts w:ascii="Times New Roman" w:hAnsi="Times New Roman"/>
          <w:sz w:val="16"/>
          <w:szCs w:val="24"/>
        </w:rPr>
        <w:t xml:space="preserve"> </w:t>
      </w:r>
    </w:p>
    <w:p w:rsidR="00AC39A5" w:rsidRDefault="00AC39A5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9A5" w:rsidRDefault="00AC39A5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9A5" w:rsidRDefault="00AC39A5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38E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C39A5" w:rsidRDefault="00AC39A5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9A5" w:rsidRDefault="00AC39A5" w:rsidP="00AC39A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/>
          <w:b/>
          <w:sz w:val="26"/>
          <w:szCs w:val="26"/>
        </w:rPr>
        <w:t>Хоринский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филиал </w:t>
      </w:r>
      <w:r w:rsidRPr="000866B4">
        <w:rPr>
          <w:rFonts w:ascii="Times New Roman" w:eastAsia="Calibri" w:hAnsi="Times New Roman"/>
          <w:b/>
          <w:sz w:val="26"/>
          <w:szCs w:val="26"/>
        </w:rPr>
        <w:t>БУ ветеринарии «БРСББЖ» информирует</w:t>
      </w:r>
      <w:r>
        <w:rPr>
          <w:rFonts w:ascii="Times New Roman" w:eastAsia="Calibri" w:hAnsi="Times New Roman"/>
          <w:b/>
          <w:sz w:val="26"/>
          <w:szCs w:val="26"/>
        </w:rPr>
        <w:t>:</w:t>
      </w:r>
    </w:p>
    <w:p w:rsidR="00AC39A5" w:rsidRPr="000866B4" w:rsidRDefault="00AC39A5" w:rsidP="00AC39A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AC39A5" w:rsidRPr="000866B4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Внимание!!! </w:t>
      </w:r>
      <w:proofErr w:type="spellStart"/>
      <w:r>
        <w:rPr>
          <w:rFonts w:ascii="Times New Roman" w:eastAsia="Calibri" w:hAnsi="Times New Roman"/>
          <w:sz w:val="26"/>
          <w:szCs w:val="26"/>
        </w:rPr>
        <w:t>Ннапоминаем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0866B4">
        <w:rPr>
          <w:rFonts w:ascii="Times New Roman" w:eastAsia="Calibri" w:hAnsi="Times New Roman"/>
          <w:sz w:val="26"/>
          <w:szCs w:val="26"/>
        </w:rPr>
        <w:t>об обязательной необходимости маркирования и учета сельскохозяйственных животных во исполнение Федерального закона от 28 июня 2022 года № 221-ФЗ «О внесении изменений в Закон Российской Федерации О ветеринарии».</w:t>
      </w:r>
    </w:p>
    <w:p w:rsidR="00AC39A5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</w:t>
      </w:r>
      <w:r w:rsidRPr="000866B4">
        <w:rPr>
          <w:rFonts w:ascii="Times New Roman" w:eastAsia="Calibri" w:hAnsi="Times New Roman"/>
          <w:sz w:val="26"/>
          <w:szCs w:val="26"/>
        </w:rPr>
        <w:t>ведены новые ветеринарные правила маркирования и учета животных (Приказ Министерства сельского хозяйства РФ № 832 «Об утверждении ветеринарных правил маркирования и учета животных»).</w:t>
      </w:r>
    </w:p>
    <w:p w:rsidR="00AC39A5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AC39A5" w:rsidRPr="000866B4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Постановлением Правительства РФ № 550 от 05.04.2023 утверждены:</w:t>
      </w:r>
    </w:p>
    <w:p w:rsidR="00AC39A5" w:rsidRPr="000866B4" w:rsidRDefault="00AC39A5" w:rsidP="00AC39A5">
      <w:pPr>
        <w:pStyle w:val="a6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Правила осуществления учета животных;</w:t>
      </w:r>
    </w:p>
    <w:p w:rsidR="00AC39A5" w:rsidRDefault="00AC39A5" w:rsidP="00AC39A5">
      <w:pPr>
        <w:pStyle w:val="a6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Перечень видов животных, подлежащих маркированию и учету, случаи индивидуального и группового учета.</w:t>
      </w:r>
    </w:p>
    <w:p w:rsidR="00AC39A5" w:rsidRPr="000866B4" w:rsidRDefault="00AC39A5" w:rsidP="00AC39A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AC39A5" w:rsidRPr="000866B4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В зависимости от вида животного и типа хозяйства ветеринарными специалистами осуществляется индивидуальный или групповой учет.</w:t>
      </w:r>
    </w:p>
    <w:p w:rsidR="00AC39A5" w:rsidRPr="000866B4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Основанием для учета животного является его маркирование в соответствии с ветеринарными правилами.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0866B4">
        <w:rPr>
          <w:rFonts w:ascii="Times New Roman" w:eastAsia="Calibri" w:hAnsi="Times New Roman"/>
          <w:sz w:val="26"/>
          <w:szCs w:val="26"/>
        </w:rPr>
        <w:t xml:space="preserve">При этом владелец обязан представить, а ветеринарный специалист внести информацию о маркированном животном в ФГИС </w:t>
      </w:r>
      <w:proofErr w:type="spellStart"/>
      <w:r w:rsidRPr="000866B4">
        <w:rPr>
          <w:rFonts w:ascii="Times New Roman" w:eastAsia="Calibri" w:hAnsi="Times New Roman"/>
          <w:sz w:val="26"/>
          <w:szCs w:val="26"/>
        </w:rPr>
        <w:t>ВетИС</w:t>
      </w:r>
      <w:proofErr w:type="spellEnd"/>
      <w:r w:rsidRPr="000866B4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0866B4">
        <w:rPr>
          <w:rFonts w:ascii="Times New Roman" w:eastAsia="Calibri" w:hAnsi="Times New Roman"/>
          <w:sz w:val="26"/>
          <w:szCs w:val="26"/>
        </w:rPr>
        <w:t xml:space="preserve">Учет животного осуществляется БЕЗВОЗМЕЗДНО, не позднее 10 рабочих дней со дня маркирования животного или его ввоза на территорию РФ. </w:t>
      </w:r>
    </w:p>
    <w:p w:rsidR="00AC39A5" w:rsidRPr="000866B4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Учет осуществляется:</w:t>
      </w:r>
    </w:p>
    <w:p w:rsidR="00AC39A5" w:rsidRPr="000866B4" w:rsidRDefault="00AC39A5" w:rsidP="00AC39A5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 xml:space="preserve">как ветеринарными специалистами органов и организаций </w:t>
      </w:r>
      <w:proofErr w:type="spellStart"/>
      <w:r w:rsidRPr="000866B4">
        <w:rPr>
          <w:rFonts w:ascii="Times New Roman" w:eastAsia="Calibri" w:hAnsi="Times New Roman"/>
          <w:sz w:val="26"/>
          <w:szCs w:val="26"/>
        </w:rPr>
        <w:t>Госветслужбы</w:t>
      </w:r>
      <w:proofErr w:type="spellEnd"/>
      <w:r w:rsidRPr="000866B4">
        <w:rPr>
          <w:rFonts w:ascii="Times New Roman" w:eastAsia="Calibri" w:hAnsi="Times New Roman"/>
          <w:sz w:val="26"/>
          <w:szCs w:val="26"/>
        </w:rPr>
        <w:t xml:space="preserve"> РФ,</w:t>
      </w:r>
    </w:p>
    <w:p w:rsidR="00AC39A5" w:rsidRDefault="00AC39A5" w:rsidP="00AC39A5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так и ветеринарными специалистами, не являющимися уполномоченными лицами указанных органов и организаций.</w:t>
      </w:r>
    </w:p>
    <w:p w:rsidR="00AC39A5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AC39A5" w:rsidRPr="000866B4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Постановлением Правительства РФ установлены предельные сроки учета животных в зависимости от их вида, количества, а также организационно-правовой формы хозяйства.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0866B4">
        <w:rPr>
          <w:rFonts w:ascii="Times New Roman" w:eastAsia="Calibri" w:hAnsi="Times New Roman"/>
          <w:sz w:val="26"/>
          <w:szCs w:val="26"/>
        </w:rPr>
        <w:t>В общей сложности на внедрение маркирования и учета сельхоз животных предусмотрен период с 1 сентября 2024 года по 1 сентября 2026 года.</w:t>
      </w:r>
    </w:p>
    <w:p w:rsidR="00AC39A5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AC39A5" w:rsidRPr="000866B4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Приказом Минсельхоза России №832 от 03.11.2023 утверждены ветеринарные правила, устанавливающие</w:t>
      </w:r>
      <w:r>
        <w:rPr>
          <w:rFonts w:ascii="Times New Roman" w:eastAsia="Calibri" w:hAnsi="Times New Roman"/>
          <w:sz w:val="26"/>
          <w:szCs w:val="26"/>
        </w:rPr>
        <w:t xml:space="preserve"> п</w:t>
      </w:r>
      <w:r w:rsidRPr="000866B4">
        <w:rPr>
          <w:rFonts w:ascii="Times New Roman" w:eastAsia="Calibri" w:hAnsi="Times New Roman"/>
          <w:sz w:val="26"/>
          <w:szCs w:val="26"/>
        </w:rPr>
        <w:t>орядок маркирования животных, типы и свойства используемых маркеров. Основанием для индивидуального маркирования животного является его рождение.</w:t>
      </w:r>
    </w:p>
    <w:p w:rsidR="00AC39A5" w:rsidRPr="000866B4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 xml:space="preserve">Согласно Порядка маркирование осуществляться владельцами животных за свой счет как самостоятельно, так и при помощи иных лиц. Тип средства маркирования определяется владельцем животного также самостоятельно. Животные, маркированные до 1 сентября 2023 года </w:t>
      </w:r>
      <w:proofErr w:type="spellStart"/>
      <w:r w:rsidRPr="000866B4">
        <w:rPr>
          <w:rFonts w:ascii="Times New Roman" w:eastAsia="Calibri" w:hAnsi="Times New Roman"/>
          <w:sz w:val="26"/>
          <w:szCs w:val="26"/>
        </w:rPr>
        <w:t>перемаркированию</w:t>
      </w:r>
      <w:proofErr w:type="spellEnd"/>
      <w:r w:rsidRPr="000866B4">
        <w:rPr>
          <w:rFonts w:ascii="Times New Roman" w:eastAsia="Calibri" w:hAnsi="Times New Roman"/>
          <w:sz w:val="26"/>
          <w:szCs w:val="26"/>
        </w:rPr>
        <w:t xml:space="preserve"> не подлежат.</w:t>
      </w:r>
    </w:p>
    <w:p w:rsidR="00AC39A5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Согласно статье 18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0866B4">
        <w:rPr>
          <w:rFonts w:ascii="Times New Roman" w:eastAsia="Calibri" w:hAnsi="Times New Roman"/>
          <w:sz w:val="26"/>
          <w:szCs w:val="26"/>
        </w:rPr>
        <w:t>Закона РФ от 14.05.1993 N 4979-1</w:t>
      </w:r>
      <w:r>
        <w:rPr>
          <w:rFonts w:ascii="Times New Roman" w:eastAsia="Calibri" w:hAnsi="Times New Roman"/>
          <w:sz w:val="26"/>
          <w:szCs w:val="26"/>
        </w:rPr>
        <w:t xml:space="preserve"> об о</w:t>
      </w:r>
      <w:r w:rsidRPr="000866B4">
        <w:rPr>
          <w:rFonts w:ascii="Times New Roman" w:eastAsia="Calibri" w:hAnsi="Times New Roman"/>
          <w:sz w:val="26"/>
          <w:szCs w:val="26"/>
        </w:rPr>
        <w:t xml:space="preserve">бязанности организаций и граждан - владельцев животных и производителей продукции животного происхождения, владельцы животных </w:t>
      </w:r>
      <w:r>
        <w:rPr>
          <w:rFonts w:ascii="Times New Roman" w:eastAsia="Calibri" w:hAnsi="Times New Roman"/>
          <w:sz w:val="26"/>
          <w:szCs w:val="26"/>
        </w:rPr>
        <w:t>обязаны</w:t>
      </w:r>
      <w:r w:rsidRPr="000866B4">
        <w:rPr>
          <w:rFonts w:ascii="Times New Roman" w:eastAsia="Calibri" w:hAnsi="Times New Roman"/>
          <w:sz w:val="26"/>
          <w:szCs w:val="26"/>
        </w:rPr>
        <w:t>:</w:t>
      </w:r>
    </w:p>
    <w:p w:rsidR="00AC39A5" w:rsidRPr="000866B4" w:rsidRDefault="00AC39A5" w:rsidP="00AC39A5">
      <w:pPr>
        <w:pStyle w:val="a6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обеспечить маркирование животных;</w:t>
      </w:r>
    </w:p>
    <w:p w:rsidR="00AC39A5" w:rsidRPr="000866B4" w:rsidRDefault="00AC39A5" w:rsidP="00AC39A5">
      <w:pPr>
        <w:pStyle w:val="a6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lastRenderedPageBreak/>
        <w:t>представлять сведения, необходимые для учета животных, лицам, осуществляющим учет животных, по перечню и в сроки, которые установлены ветеринарными правилами маркирования и учета животных.</w:t>
      </w:r>
    </w:p>
    <w:p w:rsidR="00AC39A5" w:rsidRPr="000866B4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Кодексом об административных правонарушениях Российской Федерации установлена административная ответственность физических и юридических лиц за нарушение ветеринарных правил и норм, в том числе за неисполнение обязанности по идентификации и учету животных. Так предусмотрена Административная ответственность по статье 10.6. КоАП РФ «Нарушение правил карантина животных или других ветеринарно-санитарных правил» в виде</w:t>
      </w:r>
      <w:r>
        <w:rPr>
          <w:rFonts w:ascii="Times New Roman" w:eastAsia="Calibri" w:hAnsi="Times New Roman"/>
          <w:sz w:val="26"/>
          <w:szCs w:val="26"/>
        </w:rPr>
        <w:t>:</w:t>
      </w:r>
    </w:p>
    <w:p w:rsidR="00AC39A5" w:rsidRPr="000866B4" w:rsidRDefault="00AC39A5" w:rsidP="00AC39A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штрафа на граждан в размере от 500 до 1000 рублей</w:t>
      </w:r>
    </w:p>
    <w:p w:rsidR="00AC39A5" w:rsidRPr="000866B4" w:rsidRDefault="00AC39A5" w:rsidP="00AC39A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на должностных лиц - от 3 до 5 тысяч рублей</w:t>
      </w:r>
    </w:p>
    <w:p w:rsidR="00AC39A5" w:rsidRPr="000866B4" w:rsidRDefault="00AC39A5" w:rsidP="00AC39A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на лиц, осуществляющих предпринимательскую деятельность без образования юридического лица, - от 3 до 5 тысяч рублей или административное приостановление деятельности на срок до шестидесяти суток</w:t>
      </w:r>
    </w:p>
    <w:p w:rsidR="00AC39A5" w:rsidRDefault="00AC39A5" w:rsidP="00AC39A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на юридических лиц - от 10 до 20 тысяч рублей или административное приостановление деятельности на срок до шестидесяти суток.</w:t>
      </w:r>
    </w:p>
    <w:p w:rsidR="00AC39A5" w:rsidRPr="000866B4" w:rsidRDefault="00AC39A5" w:rsidP="00AC39A5">
      <w:pPr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</w:rPr>
      </w:pPr>
    </w:p>
    <w:p w:rsidR="00AC39A5" w:rsidRDefault="00AC39A5" w:rsidP="00AC39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866B4">
        <w:rPr>
          <w:rFonts w:ascii="Times New Roman" w:eastAsia="Calibri" w:hAnsi="Times New Roman"/>
          <w:sz w:val="26"/>
          <w:szCs w:val="26"/>
        </w:rPr>
        <w:t>Идентификация позволит отслеживать весь жизненный цикл продуктивного животного: от рождения до убоя, а также все ветеринарные мероприятия, происходящие с ним. Такой учет в единой системе позволит обеспечить полн</w:t>
      </w:r>
      <w:r>
        <w:rPr>
          <w:rFonts w:ascii="Times New Roman" w:eastAsia="Calibri" w:hAnsi="Times New Roman"/>
          <w:sz w:val="26"/>
          <w:szCs w:val="26"/>
        </w:rPr>
        <w:t xml:space="preserve">ый контроль и безопасность </w:t>
      </w:r>
      <w:r w:rsidRPr="000866B4">
        <w:rPr>
          <w:rFonts w:ascii="Times New Roman" w:eastAsia="Calibri" w:hAnsi="Times New Roman"/>
          <w:sz w:val="26"/>
          <w:szCs w:val="26"/>
        </w:rPr>
        <w:t>продукции животноводства.</w:t>
      </w:r>
    </w:p>
    <w:p w:rsidR="00AC39A5" w:rsidRPr="006338EC" w:rsidRDefault="00AC39A5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38EC">
        <w:rPr>
          <w:rFonts w:ascii="Times New Roman" w:hAnsi="Times New Roman"/>
          <w:sz w:val="28"/>
          <w:szCs w:val="28"/>
        </w:rPr>
        <w:t xml:space="preserve"> </w:t>
      </w: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AC39A5" w:rsidP="00AC39A5">
      <w:pPr>
        <w:tabs>
          <w:tab w:val="left" w:pos="4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38EC" w:rsidRPr="006338EC" w:rsidRDefault="006338EC" w:rsidP="00633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0506" w:rsidRPr="004647ED" w:rsidRDefault="004647ED">
      <w:pPr>
        <w:rPr>
          <w:rFonts w:ascii="Times New Roman" w:hAnsi="Times New Roman"/>
          <w:b/>
          <w:sz w:val="28"/>
          <w:szCs w:val="28"/>
        </w:rPr>
      </w:pPr>
      <w:r w:rsidRPr="004647ED">
        <w:rPr>
          <w:rFonts w:ascii="Times New Roman" w:hAnsi="Times New Roman"/>
          <w:b/>
          <w:sz w:val="28"/>
          <w:szCs w:val="28"/>
        </w:rPr>
        <w:lastRenderedPageBreak/>
        <w:t>Список сельских поселений</w:t>
      </w:r>
      <w:r>
        <w:rPr>
          <w:rFonts w:ascii="Times New Roman" w:hAnsi="Times New Roman"/>
          <w:b/>
          <w:sz w:val="28"/>
          <w:szCs w:val="28"/>
        </w:rPr>
        <w:t xml:space="preserve"> для рассылки</w:t>
      </w:r>
      <w:r w:rsidRPr="004647ED">
        <w:rPr>
          <w:rFonts w:ascii="Times New Roman" w:hAnsi="Times New Roman"/>
          <w:b/>
          <w:sz w:val="28"/>
          <w:szCs w:val="28"/>
        </w:rPr>
        <w:t>:</w:t>
      </w:r>
    </w:p>
    <w:p w:rsidR="004647ED" w:rsidRPr="004647ED" w:rsidRDefault="004647ED" w:rsidP="004647E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7ED">
        <w:rPr>
          <w:rFonts w:ascii="Times New Roman" w:hAnsi="Times New Roman"/>
          <w:sz w:val="28"/>
          <w:szCs w:val="28"/>
        </w:rPr>
        <w:t>Администрация муниципального образования сельское поселение "</w:t>
      </w:r>
      <w:proofErr w:type="spellStart"/>
      <w:r w:rsidRPr="004647ED">
        <w:rPr>
          <w:rFonts w:ascii="Times New Roman" w:hAnsi="Times New Roman"/>
          <w:sz w:val="28"/>
          <w:szCs w:val="28"/>
        </w:rPr>
        <w:t>Ашангинское</w:t>
      </w:r>
      <w:proofErr w:type="spellEnd"/>
      <w:r w:rsidRPr="004647ED">
        <w:rPr>
          <w:rFonts w:ascii="Times New Roman" w:hAnsi="Times New Roman"/>
          <w:sz w:val="28"/>
          <w:szCs w:val="28"/>
        </w:rPr>
        <w:t xml:space="preserve">" </w:t>
      </w:r>
    </w:p>
    <w:p w:rsidR="004647ED" w:rsidRPr="004647ED" w:rsidRDefault="004647ED" w:rsidP="004647E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7ED">
        <w:rPr>
          <w:rFonts w:ascii="Times New Roman" w:hAnsi="Times New Roman"/>
          <w:sz w:val="28"/>
          <w:szCs w:val="28"/>
        </w:rPr>
        <w:t>Администрация сельского поселения "</w:t>
      </w:r>
      <w:proofErr w:type="spellStart"/>
      <w:r w:rsidRPr="004647ED">
        <w:rPr>
          <w:rFonts w:ascii="Times New Roman" w:hAnsi="Times New Roman"/>
          <w:sz w:val="28"/>
          <w:szCs w:val="28"/>
        </w:rPr>
        <w:t>Верхнекурбинское</w:t>
      </w:r>
      <w:proofErr w:type="spellEnd"/>
      <w:r w:rsidRPr="004647ED">
        <w:rPr>
          <w:rFonts w:ascii="Times New Roman" w:hAnsi="Times New Roman"/>
          <w:sz w:val="28"/>
          <w:szCs w:val="28"/>
        </w:rPr>
        <w:t xml:space="preserve">" </w:t>
      </w:r>
    </w:p>
    <w:p w:rsidR="004647ED" w:rsidRPr="004647ED" w:rsidRDefault="004647ED" w:rsidP="004647E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7ED">
        <w:rPr>
          <w:rFonts w:ascii="Times New Roman" w:hAnsi="Times New Roman"/>
          <w:sz w:val="28"/>
          <w:szCs w:val="28"/>
        </w:rPr>
        <w:t>Администрация сельского поселения "</w:t>
      </w:r>
      <w:proofErr w:type="spellStart"/>
      <w:r w:rsidRPr="004647ED">
        <w:rPr>
          <w:rFonts w:ascii="Times New Roman" w:hAnsi="Times New Roman"/>
          <w:sz w:val="28"/>
          <w:szCs w:val="28"/>
        </w:rPr>
        <w:t>Верхнеталецкое</w:t>
      </w:r>
      <w:proofErr w:type="spellEnd"/>
      <w:r w:rsidRPr="004647ED">
        <w:rPr>
          <w:rFonts w:ascii="Times New Roman" w:hAnsi="Times New Roman"/>
          <w:sz w:val="28"/>
          <w:szCs w:val="28"/>
        </w:rPr>
        <w:t>"</w:t>
      </w:r>
    </w:p>
    <w:p w:rsidR="004647ED" w:rsidRPr="004647ED" w:rsidRDefault="004647ED" w:rsidP="004647E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7ED">
        <w:rPr>
          <w:rFonts w:ascii="Times New Roman" w:hAnsi="Times New Roman"/>
          <w:sz w:val="28"/>
          <w:szCs w:val="28"/>
        </w:rPr>
        <w:t>Администрация муниципального образования сельского поселения "</w:t>
      </w:r>
      <w:proofErr w:type="spellStart"/>
      <w:r w:rsidRPr="004647ED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Pr="004647ED">
        <w:rPr>
          <w:rFonts w:ascii="Times New Roman" w:hAnsi="Times New Roman"/>
          <w:sz w:val="28"/>
          <w:szCs w:val="28"/>
        </w:rPr>
        <w:t xml:space="preserve">" </w:t>
      </w:r>
    </w:p>
    <w:p w:rsidR="004647ED" w:rsidRPr="004647ED" w:rsidRDefault="004647ED" w:rsidP="004647E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7ED">
        <w:rPr>
          <w:rFonts w:ascii="Times New Roman" w:hAnsi="Times New Roman"/>
          <w:sz w:val="28"/>
          <w:szCs w:val="28"/>
        </w:rPr>
        <w:t>Администрация муниципального образования сельское поселение "</w:t>
      </w:r>
      <w:proofErr w:type="spellStart"/>
      <w:r w:rsidRPr="004647ED">
        <w:rPr>
          <w:rFonts w:ascii="Times New Roman" w:hAnsi="Times New Roman"/>
          <w:sz w:val="28"/>
          <w:szCs w:val="28"/>
        </w:rPr>
        <w:t>Кульское</w:t>
      </w:r>
      <w:proofErr w:type="spellEnd"/>
      <w:r w:rsidRPr="004647ED">
        <w:rPr>
          <w:rFonts w:ascii="Times New Roman" w:hAnsi="Times New Roman"/>
          <w:sz w:val="28"/>
          <w:szCs w:val="28"/>
        </w:rPr>
        <w:t>"</w:t>
      </w:r>
    </w:p>
    <w:p w:rsidR="004647ED" w:rsidRPr="004647ED" w:rsidRDefault="004647ED" w:rsidP="004647E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7ED">
        <w:rPr>
          <w:rFonts w:ascii="Times New Roman" w:hAnsi="Times New Roman"/>
          <w:sz w:val="28"/>
          <w:szCs w:val="28"/>
        </w:rPr>
        <w:t>Администрация сельского поселения "</w:t>
      </w:r>
      <w:proofErr w:type="spellStart"/>
      <w:r w:rsidRPr="004647ED">
        <w:rPr>
          <w:rFonts w:ascii="Times New Roman" w:hAnsi="Times New Roman"/>
          <w:sz w:val="28"/>
          <w:szCs w:val="28"/>
        </w:rPr>
        <w:t>Ойбонтовское</w:t>
      </w:r>
      <w:proofErr w:type="spellEnd"/>
      <w:r w:rsidRPr="004647ED">
        <w:rPr>
          <w:rFonts w:ascii="Times New Roman" w:hAnsi="Times New Roman"/>
          <w:sz w:val="28"/>
          <w:szCs w:val="28"/>
        </w:rPr>
        <w:t>"</w:t>
      </w:r>
    </w:p>
    <w:p w:rsidR="004647ED" w:rsidRPr="004647ED" w:rsidRDefault="004647ED" w:rsidP="004647E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7ED">
        <w:rPr>
          <w:rFonts w:ascii="Times New Roman" w:hAnsi="Times New Roman"/>
          <w:sz w:val="28"/>
          <w:szCs w:val="28"/>
        </w:rPr>
        <w:t>Администрация муниципального образования сельское поселение "</w:t>
      </w:r>
      <w:proofErr w:type="spellStart"/>
      <w:r w:rsidRPr="004647ED">
        <w:rPr>
          <w:rFonts w:ascii="Times New Roman" w:hAnsi="Times New Roman"/>
          <w:sz w:val="28"/>
          <w:szCs w:val="28"/>
        </w:rPr>
        <w:t>Удинское</w:t>
      </w:r>
      <w:proofErr w:type="spellEnd"/>
      <w:r w:rsidRPr="004647ED">
        <w:rPr>
          <w:rFonts w:ascii="Times New Roman" w:hAnsi="Times New Roman"/>
          <w:sz w:val="28"/>
          <w:szCs w:val="28"/>
        </w:rPr>
        <w:t>"</w:t>
      </w:r>
    </w:p>
    <w:p w:rsidR="004647ED" w:rsidRPr="004647ED" w:rsidRDefault="004647ED" w:rsidP="004647E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7ED">
        <w:rPr>
          <w:rFonts w:ascii="Times New Roman" w:hAnsi="Times New Roman"/>
          <w:sz w:val="28"/>
          <w:szCs w:val="28"/>
        </w:rPr>
        <w:t>Администрация сельского поселения "</w:t>
      </w:r>
      <w:proofErr w:type="spellStart"/>
      <w:r w:rsidRPr="004647ED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4647ED">
        <w:rPr>
          <w:rFonts w:ascii="Times New Roman" w:hAnsi="Times New Roman"/>
          <w:sz w:val="28"/>
          <w:szCs w:val="28"/>
        </w:rPr>
        <w:t>"</w:t>
      </w:r>
    </w:p>
    <w:p w:rsidR="004647ED" w:rsidRPr="004647ED" w:rsidRDefault="004647ED" w:rsidP="004647E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7ED">
        <w:rPr>
          <w:rFonts w:ascii="Times New Roman" w:hAnsi="Times New Roman"/>
          <w:sz w:val="28"/>
          <w:szCs w:val="28"/>
        </w:rPr>
        <w:t>Администрация муниципального образования сельское поселение "</w:t>
      </w:r>
      <w:proofErr w:type="spellStart"/>
      <w:r w:rsidRPr="004647ED">
        <w:rPr>
          <w:rFonts w:ascii="Times New Roman" w:hAnsi="Times New Roman"/>
          <w:sz w:val="28"/>
          <w:szCs w:val="28"/>
        </w:rPr>
        <w:t>Хоринское</w:t>
      </w:r>
      <w:proofErr w:type="spellEnd"/>
      <w:r w:rsidRPr="004647ED">
        <w:rPr>
          <w:rFonts w:ascii="Times New Roman" w:hAnsi="Times New Roman"/>
          <w:sz w:val="28"/>
          <w:szCs w:val="28"/>
        </w:rPr>
        <w:t>"</w:t>
      </w:r>
    </w:p>
    <w:sectPr w:rsidR="004647ED" w:rsidRPr="004647ED" w:rsidSect="000167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D49"/>
    <w:multiLevelType w:val="hybridMultilevel"/>
    <w:tmpl w:val="47420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D40D29"/>
    <w:multiLevelType w:val="hybridMultilevel"/>
    <w:tmpl w:val="8358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96B98"/>
    <w:multiLevelType w:val="hybridMultilevel"/>
    <w:tmpl w:val="3CECA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43268C"/>
    <w:multiLevelType w:val="hybridMultilevel"/>
    <w:tmpl w:val="33A0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7D1B"/>
    <w:multiLevelType w:val="hybridMultilevel"/>
    <w:tmpl w:val="8772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3C"/>
    <w:rsid w:val="000167DF"/>
    <w:rsid w:val="00064071"/>
    <w:rsid w:val="000A5709"/>
    <w:rsid w:val="001A5FA2"/>
    <w:rsid w:val="00381F71"/>
    <w:rsid w:val="004647ED"/>
    <w:rsid w:val="00555095"/>
    <w:rsid w:val="006338EC"/>
    <w:rsid w:val="00761B98"/>
    <w:rsid w:val="00830506"/>
    <w:rsid w:val="009315AE"/>
    <w:rsid w:val="00995045"/>
    <w:rsid w:val="009B2512"/>
    <w:rsid w:val="00A04B92"/>
    <w:rsid w:val="00A75375"/>
    <w:rsid w:val="00AC39A5"/>
    <w:rsid w:val="00AF703E"/>
    <w:rsid w:val="00B8733F"/>
    <w:rsid w:val="00BF241C"/>
    <w:rsid w:val="00CC2952"/>
    <w:rsid w:val="00E162A3"/>
    <w:rsid w:val="00E7553C"/>
    <w:rsid w:val="00F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515A"/>
  <w15:docId w15:val="{EBE54BCD-E5DE-4D0B-9AD7-A5D78C46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55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51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647ED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63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3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C39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ho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orinsk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hrn@govrb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dohod03</cp:lastModifiedBy>
  <cp:revision>3</cp:revision>
  <cp:lastPrinted>2025-04-17T09:01:00Z</cp:lastPrinted>
  <dcterms:created xsi:type="dcterms:W3CDTF">2025-04-18T01:42:00Z</dcterms:created>
  <dcterms:modified xsi:type="dcterms:W3CDTF">2025-04-18T01:42:00Z</dcterms:modified>
</cp:coreProperties>
</file>