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C8" w:rsidRPr="00BA7BC8" w:rsidRDefault="00BA7BC8" w:rsidP="00BA7BC8">
      <w:pPr>
        <w:jc w:val="right"/>
        <w:rPr>
          <w:sz w:val="23"/>
          <w:szCs w:val="23"/>
        </w:rPr>
      </w:pPr>
      <w:r w:rsidRPr="00BA7BC8">
        <w:rPr>
          <w:sz w:val="23"/>
          <w:szCs w:val="23"/>
        </w:rPr>
        <w:t>Приложение 1</w:t>
      </w:r>
      <w:r>
        <w:rPr>
          <w:sz w:val="23"/>
          <w:szCs w:val="23"/>
        </w:rPr>
        <w:t>8</w:t>
      </w:r>
    </w:p>
    <w:p w:rsidR="00BA7BC8" w:rsidRPr="00BA7BC8" w:rsidRDefault="00BA7BC8" w:rsidP="00BA7BC8">
      <w:pPr>
        <w:jc w:val="right"/>
        <w:rPr>
          <w:sz w:val="23"/>
          <w:szCs w:val="23"/>
        </w:rPr>
      </w:pPr>
      <w:r w:rsidRPr="00BA7BC8">
        <w:rPr>
          <w:sz w:val="23"/>
          <w:szCs w:val="23"/>
        </w:rPr>
        <w:t>к   решению Совета  депутатов</w:t>
      </w:r>
    </w:p>
    <w:p w:rsidR="00BA7BC8" w:rsidRPr="00BA7BC8" w:rsidRDefault="00BA7BC8" w:rsidP="00BA7BC8">
      <w:pPr>
        <w:jc w:val="right"/>
        <w:rPr>
          <w:sz w:val="23"/>
          <w:szCs w:val="23"/>
        </w:rPr>
      </w:pPr>
      <w:r w:rsidRPr="00BA7BC8">
        <w:rPr>
          <w:sz w:val="23"/>
          <w:szCs w:val="23"/>
        </w:rPr>
        <w:t xml:space="preserve">«О бюджете муниципального образования </w:t>
      </w:r>
      <w:r>
        <w:rPr>
          <w:sz w:val="23"/>
          <w:szCs w:val="23"/>
        </w:rPr>
        <w:t xml:space="preserve"> сельское поселение</w:t>
      </w:r>
      <w:r w:rsidRPr="00BA7BC8">
        <w:rPr>
          <w:sz w:val="23"/>
          <w:szCs w:val="23"/>
        </w:rPr>
        <w:t xml:space="preserve"> «</w:t>
      </w:r>
      <w:r w:rsidR="00E17E0E">
        <w:rPr>
          <w:sz w:val="23"/>
          <w:szCs w:val="23"/>
        </w:rPr>
        <w:t>Краснопартизанское</w:t>
      </w:r>
    </w:p>
    <w:p w:rsidR="00BA7BC8" w:rsidRPr="00BA7BC8" w:rsidRDefault="00BA7BC8" w:rsidP="00BA7BC8">
      <w:pPr>
        <w:jc w:val="right"/>
        <w:rPr>
          <w:sz w:val="23"/>
          <w:szCs w:val="23"/>
        </w:rPr>
      </w:pPr>
      <w:r w:rsidRPr="00BA7BC8">
        <w:rPr>
          <w:sz w:val="23"/>
          <w:szCs w:val="23"/>
        </w:rPr>
        <w:t>на 2018 год и плановый период 2019 и 2020 годов»</w:t>
      </w:r>
    </w:p>
    <w:p w:rsidR="00BA7BC8" w:rsidRPr="00BA7BC8" w:rsidRDefault="00BA7BC8" w:rsidP="00BA7BC8">
      <w:pPr>
        <w:pStyle w:val="1"/>
        <w:jc w:val="center"/>
        <w:rPr>
          <w:sz w:val="24"/>
        </w:rPr>
      </w:pPr>
    </w:p>
    <w:p w:rsidR="00BA7BC8" w:rsidRPr="00BA7BC8" w:rsidRDefault="00BA7BC8" w:rsidP="00BA7BC8">
      <w:pPr>
        <w:pStyle w:val="1"/>
        <w:jc w:val="center"/>
      </w:pPr>
      <w:proofErr w:type="gramStart"/>
      <w:r w:rsidRPr="00BA7BC8">
        <w:rPr>
          <w:sz w:val="24"/>
        </w:rPr>
        <w:t>Порядок</w:t>
      </w:r>
      <w:r w:rsidRPr="00BA7BC8">
        <w:rPr>
          <w:sz w:val="24"/>
        </w:rPr>
        <w:br/>
        <w:t>предоставления субсидий юридическим лицам (за исключением субсидий</w:t>
      </w:r>
      <w:r w:rsidRPr="00BA7BC8">
        <w:rPr>
          <w:sz w:val="24"/>
        </w:rPr>
        <w:br/>
        <w:t xml:space="preserve">государственным (муниципальным) учреждениям), индивидуальным </w:t>
      </w:r>
      <w:r w:rsidRPr="00BA7BC8">
        <w:rPr>
          <w:sz w:val="24"/>
        </w:rPr>
        <w:br/>
        <w:t>предпринимателям, физическим лицам - производителям товаров, работ, услуг</w:t>
      </w:r>
      <w:proofErr w:type="gramEnd"/>
      <w:r w:rsidRPr="00BA7BC8">
        <w:rPr>
          <w:sz w:val="24"/>
        </w:rPr>
        <w:br/>
      </w:r>
    </w:p>
    <w:p w:rsidR="00BA7BC8" w:rsidRPr="00BA7BC8" w:rsidRDefault="00BA7BC8" w:rsidP="00BA7BC8">
      <w:pPr>
        <w:pStyle w:val="1"/>
        <w:jc w:val="center"/>
        <w:rPr>
          <w:b w:val="0"/>
          <w:sz w:val="24"/>
        </w:rPr>
      </w:pPr>
      <w:r w:rsidRPr="00BA7BC8">
        <w:rPr>
          <w:b w:val="0"/>
          <w:sz w:val="24"/>
        </w:rPr>
        <w:t>I. Общие положения</w:t>
      </w:r>
    </w:p>
    <w:p w:rsidR="00BA7BC8" w:rsidRPr="00BA7BC8" w:rsidRDefault="00BA7BC8" w:rsidP="00BA7BC8">
      <w:pPr>
        <w:ind w:firstLine="709"/>
        <w:jc w:val="both"/>
      </w:pPr>
      <w:r w:rsidRPr="00BA7BC8">
        <w:t>1.1. Настоящий Порядок устанавливает общие принципы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услуг.</w:t>
      </w:r>
    </w:p>
    <w:p w:rsidR="00BA7BC8" w:rsidRPr="00BA7BC8" w:rsidRDefault="00BA7BC8" w:rsidP="00BA7BC8">
      <w:pPr>
        <w:ind w:firstLine="709"/>
        <w:jc w:val="both"/>
      </w:pPr>
      <w:r w:rsidRPr="00BA7BC8">
        <w:t>1.2. Настоящий Порядок распространяется на организации, зарегистрированные в соответствии с законодательством Российской Федерации на территории Республики Бурятия, а также на индивидуальных предпринимателей и физических лиц, постоянно проживающих на территории Республики Бурятия и имеющих регистрацию по месту жительства в республике.</w:t>
      </w:r>
    </w:p>
    <w:p w:rsidR="00BA7BC8" w:rsidRPr="00BA7BC8" w:rsidRDefault="00BA7BC8" w:rsidP="00BA7BC8">
      <w:pPr>
        <w:ind w:firstLine="709"/>
        <w:jc w:val="both"/>
      </w:pPr>
      <w:r w:rsidRPr="00BA7BC8">
        <w:t>1.3. Юридическое лицо, претендующее на получение бюджетных средств, должно быть зарегистрировано в установленном порядке и осуществлять деятельность на территории Республики Бурятия.</w:t>
      </w:r>
    </w:p>
    <w:p w:rsidR="00BA7BC8" w:rsidRPr="00BA7BC8" w:rsidRDefault="00BA7BC8" w:rsidP="00BA7BC8">
      <w:pPr>
        <w:pStyle w:val="1"/>
        <w:jc w:val="center"/>
        <w:rPr>
          <w:b w:val="0"/>
          <w:sz w:val="24"/>
        </w:rPr>
      </w:pPr>
      <w:r w:rsidRPr="00BA7BC8">
        <w:rPr>
          <w:b w:val="0"/>
          <w:sz w:val="24"/>
        </w:rPr>
        <w:t xml:space="preserve">II. </w:t>
      </w:r>
      <w:proofErr w:type="gramStart"/>
      <w:r w:rsidRPr="00BA7BC8">
        <w:rPr>
          <w:b w:val="0"/>
          <w:sz w:val="24"/>
        </w:rPr>
        <w:t>Предоставление субсидий юридическим лицам</w:t>
      </w:r>
      <w:r w:rsidRPr="00BA7BC8">
        <w:rPr>
          <w:b w:val="0"/>
          <w:sz w:val="24"/>
        </w:rPr>
        <w:br/>
        <w:t>(за исключением субсидий государственным (муниципальным) учреждениям),</w:t>
      </w:r>
      <w:r w:rsidRPr="00BA7BC8">
        <w:rPr>
          <w:b w:val="0"/>
          <w:sz w:val="24"/>
        </w:rPr>
        <w:br/>
        <w:t>индивидуальным предпринимателям, физическим лицам - производителям</w:t>
      </w:r>
      <w:r w:rsidRPr="00BA7BC8">
        <w:rPr>
          <w:b w:val="0"/>
          <w:sz w:val="24"/>
        </w:rPr>
        <w:br/>
        <w:t>товаров, работ, услуг</w:t>
      </w:r>
      <w:proofErr w:type="gramEnd"/>
    </w:p>
    <w:p w:rsidR="00BA7BC8" w:rsidRPr="00BA7BC8" w:rsidRDefault="00BA7BC8" w:rsidP="00BA7BC8">
      <w:pPr>
        <w:ind w:firstLine="709"/>
        <w:jc w:val="both"/>
      </w:pPr>
      <w:r w:rsidRPr="00BA7BC8">
        <w:t>2.1.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BA7BC8" w:rsidRPr="00BA7BC8" w:rsidRDefault="00BA7BC8" w:rsidP="00BA7BC8">
      <w:pPr>
        <w:ind w:firstLine="709"/>
        <w:jc w:val="both"/>
      </w:pPr>
      <w:r w:rsidRPr="00BA7BC8">
        <w:t xml:space="preserve">2.2. Субсидии юридическим лицам предоставляются из бюджета муниципального образования </w:t>
      </w:r>
      <w:r w:rsidR="00E17E0E">
        <w:t>сельское поселение «Краснопартизанское</w:t>
      </w:r>
      <w:r w:rsidR="003B75FD">
        <w:t>»</w:t>
      </w:r>
      <w:r w:rsidR="00405D4D">
        <w:t>.</w:t>
      </w:r>
    </w:p>
    <w:p w:rsidR="00BA7BC8" w:rsidRPr="00BA7BC8" w:rsidRDefault="00BA7BC8" w:rsidP="00BA7BC8">
      <w:pPr>
        <w:ind w:firstLine="709"/>
        <w:jc w:val="both"/>
      </w:pPr>
      <w:r w:rsidRPr="00BA7BC8">
        <w:t>2.3. Субсидии предоставляются на условиях долевого финансирования.</w:t>
      </w:r>
    </w:p>
    <w:p w:rsidR="00BA7BC8" w:rsidRPr="00BA7BC8" w:rsidRDefault="00BA7BC8" w:rsidP="00BA7BC8">
      <w:pPr>
        <w:ind w:firstLine="709"/>
        <w:jc w:val="both"/>
      </w:pPr>
      <w:r w:rsidRPr="00BA7BC8">
        <w:t xml:space="preserve">2.4. Субсидии предоставляются из бюджета муниципального образования </w:t>
      </w:r>
      <w:r w:rsidR="00A65511">
        <w:t xml:space="preserve">сельское поселение </w:t>
      </w:r>
      <w:r w:rsidRPr="00BA7BC8">
        <w:t>«</w:t>
      </w:r>
      <w:r w:rsidR="00E17E0E">
        <w:t>Краснопартизанское</w:t>
      </w:r>
      <w:r w:rsidRPr="00BA7BC8">
        <w:t>» в соответствии с нормативными правовыми актами Главы  муниципального образования</w:t>
      </w:r>
      <w:r w:rsidR="00A65511">
        <w:t xml:space="preserve"> сельское поселение «</w:t>
      </w:r>
      <w:r w:rsidR="007D2210">
        <w:t>Краснопартизанское</w:t>
      </w:r>
      <w:r w:rsidRPr="00BA7BC8">
        <w:t>», которые должны определять:</w:t>
      </w:r>
    </w:p>
    <w:p w:rsidR="00BA7BC8" w:rsidRPr="00BA7BC8" w:rsidRDefault="00BA7BC8" w:rsidP="00BA7BC8">
      <w:pPr>
        <w:ind w:firstLine="709"/>
        <w:jc w:val="both"/>
      </w:pPr>
      <w:proofErr w:type="gramStart"/>
      <w:r w:rsidRPr="00BA7BC8"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BA7BC8" w:rsidRPr="00BA7BC8" w:rsidRDefault="00BA7BC8" w:rsidP="00BA7BC8">
      <w:pPr>
        <w:ind w:firstLine="709"/>
        <w:jc w:val="both"/>
      </w:pPr>
      <w:r w:rsidRPr="00BA7BC8">
        <w:t>цели, условия и порядок предоставления субсидий;</w:t>
      </w:r>
    </w:p>
    <w:p w:rsidR="00BA7BC8" w:rsidRPr="00BA7BC8" w:rsidRDefault="00BA7BC8" w:rsidP="00BA7BC8">
      <w:pPr>
        <w:ind w:firstLine="709"/>
        <w:jc w:val="both"/>
      </w:pPr>
      <w:r w:rsidRPr="00BA7BC8">
        <w:t>порядок возврата субсидий в случае нарушения условий, установленных при их предоставлении;</w:t>
      </w:r>
    </w:p>
    <w:p w:rsidR="00BA7BC8" w:rsidRPr="00BD3A9F" w:rsidRDefault="00BA7BC8" w:rsidP="00BA7BC8">
      <w:pPr>
        <w:ind w:firstLine="709"/>
        <w:jc w:val="both"/>
      </w:pPr>
      <w:r w:rsidRPr="00BA7BC8">
        <w:t>положение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F821DC" w:rsidRDefault="00F821DC"/>
    <w:sectPr w:rsidR="00F821DC" w:rsidSect="00F8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BC8"/>
    <w:rsid w:val="000C74E3"/>
    <w:rsid w:val="003B75FD"/>
    <w:rsid w:val="00405D4D"/>
    <w:rsid w:val="007801F9"/>
    <w:rsid w:val="007B34F8"/>
    <w:rsid w:val="007D2210"/>
    <w:rsid w:val="00A65511"/>
    <w:rsid w:val="00BA7BC8"/>
    <w:rsid w:val="00E17E0E"/>
    <w:rsid w:val="00F8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7BC8"/>
    <w:pPr>
      <w:keepNext/>
      <w:ind w:firstLine="72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BC8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2</cp:revision>
  <cp:lastPrinted>2018-04-04T05:32:00Z</cp:lastPrinted>
  <dcterms:created xsi:type="dcterms:W3CDTF">2018-04-04T05:33:00Z</dcterms:created>
  <dcterms:modified xsi:type="dcterms:W3CDTF">2018-04-04T05:33:00Z</dcterms:modified>
</cp:coreProperties>
</file>