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2E7915" w:rsidTr="006246DC">
        <w:trPr>
          <w:trHeight w:val="260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E7915" w:rsidRDefault="002E7915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2E7915" w:rsidRDefault="002E7915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 Бурятия</w:t>
            </w:r>
          </w:p>
          <w:p w:rsidR="002E7915" w:rsidRDefault="002E7915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</w:t>
            </w:r>
          </w:p>
          <w:p w:rsidR="002E7915" w:rsidRDefault="002E7915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2E7915" w:rsidRDefault="002E7915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2E7915" w:rsidRDefault="002E7915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«Краснопартизанское»</w:t>
            </w:r>
          </w:p>
          <w:p w:rsidR="002E7915" w:rsidRDefault="002E7915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2E7915" w:rsidRDefault="002E7915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671401, Республика Бурятия,</w:t>
            </w:r>
          </w:p>
          <w:p w:rsidR="002E7915" w:rsidRDefault="002E7915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Ониноборск, улица Школьная , 6</w:t>
            </w:r>
          </w:p>
          <w:p w:rsidR="002E7915" w:rsidRDefault="002E7915" w:rsidP="006246DC">
            <w:pPr>
              <w:spacing w:line="254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2E7915" w:rsidRDefault="002E7915" w:rsidP="006246DC">
            <w:pPr>
              <w:spacing w:line="254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2E7915" w:rsidRDefault="002E7915" w:rsidP="006246D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E7915" w:rsidRDefault="002E7915" w:rsidP="006246DC">
            <w:pPr>
              <w:spacing w:line="254" w:lineRule="auto"/>
              <w:rPr>
                <w:color w:val="FFFFFF"/>
                <w:sz w:val="20"/>
                <w:szCs w:val="20"/>
              </w:rPr>
            </w:pPr>
            <w:r>
              <w:rPr>
                <w:rFonts w:cstheme="minorBidi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1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FFFF"/>
                <w:sz w:val="20"/>
                <w:szCs w:val="20"/>
              </w:rPr>
              <w:t xml:space="preserve">       </w:t>
            </w:r>
          </w:p>
          <w:p w:rsidR="002E7915" w:rsidRDefault="002E7915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  <w:p w:rsidR="002E7915" w:rsidRDefault="002E7915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  <w:p w:rsidR="002E7915" w:rsidRDefault="002E7915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E7915" w:rsidRDefault="002E7915" w:rsidP="006246DC">
            <w:pPr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2E7915" w:rsidRDefault="002E7915" w:rsidP="006246DC">
            <w:pPr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2E7915" w:rsidRDefault="002E7915" w:rsidP="006246DC">
            <w:pPr>
              <w:keepNext/>
              <w:spacing w:line="254" w:lineRule="auto"/>
              <w:ind w:firstLine="539"/>
              <w:jc w:val="center"/>
              <w:outlineLvl w:val="0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eastAsia="Arial Unicode MS" w:cs="Arial"/>
                <w:b/>
                <w:bCs/>
                <w:sz w:val="20"/>
                <w:szCs w:val="20"/>
              </w:rPr>
              <w:t xml:space="preserve"> «Краснопартизанское </w:t>
            </w:r>
            <w:proofErr w:type="spellStart"/>
            <w:r>
              <w:rPr>
                <w:rFonts w:eastAsia="Arial Unicode MS" w:cs="Arial"/>
                <w:b/>
                <w:bCs/>
                <w:sz w:val="20"/>
                <w:szCs w:val="20"/>
              </w:rPr>
              <w:t>худоогэй</w:t>
            </w:r>
            <w:proofErr w:type="spellEnd"/>
            <w:r>
              <w:rPr>
                <w:rFonts w:eastAsia="Arial Unicode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 w:cs="Arial"/>
                <w:b/>
                <w:bCs/>
                <w:sz w:val="20"/>
                <w:szCs w:val="20"/>
              </w:rPr>
              <w:t>поселени</w:t>
            </w:r>
            <w:proofErr w:type="spellEnd"/>
            <w:r>
              <w:rPr>
                <w:rFonts w:eastAsia="Arial Unicode MS" w:cs="Arial"/>
                <w:b/>
                <w:bCs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eastAsia="Arial Unicode MS" w:cs="Arial"/>
                <w:b/>
                <w:bCs/>
                <w:sz w:val="20"/>
                <w:szCs w:val="20"/>
              </w:rPr>
              <w:t>гэ</w:t>
            </w:r>
            <w:proofErr w:type="spellEnd"/>
            <w:proofErr w:type="gramStart"/>
            <w:r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rFonts w:eastAsia="Arial Unicode MS" w:cs="Arial"/>
                <w:b/>
                <w:bCs/>
                <w:sz w:val="20"/>
                <w:szCs w:val="20"/>
              </w:rPr>
              <w:t>эн</w:t>
            </w:r>
            <w:proofErr w:type="spellEnd"/>
            <w:r>
              <w:rPr>
                <w:rFonts w:eastAsia="Arial Unicode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 w:cs="Arial"/>
                <w:b/>
                <w:bCs/>
                <w:sz w:val="20"/>
                <w:szCs w:val="20"/>
              </w:rPr>
              <w:t>муниципальна</w:t>
            </w:r>
            <w:proofErr w:type="spellEnd"/>
          </w:p>
          <w:p w:rsidR="002E7915" w:rsidRDefault="002E7915" w:rsidP="006246DC">
            <w:pPr>
              <w:spacing w:line="254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2E7915" w:rsidRDefault="002E7915" w:rsidP="006246DC">
            <w:pPr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2E7915" w:rsidRDefault="002E7915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671401, </w:t>
            </w:r>
            <w:proofErr w:type="spellStart"/>
            <w:r>
              <w:rPr>
                <w:sz w:val="20"/>
                <w:szCs w:val="20"/>
              </w:rPr>
              <w:t>Буряад</w:t>
            </w:r>
            <w:proofErr w:type="spellEnd"/>
            <w:r>
              <w:rPr>
                <w:sz w:val="20"/>
                <w:szCs w:val="20"/>
              </w:rPr>
              <w:t xml:space="preserve"> Республика,</w:t>
            </w:r>
          </w:p>
          <w:p w:rsidR="002E7915" w:rsidRDefault="002E7915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 </w:t>
            </w:r>
            <w:proofErr w:type="spellStart"/>
            <w:r>
              <w:rPr>
                <w:sz w:val="20"/>
                <w:szCs w:val="20"/>
              </w:rPr>
              <w:t>тосхон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гудамжа</w:t>
            </w:r>
            <w:proofErr w:type="spellEnd"/>
            <w:r>
              <w:rPr>
                <w:sz w:val="20"/>
                <w:szCs w:val="20"/>
              </w:rPr>
              <w:t>, 6</w:t>
            </w:r>
          </w:p>
          <w:p w:rsidR="002E7915" w:rsidRDefault="002E7915" w:rsidP="006246DC">
            <w:pPr>
              <w:spacing w:line="254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</w:p>
          <w:p w:rsidR="002E7915" w:rsidRDefault="002E7915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2E7915" w:rsidRDefault="002E7915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</w:tbl>
    <w:p w:rsidR="002E7915" w:rsidRDefault="002E7915" w:rsidP="002E7915">
      <w:pPr>
        <w:jc w:val="center"/>
        <w:rPr>
          <w:b/>
          <w:bCs/>
          <w:sz w:val="28"/>
          <w:szCs w:val="28"/>
        </w:rPr>
      </w:pPr>
      <w:r>
        <w:tab/>
      </w:r>
    </w:p>
    <w:p w:rsidR="002E7915" w:rsidRDefault="002E7915" w:rsidP="002E7915">
      <w:pPr>
        <w:rPr>
          <w:sz w:val="28"/>
          <w:szCs w:val="28"/>
        </w:rPr>
      </w:pPr>
    </w:p>
    <w:p w:rsidR="002E7915" w:rsidRDefault="002E7915" w:rsidP="002E7915">
      <w:pPr>
        <w:rPr>
          <w:sz w:val="28"/>
          <w:szCs w:val="28"/>
        </w:rPr>
      </w:pPr>
    </w:p>
    <w:p w:rsidR="002E7915" w:rsidRDefault="002E7915" w:rsidP="002E7915">
      <w:pPr>
        <w:jc w:val="center"/>
        <w:rPr>
          <w:b/>
        </w:rPr>
      </w:pPr>
      <w:r>
        <w:rPr>
          <w:b/>
        </w:rPr>
        <w:t>Распоряжение</w:t>
      </w:r>
    </w:p>
    <w:p w:rsidR="002E7915" w:rsidRDefault="002E7915" w:rsidP="002E7915">
      <w:pPr>
        <w:jc w:val="center"/>
        <w:rPr>
          <w:b/>
        </w:rPr>
      </w:pPr>
    </w:p>
    <w:p w:rsidR="002E7915" w:rsidRDefault="002E7915" w:rsidP="002E7915">
      <w:pPr>
        <w:rPr>
          <w:b/>
        </w:rPr>
      </w:pPr>
      <w:r>
        <w:rPr>
          <w:b/>
        </w:rPr>
        <w:t xml:space="preserve">    №   17/3                                                                                              от « 12» мая   2017 г.                                                                                                      </w:t>
      </w:r>
    </w:p>
    <w:p w:rsidR="002E7915" w:rsidRDefault="002E7915" w:rsidP="002E7915">
      <w:pPr>
        <w:ind w:left="360"/>
        <w:jc w:val="both"/>
        <w:rPr>
          <w:b/>
        </w:rPr>
      </w:pPr>
    </w:p>
    <w:p w:rsidR="002E7915" w:rsidRDefault="002E7915" w:rsidP="002E7915">
      <w:pPr>
        <w:ind w:left="360"/>
        <w:jc w:val="both"/>
        <w:rPr>
          <w:b/>
        </w:rPr>
      </w:pPr>
    </w:p>
    <w:p w:rsidR="002E7915" w:rsidRPr="00A57645" w:rsidRDefault="002E7915" w:rsidP="002E7915">
      <w:pPr>
        <w:jc w:val="center"/>
        <w:rPr>
          <w:b/>
          <w:sz w:val="28"/>
          <w:szCs w:val="28"/>
        </w:rPr>
      </w:pPr>
      <w:r w:rsidRPr="00A57645">
        <w:rPr>
          <w:b/>
          <w:sz w:val="28"/>
          <w:szCs w:val="28"/>
        </w:rPr>
        <w:t>«О предоставление отпуска по беременности и родам»</w:t>
      </w:r>
    </w:p>
    <w:p w:rsidR="002E7915" w:rsidRPr="003A13FE" w:rsidRDefault="002E7915" w:rsidP="002E7915">
      <w:pPr>
        <w:jc w:val="center"/>
        <w:rPr>
          <w:b/>
        </w:rPr>
      </w:pPr>
    </w:p>
    <w:p w:rsidR="002E7915" w:rsidRPr="00B72FC1" w:rsidRDefault="002E7915" w:rsidP="002E7915">
      <w:pPr>
        <w:jc w:val="center"/>
        <w:rPr>
          <w:b/>
        </w:rPr>
      </w:pPr>
    </w:p>
    <w:p w:rsidR="002E7915" w:rsidRPr="00EE1A91" w:rsidRDefault="002E7915" w:rsidP="002E7915">
      <w:pPr>
        <w:jc w:val="both"/>
        <w:rPr>
          <w:sz w:val="28"/>
          <w:szCs w:val="28"/>
        </w:rPr>
      </w:pPr>
      <w:r>
        <w:tab/>
      </w:r>
      <w:r w:rsidRPr="00EE1A91">
        <w:rPr>
          <w:sz w:val="28"/>
          <w:szCs w:val="28"/>
        </w:rPr>
        <w:t xml:space="preserve">В соответствии ст. 255 ТК РФ предоставить отпуск </w:t>
      </w:r>
      <w:r>
        <w:rPr>
          <w:sz w:val="28"/>
          <w:szCs w:val="28"/>
        </w:rPr>
        <w:t>по беременности и родам с 12.05.2017г. по 28</w:t>
      </w:r>
      <w:r w:rsidRPr="00EE1A91">
        <w:rPr>
          <w:sz w:val="28"/>
          <w:szCs w:val="28"/>
        </w:rPr>
        <w:t xml:space="preserve">.09.2017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Нимаевой</w:t>
      </w:r>
      <w:proofErr w:type="spellEnd"/>
      <w:r>
        <w:rPr>
          <w:sz w:val="28"/>
          <w:szCs w:val="28"/>
        </w:rPr>
        <w:t xml:space="preserve"> Ирине Александровне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EE1A91">
        <w:rPr>
          <w:sz w:val="28"/>
          <w:szCs w:val="28"/>
        </w:rPr>
        <w:t>н</w:t>
      </w:r>
      <w:proofErr w:type="gramEnd"/>
      <w:r w:rsidRPr="00EE1A91">
        <w:rPr>
          <w:sz w:val="28"/>
          <w:szCs w:val="28"/>
        </w:rPr>
        <w:t xml:space="preserve">азначить </w:t>
      </w:r>
      <w:r>
        <w:rPr>
          <w:sz w:val="28"/>
          <w:szCs w:val="28"/>
        </w:rPr>
        <w:t>и выплатить</w:t>
      </w:r>
      <w:r w:rsidRPr="00EE1A91">
        <w:rPr>
          <w:sz w:val="28"/>
          <w:szCs w:val="28"/>
        </w:rPr>
        <w:t xml:space="preserve"> пособие</w:t>
      </w:r>
      <w:r>
        <w:rPr>
          <w:sz w:val="28"/>
          <w:szCs w:val="28"/>
        </w:rPr>
        <w:t xml:space="preserve"> в связи с постановкой на учет в медицинское учреждение в ранее сроки беременности.</w:t>
      </w:r>
      <w:r w:rsidRPr="00EE1A91">
        <w:rPr>
          <w:sz w:val="28"/>
          <w:szCs w:val="28"/>
        </w:rPr>
        <w:t xml:space="preserve"> </w:t>
      </w:r>
    </w:p>
    <w:p w:rsidR="002E7915" w:rsidRPr="00EE1A91" w:rsidRDefault="002E7915" w:rsidP="002E7915">
      <w:pPr>
        <w:jc w:val="both"/>
      </w:pPr>
    </w:p>
    <w:p w:rsidR="002E7915" w:rsidRPr="00EE1A91" w:rsidRDefault="002E7915" w:rsidP="002E7915">
      <w:pPr>
        <w:ind w:firstLine="708"/>
        <w:jc w:val="both"/>
      </w:pPr>
    </w:p>
    <w:p w:rsidR="002E7915" w:rsidRDefault="002E7915" w:rsidP="002E7915">
      <w:pPr>
        <w:ind w:firstLine="708"/>
        <w:jc w:val="both"/>
      </w:pPr>
      <w:r>
        <w:t>Основание: личное заявление, лист нетрудоспособности № 263510111826.</w:t>
      </w:r>
    </w:p>
    <w:p w:rsidR="002E7915" w:rsidRDefault="002E7915" w:rsidP="002E7915"/>
    <w:p w:rsidR="002E7915" w:rsidRDefault="002E7915" w:rsidP="002E7915"/>
    <w:p w:rsidR="002E7915" w:rsidRDefault="002E7915" w:rsidP="002E7915"/>
    <w:p w:rsidR="002E7915" w:rsidRPr="00B72FC1" w:rsidRDefault="002E7915" w:rsidP="002E7915"/>
    <w:p w:rsidR="002E7915" w:rsidRDefault="002E7915" w:rsidP="002E7915"/>
    <w:p w:rsidR="002E7915" w:rsidRDefault="002E7915" w:rsidP="002E7915">
      <w:r>
        <w:t xml:space="preserve">Глава муниципального образования </w:t>
      </w:r>
    </w:p>
    <w:p w:rsidR="002E7915" w:rsidRPr="00B72FC1" w:rsidRDefault="002E7915" w:rsidP="002E7915">
      <w:r>
        <w:t>сельского поселения «Краснопартизанское»                                                    Дондоков Ц.Д.</w:t>
      </w:r>
    </w:p>
    <w:p w:rsidR="002E7915" w:rsidRDefault="002E7915" w:rsidP="002E7915">
      <w:pPr>
        <w:rPr>
          <w:sz w:val="28"/>
          <w:szCs w:val="28"/>
        </w:rPr>
      </w:pPr>
    </w:p>
    <w:p w:rsidR="002E7915" w:rsidRDefault="002E7915" w:rsidP="002E7915">
      <w:pPr>
        <w:rPr>
          <w:sz w:val="28"/>
          <w:szCs w:val="28"/>
        </w:rPr>
      </w:pPr>
    </w:p>
    <w:p w:rsidR="00E33883" w:rsidRDefault="00E33883"/>
    <w:sectPr w:rsidR="00E33883" w:rsidSect="00E3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915"/>
    <w:rsid w:val="002E7915"/>
    <w:rsid w:val="00462832"/>
    <w:rsid w:val="00837A6C"/>
    <w:rsid w:val="00E33883"/>
    <w:rsid w:val="00ED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>HOME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2017-09-21T08:22:00Z</dcterms:created>
  <dcterms:modified xsi:type="dcterms:W3CDTF">2017-09-21T08:22:00Z</dcterms:modified>
</cp:coreProperties>
</file>