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2" w:rsidRDefault="005155A2" w:rsidP="003F28F2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tabs>
          <w:tab w:val="left" w:pos="7870"/>
        </w:tabs>
        <w:jc w:val="left"/>
        <w:rPr>
          <w:rFonts w:ascii="Times New Roman" w:hAnsi="Times New Roman" w:cs="Times New Roman"/>
          <w:b/>
          <w:i/>
          <w:sz w:val="40"/>
          <w:szCs w:val="40"/>
        </w:rPr>
      </w:pPr>
    </w:p>
    <w:p w:rsidR="00C161BD" w:rsidRPr="002F344F" w:rsidRDefault="00977162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i/>
          <w:sz w:val="40"/>
          <w:szCs w:val="40"/>
        </w:rPr>
      </w:pPr>
      <w:r w:rsidRPr="002F344F">
        <w:rPr>
          <w:rFonts w:ascii="Times New Roman" w:hAnsi="Times New Roman" w:cs="Times New Roman"/>
          <w:b/>
          <w:i/>
          <w:sz w:val="40"/>
          <w:szCs w:val="40"/>
        </w:rPr>
        <w:t>Республика Бурятия</w:t>
      </w:r>
    </w:p>
    <w:p w:rsidR="00265E54" w:rsidRPr="006A21B0" w:rsidRDefault="002F344F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i/>
          <w:sz w:val="36"/>
          <w:szCs w:val="36"/>
        </w:rPr>
      </w:pPr>
      <w:r w:rsidRPr="002F344F">
        <w:rPr>
          <w:rFonts w:ascii="Times New Roman" w:hAnsi="Times New Roman" w:cs="Times New Roman"/>
          <w:b/>
          <w:i/>
          <w:sz w:val="36"/>
          <w:szCs w:val="36"/>
        </w:rPr>
        <w:t>Муниципальное образование «</w:t>
      </w:r>
      <w:r w:rsidR="00265E54" w:rsidRPr="002F344F">
        <w:rPr>
          <w:rFonts w:ascii="Times New Roman" w:hAnsi="Times New Roman" w:cs="Times New Roman"/>
          <w:b/>
          <w:i/>
          <w:sz w:val="36"/>
          <w:szCs w:val="36"/>
        </w:rPr>
        <w:t>Хоринский район</w:t>
      </w:r>
      <w:r w:rsidRPr="002F344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BA1">
        <w:rPr>
          <w:rFonts w:ascii="Times New Roman" w:hAnsi="Times New Roman" w:cs="Times New Roman"/>
          <w:i/>
          <w:sz w:val="24"/>
          <w:szCs w:val="24"/>
        </w:rPr>
        <w:t>Приложение к решению</w:t>
      </w:r>
    </w:p>
    <w:p w:rsid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BA1">
        <w:rPr>
          <w:rFonts w:ascii="Times New Roman" w:hAnsi="Times New Roman" w:cs="Times New Roman"/>
          <w:i/>
          <w:sz w:val="24"/>
          <w:szCs w:val="24"/>
        </w:rPr>
        <w:t xml:space="preserve"> Совета депутатов</w:t>
      </w:r>
    </w:p>
    <w:p w:rsid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BA1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</w:p>
    <w:p w:rsid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BA1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«Краснопартизанское»</w:t>
      </w:r>
    </w:p>
    <w:p w:rsidR="00265E54" w:rsidRP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BA1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3F2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A25">
        <w:rPr>
          <w:rFonts w:ascii="Times New Roman" w:hAnsi="Times New Roman" w:cs="Times New Roman"/>
          <w:i/>
          <w:sz w:val="24"/>
          <w:szCs w:val="24"/>
        </w:rPr>
        <w:t>09 ноября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6B1B19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г. №</w:t>
      </w:r>
      <w:r w:rsidR="00194A25">
        <w:rPr>
          <w:rFonts w:ascii="Times New Roman" w:hAnsi="Times New Roman" w:cs="Times New Roman"/>
          <w:i/>
          <w:sz w:val="24"/>
          <w:szCs w:val="24"/>
        </w:rPr>
        <w:t>19</w:t>
      </w: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12BA1" w:rsidRPr="00212BA1" w:rsidRDefault="00212BA1" w:rsidP="00BC0C8D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jc w:val="left"/>
        <w:rPr>
          <w:rFonts w:ascii="Arial Black" w:hAnsi="Arial Black" w:cs="Times New Roman"/>
          <w:bCs/>
          <w:sz w:val="56"/>
          <w:szCs w:val="56"/>
        </w:rPr>
      </w:pPr>
    </w:p>
    <w:p w:rsidR="00265E54" w:rsidRPr="00212BA1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Arial Black" w:hAnsi="Arial Black" w:cs="Times New Roman"/>
          <w:bCs/>
          <w:sz w:val="56"/>
          <w:szCs w:val="56"/>
        </w:rPr>
      </w:pPr>
      <w:r w:rsidRPr="00212BA1">
        <w:rPr>
          <w:rFonts w:ascii="Arial Black" w:hAnsi="Arial Black" w:cs="Times New Roman"/>
          <w:bCs/>
          <w:sz w:val="56"/>
          <w:szCs w:val="56"/>
        </w:rPr>
        <w:t xml:space="preserve">ПРОГРАММА </w:t>
      </w:r>
    </w:p>
    <w:p w:rsidR="00265E54" w:rsidRPr="00212BA1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212BA1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социально-экономического развития </w:t>
      </w: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F344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муниципального образования </w:t>
      </w: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F344F">
        <w:rPr>
          <w:rFonts w:ascii="Times New Roman" w:hAnsi="Times New Roman" w:cs="Times New Roman"/>
          <w:b/>
          <w:bCs/>
          <w:i/>
          <w:sz w:val="36"/>
          <w:szCs w:val="36"/>
        </w:rPr>
        <w:t>сельского поселения «Краснопартизанское»</w:t>
      </w: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F344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на </w:t>
      </w:r>
      <w:r w:rsidR="006A21B0">
        <w:rPr>
          <w:rFonts w:ascii="Times New Roman" w:hAnsi="Times New Roman" w:cs="Times New Roman"/>
          <w:b/>
          <w:bCs/>
          <w:i/>
          <w:sz w:val="36"/>
          <w:szCs w:val="36"/>
        </w:rPr>
        <w:t>201</w:t>
      </w:r>
      <w:r w:rsidR="001F1747">
        <w:rPr>
          <w:rFonts w:ascii="Times New Roman" w:hAnsi="Times New Roman" w:cs="Times New Roman"/>
          <w:b/>
          <w:bCs/>
          <w:i/>
          <w:sz w:val="36"/>
          <w:szCs w:val="36"/>
        </w:rPr>
        <w:t>7</w:t>
      </w:r>
      <w:r w:rsidR="0009090D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г. </w:t>
      </w:r>
      <w:r w:rsidR="004F632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12BA1" w:rsidRDefault="00212BA1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5155A2" w:rsidRDefault="005155A2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F344F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i/>
          <w:sz w:val="40"/>
          <w:szCs w:val="40"/>
        </w:rPr>
      </w:pPr>
    </w:p>
    <w:p w:rsidR="00265E54" w:rsidRPr="00212BA1" w:rsidRDefault="00265E54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  <w:r w:rsidRPr="00212BA1">
        <w:rPr>
          <w:rFonts w:ascii="Times New Roman" w:hAnsi="Times New Roman" w:cs="Times New Roman"/>
          <w:b/>
          <w:sz w:val="40"/>
          <w:szCs w:val="40"/>
        </w:rPr>
        <w:t>с. Ониноборск</w:t>
      </w:r>
    </w:p>
    <w:p w:rsidR="00265E54" w:rsidRDefault="00C161BD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  <w:r w:rsidRPr="00212BA1">
        <w:rPr>
          <w:rFonts w:ascii="Times New Roman" w:hAnsi="Times New Roman" w:cs="Times New Roman"/>
          <w:b/>
          <w:sz w:val="40"/>
          <w:szCs w:val="40"/>
        </w:rPr>
        <w:t>201</w:t>
      </w:r>
      <w:r w:rsidR="001F1747">
        <w:rPr>
          <w:rFonts w:ascii="Times New Roman" w:hAnsi="Times New Roman" w:cs="Times New Roman"/>
          <w:b/>
          <w:sz w:val="40"/>
          <w:szCs w:val="40"/>
        </w:rPr>
        <w:t>7</w:t>
      </w:r>
      <w:r w:rsidRPr="00212BA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5E54" w:rsidRPr="00212BA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5155A2" w:rsidRDefault="005155A2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</w:p>
    <w:p w:rsidR="00A11A0A" w:rsidRDefault="00A11A0A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</w:p>
    <w:p w:rsidR="00A11A0A" w:rsidRDefault="00A11A0A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</w:p>
    <w:p w:rsidR="00A11A0A" w:rsidRDefault="00A11A0A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</w:p>
    <w:p w:rsidR="00A11A0A" w:rsidRDefault="00A11A0A" w:rsidP="006A21B0">
      <w:pPr>
        <w:pStyle w:val="a3"/>
        <w:widowControl w:val="0"/>
        <w:pBdr>
          <w:top w:val="thinThickThinMediumGap" w:sz="24" w:space="1" w:color="0000FF"/>
          <w:left w:val="thinThickThinMediumGap" w:sz="24" w:space="4" w:color="0000FF"/>
          <w:bottom w:val="thinThickThinMediumGap" w:sz="24" w:space="31" w:color="0000FF"/>
          <w:right w:val="thinThickThinMediumGap" w:sz="24" w:space="14" w:color="0000FF"/>
        </w:pBdr>
        <w:rPr>
          <w:rFonts w:ascii="Times New Roman" w:hAnsi="Times New Roman" w:cs="Times New Roman"/>
          <w:b/>
          <w:sz w:val="40"/>
          <w:szCs w:val="40"/>
        </w:rPr>
      </w:pPr>
    </w:p>
    <w:p w:rsidR="006A21B0" w:rsidRDefault="006A21B0" w:rsidP="00265E54">
      <w:pPr>
        <w:widowControl w:val="0"/>
        <w:jc w:val="center"/>
        <w:rPr>
          <w:b/>
          <w:bCs/>
          <w:sz w:val="28"/>
          <w:szCs w:val="28"/>
        </w:rPr>
      </w:pPr>
    </w:p>
    <w:p w:rsidR="00265E54" w:rsidRPr="00373735" w:rsidRDefault="00265E54" w:rsidP="00265E54">
      <w:pPr>
        <w:widowControl w:val="0"/>
        <w:jc w:val="center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>Содержание</w:t>
      </w:r>
    </w:p>
    <w:p w:rsidR="00977162" w:rsidRPr="00373735" w:rsidRDefault="00977162" w:rsidP="00265E54">
      <w:pPr>
        <w:widowControl w:val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Содержание ………………………………………………………………………</w:t>
      </w:r>
      <w:r w:rsidR="00F46929">
        <w:rPr>
          <w:sz w:val="24"/>
          <w:szCs w:val="24"/>
        </w:rPr>
        <w:t>2</w:t>
      </w:r>
    </w:p>
    <w:p w:rsidR="00265E54" w:rsidRPr="00373735" w:rsidRDefault="00977162" w:rsidP="00265E54">
      <w:pPr>
        <w:widowControl w:val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Паспорт программы</w:t>
      </w:r>
      <w:r w:rsidR="00265E54" w:rsidRPr="00373735">
        <w:rPr>
          <w:sz w:val="24"/>
          <w:szCs w:val="24"/>
        </w:rPr>
        <w:t xml:space="preserve"> ………………………</w:t>
      </w:r>
      <w:r w:rsidRPr="00373735">
        <w:rPr>
          <w:sz w:val="24"/>
          <w:szCs w:val="24"/>
        </w:rPr>
        <w:t>……….</w:t>
      </w:r>
      <w:r w:rsidR="00690271" w:rsidRPr="00373735">
        <w:rPr>
          <w:sz w:val="24"/>
          <w:szCs w:val="24"/>
        </w:rPr>
        <w:t>…………………………….</w:t>
      </w:r>
      <w:r w:rsidR="00F46929">
        <w:rPr>
          <w:sz w:val="24"/>
          <w:szCs w:val="24"/>
        </w:rPr>
        <w:t>3</w:t>
      </w:r>
    </w:p>
    <w:p w:rsidR="003F7A18" w:rsidRPr="00373735" w:rsidRDefault="003F7A18" w:rsidP="00265E54">
      <w:pPr>
        <w:widowControl w:val="0"/>
        <w:jc w:val="both"/>
        <w:rPr>
          <w:b/>
          <w:sz w:val="24"/>
          <w:szCs w:val="24"/>
        </w:rPr>
      </w:pPr>
      <w:r w:rsidRPr="00373735">
        <w:rPr>
          <w:sz w:val="24"/>
          <w:szCs w:val="24"/>
        </w:rPr>
        <w:t>Введение………………………………………………………………………….</w:t>
      </w:r>
      <w:r w:rsidR="007A73F5" w:rsidRPr="00373735">
        <w:rPr>
          <w:sz w:val="24"/>
          <w:szCs w:val="24"/>
        </w:rPr>
        <w:t>5</w:t>
      </w:r>
    </w:p>
    <w:p w:rsidR="00265E54" w:rsidRPr="00373735" w:rsidRDefault="00265E54" w:rsidP="00265E54">
      <w:pPr>
        <w:widowControl w:val="0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Раздел I. </w:t>
      </w:r>
      <w:r w:rsidR="00977162" w:rsidRPr="00373735">
        <w:rPr>
          <w:b/>
          <w:sz w:val="24"/>
          <w:szCs w:val="24"/>
        </w:rPr>
        <w:t xml:space="preserve">Стартовые условия и оценка исходного состояния социально экономического развития муниципального образования сельское поселение </w:t>
      </w:r>
      <w:r w:rsidRPr="00373735">
        <w:rPr>
          <w:b/>
          <w:sz w:val="24"/>
          <w:szCs w:val="24"/>
        </w:rPr>
        <w:t>«Краснопартизанское» Хоринского района.</w:t>
      </w:r>
    </w:p>
    <w:p w:rsidR="00265E54" w:rsidRPr="00373735" w:rsidRDefault="00265E54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1.1. </w:t>
      </w:r>
      <w:r w:rsidR="00D315EA" w:rsidRPr="00373735">
        <w:rPr>
          <w:sz w:val="24"/>
          <w:szCs w:val="24"/>
        </w:rPr>
        <w:t>Исторически сложившиеся закономерности развития сельского поселения</w:t>
      </w:r>
      <w:r w:rsidRPr="00373735">
        <w:rPr>
          <w:sz w:val="24"/>
          <w:szCs w:val="24"/>
        </w:rPr>
        <w:t xml:space="preserve"> «Краснопартизанское» ……………………</w:t>
      </w:r>
      <w:r w:rsidR="00D315EA" w:rsidRPr="00373735">
        <w:rPr>
          <w:sz w:val="24"/>
          <w:szCs w:val="24"/>
        </w:rPr>
        <w:t>………………..</w:t>
      </w:r>
      <w:r w:rsidRPr="00373735">
        <w:rPr>
          <w:sz w:val="24"/>
          <w:szCs w:val="24"/>
        </w:rPr>
        <w:t>…</w:t>
      </w:r>
      <w:r w:rsidR="002C501A">
        <w:rPr>
          <w:sz w:val="24"/>
          <w:szCs w:val="24"/>
        </w:rPr>
        <w:t>………………</w:t>
      </w:r>
      <w:r w:rsidRPr="00373735">
        <w:rPr>
          <w:sz w:val="24"/>
          <w:szCs w:val="24"/>
        </w:rPr>
        <w:t>…….</w:t>
      </w:r>
      <w:r w:rsidR="007A73F5" w:rsidRPr="00373735">
        <w:rPr>
          <w:sz w:val="24"/>
          <w:szCs w:val="24"/>
        </w:rPr>
        <w:t>6</w:t>
      </w:r>
    </w:p>
    <w:p w:rsidR="00265E54" w:rsidRPr="00373735" w:rsidRDefault="00265E54" w:rsidP="001C3BB6">
      <w:pPr>
        <w:widowControl w:val="0"/>
        <w:ind w:firstLine="900"/>
        <w:jc w:val="both"/>
        <w:rPr>
          <w:b/>
          <w:sz w:val="24"/>
          <w:szCs w:val="24"/>
        </w:rPr>
      </w:pPr>
      <w:r w:rsidRPr="00373735">
        <w:rPr>
          <w:sz w:val="24"/>
          <w:szCs w:val="24"/>
        </w:rPr>
        <w:t>1.2.</w:t>
      </w:r>
      <w:r w:rsidR="00D315EA" w:rsidRPr="00373735">
        <w:rPr>
          <w:sz w:val="24"/>
          <w:szCs w:val="24"/>
        </w:rPr>
        <w:t>Качество и уровень жизни населения</w:t>
      </w:r>
      <w:r w:rsidRPr="00373735">
        <w:rPr>
          <w:sz w:val="24"/>
          <w:szCs w:val="24"/>
        </w:rPr>
        <w:t>. ………</w:t>
      </w:r>
      <w:r w:rsidR="00D315EA" w:rsidRPr="00373735">
        <w:rPr>
          <w:sz w:val="24"/>
          <w:szCs w:val="24"/>
        </w:rPr>
        <w:t>…</w:t>
      </w:r>
      <w:r w:rsidR="002C501A">
        <w:rPr>
          <w:sz w:val="24"/>
          <w:szCs w:val="24"/>
        </w:rPr>
        <w:t>…..</w:t>
      </w:r>
      <w:r w:rsidR="00D315EA" w:rsidRPr="00373735">
        <w:rPr>
          <w:sz w:val="24"/>
          <w:szCs w:val="24"/>
        </w:rPr>
        <w:t>………..</w:t>
      </w:r>
      <w:r w:rsidR="00690271" w:rsidRPr="00373735">
        <w:rPr>
          <w:sz w:val="24"/>
          <w:szCs w:val="24"/>
        </w:rPr>
        <w:t>…</w:t>
      </w:r>
      <w:r w:rsidRPr="00373735">
        <w:rPr>
          <w:sz w:val="24"/>
          <w:szCs w:val="24"/>
        </w:rPr>
        <w:t>.…</w:t>
      </w:r>
      <w:r w:rsidR="003F7A18" w:rsidRPr="00373735">
        <w:rPr>
          <w:sz w:val="24"/>
          <w:szCs w:val="24"/>
        </w:rPr>
        <w:t>..</w:t>
      </w:r>
      <w:r w:rsidR="00F46929">
        <w:rPr>
          <w:sz w:val="24"/>
          <w:szCs w:val="24"/>
        </w:rPr>
        <w:t>7</w:t>
      </w:r>
    </w:p>
    <w:p w:rsidR="00D315EA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1.3. Д</w:t>
      </w:r>
      <w:r w:rsidR="00D04FCF" w:rsidRPr="00373735">
        <w:rPr>
          <w:sz w:val="24"/>
          <w:szCs w:val="24"/>
        </w:rPr>
        <w:t>е</w:t>
      </w:r>
      <w:r w:rsidR="007A73F5" w:rsidRPr="00373735">
        <w:rPr>
          <w:sz w:val="24"/>
          <w:szCs w:val="24"/>
        </w:rPr>
        <w:t>мография………………………………………</w:t>
      </w:r>
      <w:r w:rsidR="002C501A">
        <w:rPr>
          <w:sz w:val="24"/>
          <w:szCs w:val="24"/>
        </w:rPr>
        <w:t>...</w:t>
      </w:r>
      <w:r w:rsidR="007A73F5" w:rsidRPr="00373735">
        <w:rPr>
          <w:sz w:val="24"/>
          <w:szCs w:val="24"/>
        </w:rPr>
        <w:t>……………</w:t>
      </w:r>
      <w:r w:rsidR="002C501A">
        <w:rPr>
          <w:sz w:val="24"/>
          <w:szCs w:val="24"/>
        </w:rPr>
        <w:t>…</w:t>
      </w:r>
      <w:r w:rsidR="007A73F5" w:rsidRPr="00373735">
        <w:rPr>
          <w:sz w:val="24"/>
          <w:szCs w:val="24"/>
        </w:rPr>
        <w:t>…</w:t>
      </w:r>
      <w:r w:rsidR="00F46929">
        <w:rPr>
          <w:sz w:val="24"/>
          <w:szCs w:val="24"/>
        </w:rPr>
        <w:t>8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1.4. Величина и эффективность использовани</w:t>
      </w:r>
      <w:r w:rsidR="002C501A">
        <w:rPr>
          <w:sz w:val="24"/>
          <w:szCs w:val="24"/>
        </w:rPr>
        <w:t>я</w:t>
      </w:r>
    </w:p>
    <w:p w:rsidR="00690271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</w:t>
      </w:r>
      <w:r w:rsidR="003F7A18" w:rsidRPr="00373735">
        <w:rPr>
          <w:sz w:val="24"/>
          <w:szCs w:val="24"/>
        </w:rPr>
        <w:t>Э</w:t>
      </w:r>
      <w:r w:rsidRPr="00373735">
        <w:rPr>
          <w:sz w:val="24"/>
          <w:szCs w:val="24"/>
        </w:rPr>
        <w:t>кономического</w:t>
      </w:r>
      <w:r w:rsidR="003F7A18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потенциала </w:t>
      </w:r>
      <w:r w:rsidR="001C3BB6" w:rsidRPr="00373735">
        <w:rPr>
          <w:sz w:val="24"/>
          <w:szCs w:val="24"/>
        </w:rPr>
        <w:t>………………………………</w:t>
      </w:r>
      <w:r w:rsidR="003F7A18" w:rsidRPr="00373735">
        <w:rPr>
          <w:sz w:val="24"/>
          <w:szCs w:val="24"/>
        </w:rPr>
        <w:t>………</w:t>
      </w:r>
      <w:r w:rsidR="00D04FCF" w:rsidRPr="00373735">
        <w:rPr>
          <w:sz w:val="24"/>
          <w:szCs w:val="24"/>
        </w:rPr>
        <w:t>…</w:t>
      </w:r>
      <w:r w:rsidR="003F7A18" w:rsidRPr="00373735">
        <w:rPr>
          <w:sz w:val="24"/>
          <w:szCs w:val="24"/>
        </w:rPr>
        <w:t>..1</w:t>
      </w:r>
      <w:r w:rsidR="00F46929">
        <w:rPr>
          <w:sz w:val="24"/>
          <w:szCs w:val="24"/>
        </w:rPr>
        <w:t>0</w:t>
      </w:r>
      <w:r w:rsidR="00690271" w:rsidRPr="00373735">
        <w:rPr>
          <w:sz w:val="24"/>
          <w:szCs w:val="24"/>
        </w:rPr>
        <w:t xml:space="preserve">              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1.5. Величина и эффективность использования</w:t>
      </w:r>
    </w:p>
    <w:p w:rsidR="00D315EA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социальной инфраструктуры</w:t>
      </w:r>
      <w:r w:rsidR="003F7A18" w:rsidRPr="00373735">
        <w:rPr>
          <w:sz w:val="24"/>
          <w:szCs w:val="24"/>
        </w:rPr>
        <w:t>…………………………………………..1</w:t>
      </w:r>
      <w:r w:rsidR="00F46929">
        <w:rPr>
          <w:sz w:val="24"/>
          <w:szCs w:val="24"/>
        </w:rPr>
        <w:t>4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1.6. </w:t>
      </w:r>
      <w:r w:rsidR="001C3BB6" w:rsidRPr="00373735">
        <w:rPr>
          <w:sz w:val="24"/>
          <w:szCs w:val="24"/>
        </w:rPr>
        <w:tab/>
        <w:t xml:space="preserve">  </w:t>
      </w:r>
      <w:r w:rsidRPr="00373735">
        <w:rPr>
          <w:sz w:val="24"/>
          <w:szCs w:val="24"/>
        </w:rPr>
        <w:t>Величина и эффективность использования</w:t>
      </w:r>
    </w:p>
    <w:p w:rsidR="00D315EA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ресурсного потенциала</w:t>
      </w:r>
      <w:r w:rsidR="003F7A18" w:rsidRPr="00373735">
        <w:rPr>
          <w:sz w:val="24"/>
          <w:szCs w:val="24"/>
        </w:rPr>
        <w:t>…………………………………………………</w:t>
      </w:r>
      <w:r w:rsidR="00F46929">
        <w:rPr>
          <w:sz w:val="24"/>
          <w:szCs w:val="24"/>
        </w:rPr>
        <w:t>16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1.7. Величина и эффективность использования</w:t>
      </w:r>
    </w:p>
    <w:p w:rsidR="00D315EA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муниципального имущества и муниципальных финансов</w:t>
      </w:r>
      <w:r w:rsidR="00F46929">
        <w:rPr>
          <w:sz w:val="24"/>
          <w:szCs w:val="24"/>
        </w:rPr>
        <w:t>………..…18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1.8. Величина и эффективность использования</w:t>
      </w:r>
    </w:p>
    <w:p w:rsidR="00D315EA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рыночной инфраструктуры</w:t>
      </w:r>
      <w:r w:rsidR="00F46929">
        <w:rPr>
          <w:sz w:val="24"/>
          <w:szCs w:val="24"/>
        </w:rPr>
        <w:t>……………………………….…………20</w:t>
      </w:r>
    </w:p>
    <w:p w:rsidR="003F7A18" w:rsidRPr="00373735" w:rsidRDefault="00D315EA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1.9. Внешние факторы, влияющие на развитие</w:t>
      </w:r>
      <w:r w:rsidR="00B44917" w:rsidRPr="00373735">
        <w:rPr>
          <w:sz w:val="24"/>
          <w:szCs w:val="24"/>
        </w:rPr>
        <w:t xml:space="preserve"> </w:t>
      </w:r>
    </w:p>
    <w:p w:rsidR="00D315EA" w:rsidRPr="00373735" w:rsidRDefault="00B44917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муниципального образования</w:t>
      </w:r>
      <w:r w:rsidR="003F7A18" w:rsidRPr="00373735">
        <w:rPr>
          <w:sz w:val="24"/>
          <w:szCs w:val="24"/>
        </w:rPr>
        <w:t>…………………………………..………</w:t>
      </w:r>
      <w:r w:rsidR="00F46929">
        <w:rPr>
          <w:sz w:val="24"/>
          <w:szCs w:val="24"/>
        </w:rPr>
        <w:t>20</w:t>
      </w:r>
    </w:p>
    <w:p w:rsidR="003F7A18" w:rsidRPr="00373735" w:rsidRDefault="00B44917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1.10. Проблемы социально- экономического развития</w:t>
      </w:r>
    </w:p>
    <w:p w:rsidR="00B44917" w:rsidRPr="00373735" w:rsidRDefault="00B44917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муниципального образования</w:t>
      </w:r>
      <w:r w:rsidR="003F7A18" w:rsidRPr="00373735">
        <w:rPr>
          <w:sz w:val="24"/>
          <w:szCs w:val="24"/>
        </w:rPr>
        <w:t>………………………………………….</w:t>
      </w:r>
      <w:r w:rsidR="00F46929">
        <w:rPr>
          <w:sz w:val="24"/>
          <w:szCs w:val="24"/>
        </w:rPr>
        <w:t>20</w:t>
      </w:r>
    </w:p>
    <w:p w:rsidR="00B44917" w:rsidRPr="00373735" w:rsidRDefault="00B44917" w:rsidP="001C3BB6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1.11. интегральная оценка исходного состояния и предпосылок социально экономического развития муниципального образования</w:t>
      </w:r>
      <w:r w:rsidR="001C3BB6" w:rsidRPr="00373735">
        <w:rPr>
          <w:sz w:val="24"/>
          <w:szCs w:val="24"/>
        </w:rPr>
        <w:t>………</w:t>
      </w:r>
      <w:r w:rsidR="002C501A">
        <w:rPr>
          <w:sz w:val="24"/>
          <w:szCs w:val="24"/>
        </w:rPr>
        <w:t>……………</w:t>
      </w:r>
      <w:r w:rsidR="003F7A18" w:rsidRPr="00373735">
        <w:rPr>
          <w:sz w:val="24"/>
          <w:szCs w:val="24"/>
        </w:rPr>
        <w:t>…2</w:t>
      </w:r>
      <w:r w:rsidR="00F46929">
        <w:rPr>
          <w:sz w:val="24"/>
          <w:szCs w:val="24"/>
        </w:rPr>
        <w:t>1</w:t>
      </w:r>
    </w:p>
    <w:p w:rsidR="00D315EA" w:rsidRPr="00373735" w:rsidRDefault="00D315EA" w:rsidP="001C3BB6">
      <w:pPr>
        <w:widowControl w:val="0"/>
        <w:ind w:firstLine="180"/>
        <w:jc w:val="both"/>
        <w:rPr>
          <w:sz w:val="24"/>
          <w:szCs w:val="24"/>
        </w:rPr>
      </w:pPr>
    </w:p>
    <w:p w:rsidR="00D315EA" w:rsidRPr="00373735" w:rsidRDefault="00A41F79" w:rsidP="000B112A">
      <w:pPr>
        <w:widowControl w:val="0"/>
        <w:tabs>
          <w:tab w:val="left" w:pos="4308"/>
        </w:tabs>
        <w:ind w:firstLine="180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Раздел II. Приоритетные направления социально-экономического развития муниципального образования.</w:t>
      </w:r>
    </w:p>
    <w:p w:rsidR="00A41F79" w:rsidRDefault="00A41F79" w:rsidP="00E90A25">
      <w:pPr>
        <w:widowControl w:val="0"/>
        <w:tabs>
          <w:tab w:val="left" w:pos="968"/>
          <w:tab w:val="left" w:pos="1800"/>
        </w:tabs>
        <w:ind w:firstLine="180"/>
        <w:rPr>
          <w:sz w:val="24"/>
          <w:szCs w:val="24"/>
        </w:rPr>
      </w:pPr>
      <w:r w:rsidRPr="00373735">
        <w:rPr>
          <w:sz w:val="24"/>
          <w:szCs w:val="24"/>
        </w:rPr>
        <w:tab/>
        <w:t>2.</w:t>
      </w:r>
      <w:r w:rsidR="007A73F5" w:rsidRPr="00373735">
        <w:rPr>
          <w:sz w:val="24"/>
          <w:szCs w:val="24"/>
        </w:rPr>
        <w:t>1</w:t>
      </w:r>
      <w:r w:rsidRPr="00373735">
        <w:rPr>
          <w:sz w:val="24"/>
          <w:szCs w:val="24"/>
        </w:rPr>
        <w:t xml:space="preserve">. </w:t>
      </w:r>
      <w:r w:rsidR="00E90A25"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 xml:space="preserve">Приоритетные направления </w:t>
      </w:r>
      <w:r w:rsidR="00F46929">
        <w:rPr>
          <w:sz w:val="24"/>
          <w:szCs w:val="24"/>
        </w:rPr>
        <w:t>социального</w:t>
      </w:r>
      <w:r w:rsidRPr="00373735">
        <w:rPr>
          <w:sz w:val="24"/>
          <w:szCs w:val="24"/>
        </w:rPr>
        <w:t xml:space="preserve">  развития </w:t>
      </w:r>
      <w:r w:rsidR="002C501A">
        <w:rPr>
          <w:sz w:val="24"/>
          <w:szCs w:val="24"/>
        </w:rPr>
        <w:t>м</w:t>
      </w:r>
      <w:r w:rsidRPr="00373735">
        <w:rPr>
          <w:sz w:val="24"/>
          <w:szCs w:val="24"/>
        </w:rPr>
        <w:t>униципального образования</w:t>
      </w:r>
      <w:r w:rsidR="003F7A18" w:rsidRPr="00373735">
        <w:rPr>
          <w:sz w:val="24"/>
          <w:szCs w:val="24"/>
        </w:rPr>
        <w:t>……………………………….…</w:t>
      </w:r>
      <w:r w:rsidR="002C501A">
        <w:rPr>
          <w:sz w:val="24"/>
          <w:szCs w:val="24"/>
        </w:rPr>
        <w:t>………………</w:t>
      </w:r>
      <w:r w:rsidR="003F7A18" w:rsidRPr="00373735">
        <w:rPr>
          <w:sz w:val="24"/>
          <w:szCs w:val="24"/>
        </w:rPr>
        <w:t>…</w:t>
      </w:r>
      <w:r w:rsidR="007A73F5" w:rsidRPr="00373735">
        <w:rPr>
          <w:sz w:val="24"/>
          <w:szCs w:val="24"/>
        </w:rPr>
        <w:t>2</w:t>
      </w:r>
      <w:r w:rsidR="00F46929">
        <w:rPr>
          <w:sz w:val="24"/>
          <w:szCs w:val="24"/>
        </w:rPr>
        <w:t>3</w:t>
      </w:r>
    </w:p>
    <w:p w:rsidR="00F46929" w:rsidRDefault="00F46929" w:rsidP="00F46929">
      <w:pPr>
        <w:widowControl w:val="0"/>
        <w:tabs>
          <w:tab w:val="left" w:pos="968"/>
          <w:tab w:val="left" w:pos="180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73735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373735">
        <w:rPr>
          <w:sz w:val="24"/>
          <w:szCs w:val="24"/>
        </w:rPr>
        <w:t xml:space="preserve">. </w:t>
      </w:r>
      <w:r w:rsidRPr="00373735">
        <w:rPr>
          <w:sz w:val="24"/>
          <w:szCs w:val="24"/>
        </w:rPr>
        <w:tab/>
        <w:t xml:space="preserve">Приоритетные направления </w:t>
      </w:r>
      <w:r>
        <w:rPr>
          <w:sz w:val="24"/>
          <w:szCs w:val="24"/>
        </w:rPr>
        <w:t>экономического</w:t>
      </w:r>
      <w:r w:rsidRPr="00373735">
        <w:rPr>
          <w:sz w:val="24"/>
          <w:szCs w:val="24"/>
        </w:rPr>
        <w:t xml:space="preserve">  развития </w:t>
      </w:r>
      <w:r>
        <w:rPr>
          <w:sz w:val="24"/>
          <w:szCs w:val="24"/>
        </w:rPr>
        <w:t>м</w:t>
      </w:r>
      <w:r w:rsidRPr="00373735">
        <w:rPr>
          <w:sz w:val="24"/>
          <w:szCs w:val="24"/>
        </w:rPr>
        <w:t>униципального образования……………………………….…</w:t>
      </w:r>
      <w:r>
        <w:rPr>
          <w:sz w:val="24"/>
          <w:szCs w:val="24"/>
        </w:rPr>
        <w:t>………………</w:t>
      </w:r>
      <w:r w:rsidRPr="00373735">
        <w:rPr>
          <w:sz w:val="24"/>
          <w:szCs w:val="24"/>
        </w:rPr>
        <w:t>…2</w:t>
      </w:r>
      <w:r>
        <w:rPr>
          <w:sz w:val="24"/>
          <w:szCs w:val="24"/>
        </w:rPr>
        <w:t>7</w:t>
      </w:r>
    </w:p>
    <w:p w:rsidR="00F46929" w:rsidRDefault="00F46929" w:rsidP="00F46929">
      <w:pPr>
        <w:widowControl w:val="0"/>
        <w:tabs>
          <w:tab w:val="left" w:pos="968"/>
          <w:tab w:val="left" w:pos="180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73735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73735">
        <w:rPr>
          <w:sz w:val="24"/>
          <w:szCs w:val="24"/>
        </w:rPr>
        <w:t xml:space="preserve">. </w:t>
      </w:r>
      <w:r w:rsidRPr="00373735">
        <w:rPr>
          <w:sz w:val="24"/>
          <w:szCs w:val="24"/>
        </w:rPr>
        <w:tab/>
        <w:t xml:space="preserve">Приоритетные направления пространственного  развития </w:t>
      </w:r>
      <w:r>
        <w:rPr>
          <w:sz w:val="24"/>
          <w:szCs w:val="24"/>
        </w:rPr>
        <w:t>м</w:t>
      </w:r>
      <w:r w:rsidRPr="00373735">
        <w:rPr>
          <w:sz w:val="24"/>
          <w:szCs w:val="24"/>
        </w:rPr>
        <w:t>униципального образования……………………………….…</w:t>
      </w:r>
      <w:r>
        <w:rPr>
          <w:sz w:val="24"/>
          <w:szCs w:val="24"/>
        </w:rPr>
        <w:t>………………</w:t>
      </w:r>
      <w:r w:rsidRPr="00373735">
        <w:rPr>
          <w:sz w:val="24"/>
          <w:szCs w:val="24"/>
        </w:rPr>
        <w:t>…</w:t>
      </w:r>
      <w:r>
        <w:rPr>
          <w:sz w:val="24"/>
          <w:szCs w:val="24"/>
        </w:rPr>
        <w:t>29</w:t>
      </w:r>
    </w:p>
    <w:p w:rsidR="00F46929" w:rsidRPr="00373735" w:rsidRDefault="00F46929" w:rsidP="00F46929">
      <w:pPr>
        <w:widowControl w:val="0"/>
        <w:tabs>
          <w:tab w:val="left" w:pos="968"/>
          <w:tab w:val="left" w:pos="1800"/>
        </w:tabs>
        <w:ind w:firstLine="180"/>
        <w:rPr>
          <w:sz w:val="24"/>
          <w:szCs w:val="24"/>
        </w:rPr>
      </w:pPr>
    </w:p>
    <w:p w:rsidR="00A72655" w:rsidRPr="00373735" w:rsidRDefault="00D6364A" w:rsidP="00A72655">
      <w:pPr>
        <w:widowControl w:val="0"/>
        <w:tabs>
          <w:tab w:val="left" w:pos="4308"/>
        </w:tabs>
        <w:ind w:firstLine="180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Раздел </w:t>
      </w:r>
      <w:r w:rsidRPr="00373735">
        <w:rPr>
          <w:b/>
          <w:sz w:val="24"/>
          <w:szCs w:val="24"/>
          <w:lang w:val="en-US"/>
        </w:rPr>
        <w:t>III</w:t>
      </w:r>
      <w:r w:rsidRPr="00373735">
        <w:rPr>
          <w:b/>
          <w:sz w:val="24"/>
          <w:szCs w:val="24"/>
        </w:rPr>
        <w:t>.Среднесрочный план социально-экономического развития муниципального образования.</w:t>
      </w:r>
      <w:r w:rsidR="00A72655" w:rsidRPr="00373735">
        <w:rPr>
          <w:b/>
          <w:sz w:val="24"/>
          <w:szCs w:val="24"/>
        </w:rPr>
        <w:t xml:space="preserve"> Приложение №1</w:t>
      </w:r>
    </w:p>
    <w:p w:rsidR="00D6364A" w:rsidRPr="00373735" w:rsidRDefault="00D6364A" w:rsidP="00D6364A">
      <w:pPr>
        <w:widowControl w:val="0"/>
        <w:tabs>
          <w:tab w:val="left" w:pos="4308"/>
        </w:tabs>
        <w:ind w:firstLine="180"/>
        <w:jc w:val="both"/>
        <w:rPr>
          <w:b/>
          <w:sz w:val="24"/>
          <w:szCs w:val="24"/>
        </w:rPr>
      </w:pPr>
    </w:p>
    <w:p w:rsidR="00D315EA" w:rsidRPr="00373735" w:rsidRDefault="00D315EA" w:rsidP="00E90A25">
      <w:pPr>
        <w:widowControl w:val="0"/>
        <w:tabs>
          <w:tab w:val="left" w:pos="1080"/>
          <w:tab w:val="left" w:pos="1800"/>
        </w:tabs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</w:t>
      </w:r>
      <w:r w:rsidR="00D6364A" w:rsidRPr="00373735">
        <w:rPr>
          <w:sz w:val="24"/>
          <w:szCs w:val="24"/>
        </w:rPr>
        <w:tab/>
      </w:r>
      <w:r w:rsidR="00E90A25" w:rsidRPr="00373735">
        <w:rPr>
          <w:sz w:val="24"/>
          <w:szCs w:val="24"/>
        </w:rPr>
        <w:t>3.</w:t>
      </w:r>
      <w:r w:rsidR="007A73F5" w:rsidRPr="00373735">
        <w:rPr>
          <w:sz w:val="24"/>
          <w:szCs w:val="24"/>
        </w:rPr>
        <w:t>0</w:t>
      </w:r>
      <w:r w:rsidR="00E90A25" w:rsidRPr="00373735">
        <w:rPr>
          <w:sz w:val="24"/>
          <w:szCs w:val="24"/>
        </w:rPr>
        <w:t>.</w:t>
      </w:r>
      <w:r w:rsidR="00E90A25" w:rsidRPr="00373735">
        <w:rPr>
          <w:sz w:val="24"/>
          <w:szCs w:val="24"/>
        </w:rPr>
        <w:tab/>
      </w:r>
      <w:r w:rsidR="00D6364A" w:rsidRPr="00373735">
        <w:rPr>
          <w:sz w:val="24"/>
          <w:szCs w:val="24"/>
        </w:rPr>
        <w:t>Основные проблемы муниципального</w:t>
      </w:r>
      <w:r w:rsidR="00E90A25" w:rsidRPr="00373735">
        <w:rPr>
          <w:sz w:val="24"/>
          <w:szCs w:val="24"/>
        </w:rPr>
        <w:t xml:space="preserve"> образования, препятствующие реализации выбранных приоритетов экономического развития и требующие решения  в планируемый период</w:t>
      </w:r>
      <w:r w:rsidR="00D04FCF" w:rsidRPr="00373735">
        <w:rPr>
          <w:sz w:val="24"/>
          <w:szCs w:val="24"/>
        </w:rPr>
        <w:t>…………………</w:t>
      </w:r>
      <w:r w:rsidR="002C501A">
        <w:rPr>
          <w:sz w:val="24"/>
          <w:szCs w:val="24"/>
        </w:rPr>
        <w:t>………………………………………..</w:t>
      </w:r>
      <w:r w:rsidR="00D04FCF" w:rsidRPr="00373735">
        <w:rPr>
          <w:sz w:val="24"/>
          <w:szCs w:val="24"/>
        </w:rPr>
        <w:t>…</w:t>
      </w:r>
      <w:r w:rsidR="00F46929">
        <w:rPr>
          <w:sz w:val="24"/>
          <w:szCs w:val="24"/>
        </w:rPr>
        <w:t>29</w:t>
      </w:r>
    </w:p>
    <w:p w:rsidR="00E90A25" w:rsidRPr="00373735" w:rsidRDefault="00E90A25" w:rsidP="00E90A25">
      <w:pPr>
        <w:widowControl w:val="0"/>
        <w:tabs>
          <w:tab w:val="left" w:pos="1080"/>
          <w:tab w:val="left" w:pos="1800"/>
        </w:tabs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3.</w:t>
      </w:r>
      <w:r w:rsidR="007A73F5" w:rsidRPr="00373735">
        <w:rPr>
          <w:sz w:val="24"/>
          <w:szCs w:val="24"/>
        </w:rPr>
        <w:t>1</w:t>
      </w:r>
      <w:r w:rsidRPr="00373735">
        <w:rPr>
          <w:sz w:val="24"/>
          <w:szCs w:val="24"/>
        </w:rPr>
        <w:t>.</w:t>
      </w:r>
      <w:r w:rsidRPr="00373735">
        <w:rPr>
          <w:sz w:val="24"/>
          <w:szCs w:val="24"/>
        </w:rPr>
        <w:tab/>
        <w:t xml:space="preserve">Ресурсы и резервы местного сообщества, обеспечивающие решение проблем, препятствующие достижению выбранных </w:t>
      </w:r>
      <w:r w:rsidR="00A43FB2" w:rsidRPr="00373735">
        <w:rPr>
          <w:sz w:val="24"/>
          <w:szCs w:val="24"/>
        </w:rPr>
        <w:t>приоритетов</w:t>
      </w:r>
      <w:r w:rsidRPr="00373735">
        <w:rPr>
          <w:sz w:val="24"/>
          <w:szCs w:val="24"/>
        </w:rPr>
        <w:t xml:space="preserve"> в плановый период</w:t>
      </w:r>
      <w:r w:rsidR="003F7A18" w:rsidRPr="00373735">
        <w:rPr>
          <w:sz w:val="24"/>
          <w:szCs w:val="24"/>
        </w:rPr>
        <w:t>…………………………………………………..………</w:t>
      </w:r>
      <w:r w:rsidR="002C501A">
        <w:rPr>
          <w:sz w:val="24"/>
          <w:szCs w:val="24"/>
        </w:rPr>
        <w:t>……………</w:t>
      </w:r>
      <w:r w:rsidR="003F7A18" w:rsidRPr="00373735">
        <w:rPr>
          <w:sz w:val="24"/>
          <w:szCs w:val="24"/>
        </w:rPr>
        <w:t>……</w:t>
      </w:r>
      <w:r w:rsidR="00F46929">
        <w:rPr>
          <w:sz w:val="24"/>
          <w:szCs w:val="24"/>
        </w:rPr>
        <w:t>30</w:t>
      </w:r>
    </w:p>
    <w:p w:rsidR="00D5655A" w:rsidRPr="00373735" w:rsidRDefault="00D5655A" w:rsidP="000B112A">
      <w:pPr>
        <w:widowControl w:val="0"/>
        <w:jc w:val="both"/>
        <w:rPr>
          <w:sz w:val="24"/>
          <w:szCs w:val="24"/>
        </w:rPr>
      </w:pPr>
    </w:p>
    <w:p w:rsidR="006A21B0" w:rsidRPr="00373735" w:rsidRDefault="006A21B0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0059" w:rsidRDefault="00980059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3A04" w:rsidRDefault="00B53A04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3A04" w:rsidRDefault="00B53A04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3A04" w:rsidRDefault="00B53A04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3A04" w:rsidRDefault="00B53A04" w:rsidP="00265E5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E54" w:rsidRPr="00373735" w:rsidRDefault="00265E54" w:rsidP="00265E54">
      <w:pPr>
        <w:widowControl w:val="0"/>
        <w:jc w:val="center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lastRenderedPageBreak/>
        <w:t xml:space="preserve">Паспорт программы </w:t>
      </w:r>
    </w:p>
    <w:p w:rsidR="00265E54" w:rsidRPr="00373735" w:rsidRDefault="00265E54" w:rsidP="00265E54">
      <w:pPr>
        <w:widowControl w:val="0"/>
        <w:jc w:val="center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 xml:space="preserve">социально-экономического развития муниципального образования </w:t>
      </w:r>
    </w:p>
    <w:p w:rsidR="005A4CAF" w:rsidRPr="00373735" w:rsidRDefault="00265E54" w:rsidP="00265E54">
      <w:pPr>
        <w:widowControl w:val="0"/>
        <w:jc w:val="center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 xml:space="preserve">сельского поселения «Краснопартизанское» </w:t>
      </w:r>
    </w:p>
    <w:p w:rsidR="00265E54" w:rsidRPr="00373735" w:rsidRDefault="00980059" w:rsidP="00265E54">
      <w:pPr>
        <w:widowControl w:val="0"/>
        <w:jc w:val="center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 xml:space="preserve">на </w:t>
      </w:r>
      <w:r w:rsidR="006A21B0" w:rsidRPr="00373735">
        <w:rPr>
          <w:b/>
          <w:bCs/>
          <w:sz w:val="24"/>
          <w:szCs w:val="24"/>
        </w:rPr>
        <w:t>201</w:t>
      </w:r>
      <w:r w:rsidR="00CA2E79">
        <w:rPr>
          <w:b/>
          <w:bCs/>
          <w:sz w:val="24"/>
          <w:szCs w:val="24"/>
        </w:rPr>
        <w:t>7</w:t>
      </w:r>
      <w:r w:rsidR="00E61679" w:rsidRPr="00373735">
        <w:rPr>
          <w:b/>
          <w:bCs/>
          <w:sz w:val="24"/>
          <w:szCs w:val="24"/>
        </w:rPr>
        <w:t>г.</w:t>
      </w:r>
    </w:p>
    <w:p w:rsidR="00265E54" w:rsidRPr="00373735" w:rsidRDefault="00265E54" w:rsidP="00265E54">
      <w:pPr>
        <w:widowControl w:val="0"/>
        <w:rPr>
          <w:sz w:val="24"/>
          <w:szCs w:val="24"/>
        </w:rPr>
      </w:pPr>
    </w:p>
    <w:p w:rsidR="00265E54" w:rsidRPr="00373735" w:rsidRDefault="00265E54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tbl>
      <w:tblPr>
        <w:tblW w:w="94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1"/>
        <w:gridCol w:w="2293"/>
        <w:gridCol w:w="1414"/>
        <w:gridCol w:w="2645"/>
        <w:gridCol w:w="64"/>
      </w:tblGrid>
      <w:tr w:rsidR="00B53A04" w:rsidRPr="00373735" w:rsidTr="00560F66">
        <w:trPr>
          <w:trHeight w:val="195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Наименование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993A02">
            <w:pPr>
              <w:pStyle w:val="a4"/>
              <w:ind w:left="170" w:right="170"/>
              <w:rPr>
                <w:b/>
                <w:i/>
                <w:szCs w:val="24"/>
              </w:rPr>
            </w:pPr>
            <w:r w:rsidRPr="00373735">
              <w:rPr>
                <w:bCs/>
                <w:szCs w:val="24"/>
              </w:rPr>
              <w:t>Комплексная программа социально-экономического развития муниципального образования сельского поселения «Краснопартизанское» на 201</w:t>
            </w:r>
            <w:r w:rsidR="00993A02">
              <w:rPr>
                <w:bCs/>
                <w:szCs w:val="24"/>
              </w:rPr>
              <w:t>7</w:t>
            </w:r>
            <w:r w:rsidRPr="00373735">
              <w:rPr>
                <w:bCs/>
                <w:szCs w:val="24"/>
              </w:rPr>
              <w:t xml:space="preserve"> года.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Основание </w:t>
            </w:r>
            <w:proofErr w:type="gramStart"/>
            <w:r w:rsidRPr="00373735">
              <w:rPr>
                <w:szCs w:val="24"/>
              </w:rPr>
              <w:t>для</w:t>
            </w:r>
            <w:proofErr w:type="gramEnd"/>
          </w:p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  <w:r w:rsidRPr="00373735">
              <w:rPr>
                <w:szCs w:val="24"/>
              </w:rPr>
              <w:t xml:space="preserve"> разработки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B53A04">
            <w:pPr>
              <w:pStyle w:val="a4"/>
              <w:numPr>
                <w:ilvl w:val="0"/>
                <w:numId w:val="34"/>
              </w:numPr>
              <w:ind w:right="170"/>
              <w:rPr>
                <w:szCs w:val="24"/>
              </w:rPr>
            </w:pPr>
            <w:r w:rsidRPr="00373735">
              <w:rPr>
                <w:szCs w:val="24"/>
              </w:rPr>
              <w:t>Закон Российской Федерации от 20 июля 1995 года № 115-ФЗ «О государственном прогнозировании и программах социально-экономического развития Российской Федерации»;</w:t>
            </w:r>
          </w:p>
          <w:p w:rsidR="00B53A04" w:rsidRPr="00373735" w:rsidRDefault="00B53A04" w:rsidP="00B53A04">
            <w:pPr>
              <w:pStyle w:val="a4"/>
              <w:numPr>
                <w:ilvl w:val="0"/>
                <w:numId w:val="34"/>
              </w:numPr>
              <w:ind w:left="170" w:right="170" w:firstLine="252"/>
              <w:rPr>
                <w:szCs w:val="24"/>
              </w:rPr>
            </w:pPr>
            <w:r w:rsidRPr="00373735">
              <w:rPr>
                <w:szCs w:val="24"/>
              </w:rPr>
              <w:t>Закон Республики Бурятия от 2 апреля 1996 года № 284-</w:t>
            </w:r>
            <w:r w:rsidRPr="00373735">
              <w:rPr>
                <w:szCs w:val="24"/>
                <w:lang w:val="en-US"/>
              </w:rPr>
              <w:t>I</w:t>
            </w:r>
            <w:r w:rsidRPr="00373735">
              <w:rPr>
                <w:szCs w:val="24"/>
              </w:rPr>
              <w:t xml:space="preserve"> «О государственном прогнозировании и программах социально-экономического развития Республики Бурятия»;</w:t>
            </w:r>
          </w:p>
          <w:p w:rsidR="00B53A04" w:rsidRPr="00373735" w:rsidRDefault="00B53A04" w:rsidP="00B53A04">
            <w:pPr>
              <w:pStyle w:val="a4"/>
              <w:numPr>
                <w:ilvl w:val="0"/>
                <w:numId w:val="34"/>
              </w:numPr>
              <w:ind w:left="170" w:right="170" w:firstLine="252"/>
              <w:rPr>
                <w:szCs w:val="24"/>
              </w:rPr>
            </w:pPr>
            <w:r w:rsidRPr="00373735">
              <w:rPr>
                <w:szCs w:val="24"/>
              </w:rPr>
              <w:t>Постановление Правительства Республики Бурятия от 15 декабря  2015 года № 410 «О стратегии социально-экономического развития Республики Бурятия до 2030 года»;</w:t>
            </w:r>
          </w:p>
          <w:p w:rsidR="00B53A04" w:rsidRPr="00373735" w:rsidRDefault="00AF4AE1" w:rsidP="00AF4AE1">
            <w:pPr>
              <w:pStyle w:val="a4"/>
              <w:numPr>
                <w:ilvl w:val="0"/>
                <w:numId w:val="34"/>
              </w:numPr>
              <w:ind w:left="170" w:right="170" w:firstLine="252"/>
              <w:rPr>
                <w:szCs w:val="24"/>
              </w:rPr>
            </w:pPr>
            <w:r>
              <w:rPr>
                <w:szCs w:val="24"/>
              </w:rPr>
              <w:t>Распоряжение г</w:t>
            </w:r>
            <w:r w:rsidR="00B53A04" w:rsidRPr="00373735">
              <w:rPr>
                <w:szCs w:val="24"/>
              </w:rPr>
              <w:t xml:space="preserve">лавы администрации муниципального образования СП «Краснопартизанское» </w:t>
            </w:r>
            <w:proofErr w:type="gramStart"/>
            <w:r w:rsidR="00B53A04" w:rsidRPr="00373735">
              <w:rPr>
                <w:szCs w:val="24"/>
              </w:rPr>
              <w:t>от</w:t>
            </w:r>
            <w:proofErr w:type="gramEnd"/>
            <w:r w:rsidR="00B53A04" w:rsidRPr="00373735">
              <w:rPr>
                <w:szCs w:val="24"/>
              </w:rPr>
              <w:t xml:space="preserve"> ____________№           </w:t>
            </w:r>
          </w:p>
        </w:tc>
      </w:tr>
      <w:tr w:rsidR="00B53A04" w:rsidRPr="00373735" w:rsidTr="00560F66">
        <w:trPr>
          <w:trHeight w:val="1025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Заказчик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Муниципальное образование сельское поселение «Краснопартизанское»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Разработчики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Администрация муниципального образования сельское поселение «Краснопартизанское»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Исполнители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Администрация муниципального образования сельское поселение «Краснопартизанское»   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Основная цель</w:t>
            </w: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Устойчивое развитие сельского поселения за счет обеспечения  достойного  качества жизни сельского населения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Приоритеты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autoSpaceDE w:val="0"/>
              <w:autoSpaceDN w:val="0"/>
              <w:adjustRightInd w:val="0"/>
              <w:ind w:left="170" w:right="170" w:hanging="6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Реализация экономического потенциала; Увеличение доходов  населения</w:t>
            </w:r>
            <w:r w:rsidRPr="00373735">
              <w:rPr>
                <w:spacing w:val="1"/>
                <w:w w:val="105"/>
                <w:sz w:val="24"/>
                <w:szCs w:val="24"/>
              </w:rPr>
              <w:t xml:space="preserve"> и повышение  качества жизни сельского населения;</w:t>
            </w:r>
          </w:p>
          <w:p w:rsidR="00B53A04" w:rsidRPr="00373735" w:rsidRDefault="00B53A04" w:rsidP="00560F66">
            <w:pPr>
              <w:pStyle w:val="a4"/>
              <w:ind w:left="170" w:right="170" w:hanging="60"/>
              <w:rPr>
                <w:szCs w:val="24"/>
              </w:rPr>
            </w:pPr>
            <w:r w:rsidRPr="00373735">
              <w:rPr>
                <w:szCs w:val="24"/>
              </w:rPr>
              <w:t>Сохранение и развитие социальной  инфраструктуры</w:t>
            </w:r>
          </w:p>
        </w:tc>
      </w:tr>
      <w:tr w:rsidR="00B53A04" w:rsidRPr="00373735" w:rsidTr="00560F66">
        <w:trPr>
          <w:trHeight w:val="204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Сроки и этапы</w:t>
            </w: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реализации программы</w:t>
            </w: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</w:p>
        </w:tc>
        <w:tc>
          <w:tcPr>
            <w:tcW w:w="6416" w:type="dxa"/>
            <w:gridSpan w:val="4"/>
          </w:tcPr>
          <w:p w:rsidR="00B53A04" w:rsidRPr="00373735" w:rsidRDefault="00B53A04" w:rsidP="00646EC7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iCs/>
                <w:kern w:val="2"/>
                <w:szCs w:val="24"/>
              </w:rPr>
              <w:t>201</w:t>
            </w:r>
            <w:r w:rsidR="00646EC7">
              <w:rPr>
                <w:iCs/>
                <w:kern w:val="2"/>
                <w:szCs w:val="24"/>
              </w:rPr>
              <w:t>7</w:t>
            </w:r>
            <w:r w:rsidRPr="00373735">
              <w:rPr>
                <w:iCs/>
                <w:kern w:val="2"/>
                <w:szCs w:val="24"/>
              </w:rPr>
              <w:t xml:space="preserve"> год 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1001"/>
        </w:trPr>
        <w:tc>
          <w:tcPr>
            <w:tcW w:w="3001" w:type="dxa"/>
            <w:vMerge w:val="restart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 Объемы и источники</w:t>
            </w: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финансирования Программы</w:t>
            </w:r>
          </w:p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lastRenderedPageBreak/>
              <w:t>Источники:</w:t>
            </w:r>
          </w:p>
        </w:tc>
        <w:tc>
          <w:tcPr>
            <w:tcW w:w="1414" w:type="dxa"/>
            <w:vAlign w:val="center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Всего:</w:t>
            </w:r>
          </w:p>
        </w:tc>
        <w:tc>
          <w:tcPr>
            <w:tcW w:w="2645" w:type="dxa"/>
            <w:vAlign w:val="center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iCs/>
                <w:kern w:val="2"/>
                <w:szCs w:val="24"/>
              </w:rPr>
              <w:t>201</w:t>
            </w:r>
            <w:r w:rsidR="00C17FC5">
              <w:rPr>
                <w:iCs/>
                <w:kern w:val="2"/>
                <w:szCs w:val="24"/>
              </w:rPr>
              <w:t>7</w:t>
            </w:r>
            <w:r w:rsidRPr="00373735">
              <w:rPr>
                <w:iCs/>
                <w:kern w:val="2"/>
                <w:szCs w:val="24"/>
              </w:rPr>
              <w:t xml:space="preserve"> год   </w:t>
            </w:r>
            <w:proofErr w:type="gramStart"/>
            <w:r w:rsidRPr="00373735">
              <w:rPr>
                <w:iCs/>
                <w:kern w:val="2"/>
                <w:szCs w:val="24"/>
              </w:rPr>
              <w:t xml:space="preserve">( </w:t>
            </w:r>
            <w:proofErr w:type="gramEnd"/>
            <w:r w:rsidRPr="00373735">
              <w:rPr>
                <w:iCs/>
                <w:kern w:val="2"/>
                <w:szCs w:val="24"/>
              </w:rPr>
              <w:t>тыс. руб.)</w:t>
            </w:r>
          </w:p>
          <w:p w:rsidR="00B53A04" w:rsidRPr="00373735" w:rsidRDefault="00B53A04" w:rsidP="00560F66">
            <w:pPr>
              <w:ind w:left="170" w:right="170"/>
              <w:jc w:val="center"/>
              <w:rPr>
                <w:sz w:val="24"/>
                <w:szCs w:val="24"/>
              </w:rPr>
            </w:pPr>
          </w:p>
        </w:tc>
      </w:tr>
      <w:tr w:rsidR="00B53A04" w:rsidRPr="00373735" w:rsidTr="00560F66">
        <w:trPr>
          <w:gridAfter w:val="1"/>
          <w:wAfter w:w="64" w:type="dxa"/>
          <w:cantSplit/>
          <w:trHeight w:val="518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Из всех источников:</w:t>
            </w:r>
          </w:p>
        </w:tc>
        <w:tc>
          <w:tcPr>
            <w:tcW w:w="1414" w:type="dxa"/>
            <w:vAlign w:val="center"/>
          </w:tcPr>
          <w:p w:rsidR="00B53A04" w:rsidRPr="00373735" w:rsidRDefault="00B53A04" w:rsidP="00560F66">
            <w:pPr>
              <w:jc w:val="center"/>
              <w:rPr>
                <w:snapToGrid w:val="0"/>
                <w:color w:val="auto"/>
                <w:kern w:val="0"/>
                <w:sz w:val="24"/>
                <w:szCs w:val="24"/>
              </w:rPr>
            </w:pPr>
          </w:p>
          <w:p w:rsidR="00B53A04" w:rsidRPr="00373735" w:rsidRDefault="000C0780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>
              <w:rPr>
                <w:szCs w:val="24"/>
              </w:rPr>
              <w:t>4295,3</w:t>
            </w:r>
          </w:p>
        </w:tc>
        <w:tc>
          <w:tcPr>
            <w:tcW w:w="2645" w:type="dxa"/>
            <w:vAlign w:val="center"/>
          </w:tcPr>
          <w:p w:rsidR="00B53A04" w:rsidRPr="00373735" w:rsidRDefault="000C0780" w:rsidP="00560F66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4295,3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492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>Федеральный бюджет</w:t>
            </w:r>
          </w:p>
        </w:tc>
        <w:tc>
          <w:tcPr>
            <w:tcW w:w="1414" w:type="dxa"/>
            <w:vAlign w:val="center"/>
          </w:tcPr>
          <w:p w:rsidR="00B53A04" w:rsidRPr="00373735" w:rsidRDefault="00B53A04" w:rsidP="00560F66">
            <w:pPr>
              <w:pStyle w:val="a4"/>
              <w:ind w:left="17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0</w:t>
            </w:r>
          </w:p>
        </w:tc>
        <w:tc>
          <w:tcPr>
            <w:tcW w:w="2645" w:type="dxa"/>
            <w:vAlign w:val="center"/>
          </w:tcPr>
          <w:p w:rsidR="00B53A04" w:rsidRPr="00373735" w:rsidRDefault="00B53A04" w:rsidP="00560F66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485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Республиканский бюджет</w:t>
            </w:r>
          </w:p>
        </w:tc>
        <w:tc>
          <w:tcPr>
            <w:tcW w:w="1414" w:type="dxa"/>
            <w:vAlign w:val="center"/>
          </w:tcPr>
          <w:p w:rsidR="00B53A04" w:rsidRPr="00373735" w:rsidRDefault="00B53A04" w:rsidP="00560F66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</w:t>
            </w:r>
          </w:p>
        </w:tc>
        <w:tc>
          <w:tcPr>
            <w:tcW w:w="2645" w:type="dxa"/>
            <w:vAlign w:val="center"/>
          </w:tcPr>
          <w:p w:rsidR="00B53A04" w:rsidRPr="00373735" w:rsidRDefault="00B53A04" w:rsidP="00560F66">
            <w:pPr>
              <w:pStyle w:val="a4"/>
              <w:ind w:left="-130" w:right="17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0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509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Местный бюджет </w:t>
            </w:r>
          </w:p>
        </w:tc>
        <w:tc>
          <w:tcPr>
            <w:tcW w:w="1414" w:type="dxa"/>
            <w:vAlign w:val="center"/>
          </w:tcPr>
          <w:p w:rsidR="00B53A04" w:rsidRPr="00373735" w:rsidRDefault="000C0780" w:rsidP="00560F66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4159,2</w:t>
            </w:r>
          </w:p>
        </w:tc>
        <w:tc>
          <w:tcPr>
            <w:tcW w:w="2645" w:type="dxa"/>
            <w:vAlign w:val="center"/>
          </w:tcPr>
          <w:p w:rsidR="00B53A04" w:rsidRPr="00373735" w:rsidRDefault="000C0780" w:rsidP="00560F66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4159,2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540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Бюджет поселений  </w:t>
            </w:r>
          </w:p>
        </w:tc>
        <w:tc>
          <w:tcPr>
            <w:tcW w:w="1414" w:type="dxa"/>
            <w:vAlign w:val="center"/>
          </w:tcPr>
          <w:p w:rsidR="00B53A04" w:rsidRPr="00373735" w:rsidRDefault="000C0780" w:rsidP="00560F66">
            <w:pPr>
              <w:jc w:val="center"/>
              <w:rPr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snapToGrid w:val="0"/>
                <w:color w:val="auto"/>
                <w:kern w:val="0"/>
                <w:sz w:val="24"/>
                <w:szCs w:val="24"/>
              </w:rPr>
              <w:t>238,98</w:t>
            </w:r>
          </w:p>
          <w:p w:rsidR="00B53A04" w:rsidRPr="00373735" w:rsidRDefault="00B53A04" w:rsidP="00560F66">
            <w:pPr>
              <w:ind w:left="170" w:right="170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B53A04" w:rsidRPr="00373735" w:rsidRDefault="000C0780" w:rsidP="00560F66">
            <w:pPr>
              <w:ind w:left="170" w:right="17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238,98</w:t>
            </w:r>
          </w:p>
        </w:tc>
      </w:tr>
      <w:tr w:rsidR="00B53A04" w:rsidRPr="00373735" w:rsidTr="00560F66">
        <w:trPr>
          <w:gridAfter w:val="1"/>
          <w:wAfter w:w="64" w:type="dxa"/>
          <w:cantSplit/>
          <w:trHeight w:val="452"/>
        </w:trPr>
        <w:tc>
          <w:tcPr>
            <w:tcW w:w="3001" w:type="dxa"/>
            <w:vMerge/>
          </w:tcPr>
          <w:p w:rsidR="00B53A04" w:rsidRPr="00373735" w:rsidRDefault="00B53A04" w:rsidP="00560F66">
            <w:pPr>
              <w:pStyle w:val="a4"/>
              <w:ind w:left="170" w:right="170"/>
              <w:rPr>
                <w:i/>
                <w:szCs w:val="24"/>
              </w:rPr>
            </w:pPr>
          </w:p>
        </w:tc>
        <w:tc>
          <w:tcPr>
            <w:tcW w:w="2293" w:type="dxa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Премия </w:t>
            </w:r>
            <w:proofErr w:type="spellStart"/>
            <w:r w:rsidRPr="00373735">
              <w:rPr>
                <w:szCs w:val="24"/>
              </w:rPr>
              <w:t>ТОСа</w:t>
            </w:r>
            <w:proofErr w:type="spellEnd"/>
          </w:p>
        </w:tc>
        <w:tc>
          <w:tcPr>
            <w:tcW w:w="1414" w:type="dxa"/>
            <w:vAlign w:val="center"/>
          </w:tcPr>
          <w:p w:rsidR="00B53A04" w:rsidRPr="00373735" w:rsidRDefault="000C0780" w:rsidP="00560F66">
            <w:pPr>
              <w:jc w:val="center"/>
              <w:rPr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snapToGrid w:val="0"/>
                <w:color w:val="auto"/>
                <w:kern w:val="0"/>
                <w:sz w:val="24"/>
                <w:szCs w:val="24"/>
              </w:rPr>
              <w:t>540</w:t>
            </w:r>
          </w:p>
          <w:p w:rsidR="00B53A04" w:rsidRPr="00373735" w:rsidRDefault="00B53A04" w:rsidP="00560F66">
            <w:pPr>
              <w:ind w:left="170" w:right="170"/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B53A04" w:rsidRPr="00373735" w:rsidRDefault="000C0780" w:rsidP="00C17FC5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B53A04" w:rsidRPr="00373735" w:rsidTr="00560F66">
        <w:trPr>
          <w:trHeight w:val="950"/>
        </w:trPr>
        <w:tc>
          <w:tcPr>
            <w:tcW w:w="3001" w:type="dxa"/>
          </w:tcPr>
          <w:p w:rsidR="00B53A04" w:rsidRPr="00373735" w:rsidRDefault="00B53A04" w:rsidP="00560F66">
            <w:pPr>
              <w:pStyle w:val="a4"/>
              <w:ind w:left="170" w:right="170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 xml:space="preserve">Система организации </w:t>
            </w:r>
            <w:proofErr w:type="gramStart"/>
            <w:r w:rsidRPr="00373735">
              <w:rPr>
                <w:szCs w:val="24"/>
              </w:rPr>
              <w:t>контроля за</w:t>
            </w:r>
            <w:proofErr w:type="gramEnd"/>
            <w:r w:rsidRPr="00373735">
              <w:rPr>
                <w:szCs w:val="24"/>
              </w:rPr>
              <w:t xml:space="preserve"> исполнением программы</w:t>
            </w:r>
          </w:p>
        </w:tc>
        <w:tc>
          <w:tcPr>
            <w:tcW w:w="6416" w:type="dxa"/>
            <w:gridSpan w:val="4"/>
          </w:tcPr>
          <w:p w:rsidR="00B53A04" w:rsidRPr="00373735" w:rsidRDefault="00B53A04" w:rsidP="00560F66">
            <w:pPr>
              <w:pStyle w:val="a4"/>
              <w:ind w:left="170" w:right="170"/>
              <w:rPr>
                <w:szCs w:val="24"/>
              </w:rPr>
            </w:pPr>
            <w:r w:rsidRPr="00373735">
              <w:rPr>
                <w:szCs w:val="24"/>
              </w:rPr>
              <w:t xml:space="preserve">Общее руководство и </w:t>
            </w:r>
            <w:proofErr w:type="gramStart"/>
            <w:r w:rsidRPr="00373735">
              <w:rPr>
                <w:szCs w:val="24"/>
              </w:rPr>
              <w:t>контроль за</w:t>
            </w:r>
            <w:proofErr w:type="gramEnd"/>
            <w:r w:rsidRPr="00373735">
              <w:rPr>
                <w:szCs w:val="24"/>
              </w:rPr>
              <w:t xml:space="preserve"> реализацией Программы осуществляет заказчик - администрация муниципального образования сельское поселение «Краснопартизанское»   </w:t>
            </w:r>
          </w:p>
        </w:tc>
      </w:tr>
    </w:tbl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265E54">
      <w:pPr>
        <w:pStyle w:val="1"/>
        <w:ind w:right="170" w:firstLine="0"/>
        <w:rPr>
          <w:kern w:val="2"/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1035A8" w:rsidRDefault="001035A8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1035A8" w:rsidRPr="00373735" w:rsidRDefault="001035A8" w:rsidP="005A4CAF">
      <w:pPr>
        <w:rPr>
          <w:sz w:val="24"/>
          <w:szCs w:val="24"/>
        </w:rPr>
      </w:pPr>
    </w:p>
    <w:p w:rsidR="00265E54" w:rsidRPr="00373735" w:rsidRDefault="00265E54" w:rsidP="005A4CAF">
      <w:pPr>
        <w:pStyle w:val="1"/>
        <w:spacing w:line="240" w:lineRule="auto"/>
        <w:ind w:right="170" w:firstLine="0"/>
        <w:rPr>
          <w:kern w:val="2"/>
          <w:sz w:val="24"/>
          <w:szCs w:val="24"/>
        </w:rPr>
      </w:pPr>
      <w:r w:rsidRPr="00373735">
        <w:rPr>
          <w:kern w:val="2"/>
          <w:sz w:val="24"/>
          <w:szCs w:val="24"/>
        </w:rPr>
        <w:t>Введение</w:t>
      </w:r>
    </w:p>
    <w:p w:rsidR="00265E54" w:rsidRPr="00373735" w:rsidRDefault="00265E54" w:rsidP="005A4CAF">
      <w:pPr>
        <w:widowControl w:val="0"/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Программа социально-экономического развития муниципального образования сельского поселения «Краснопартизанское» на </w:t>
      </w:r>
      <w:r w:rsidR="004877FA" w:rsidRPr="00373735">
        <w:rPr>
          <w:sz w:val="24"/>
          <w:szCs w:val="24"/>
        </w:rPr>
        <w:t>201</w:t>
      </w:r>
      <w:r w:rsidR="00632CAA">
        <w:rPr>
          <w:sz w:val="24"/>
          <w:szCs w:val="24"/>
        </w:rPr>
        <w:t>7</w:t>
      </w:r>
      <w:r w:rsidR="004877FA" w:rsidRPr="00373735">
        <w:rPr>
          <w:sz w:val="24"/>
          <w:szCs w:val="24"/>
        </w:rPr>
        <w:t xml:space="preserve"> год</w:t>
      </w:r>
      <w:r w:rsidRPr="00373735">
        <w:rPr>
          <w:sz w:val="24"/>
          <w:szCs w:val="24"/>
        </w:rPr>
        <w:t xml:space="preserve">  разработана на основании распоряжения главы администрации МО СП «Краснопартизанское». В соответствии с методическими рекомендациями Министерства экономического развития и внешних связей Республики Бурятия, стратегии социально-экономического развития Республики Бурятия до 20</w:t>
      </w:r>
      <w:r w:rsidR="004877FA" w:rsidRPr="00373735">
        <w:rPr>
          <w:sz w:val="24"/>
          <w:szCs w:val="24"/>
        </w:rPr>
        <w:t xml:space="preserve">30 </w:t>
      </w:r>
      <w:r w:rsidRPr="00373735">
        <w:rPr>
          <w:sz w:val="24"/>
          <w:szCs w:val="24"/>
        </w:rPr>
        <w:t>года, одобренной постановлением Правительства Республики Бурятия</w:t>
      </w:r>
      <w:r w:rsidR="004877FA" w:rsidRPr="00373735">
        <w:rPr>
          <w:sz w:val="24"/>
          <w:szCs w:val="24"/>
        </w:rPr>
        <w:t xml:space="preserve"> от </w:t>
      </w:r>
      <w:r w:rsidRPr="00373735">
        <w:rPr>
          <w:sz w:val="24"/>
          <w:szCs w:val="24"/>
        </w:rPr>
        <w:t xml:space="preserve"> </w:t>
      </w:r>
      <w:r w:rsidR="004877FA" w:rsidRPr="00373735">
        <w:rPr>
          <w:sz w:val="24"/>
          <w:szCs w:val="24"/>
        </w:rPr>
        <w:t>15 декабря  2015 года № 410</w:t>
      </w:r>
      <w:r w:rsidRPr="00373735">
        <w:rPr>
          <w:sz w:val="24"/>
          <w:szCs w:val="24"/>
        </w:rPr>
        <w:t xml:space="preserve">, </w:t>
      </w:r>
      <w:r w:rsidR="00797223" w:rsidRPr="00373735">
        <w:rPr>
          <w:sz w:val="24"/>
          <w:szCs w:val="24"/>
        </w:rPr>
        <w:t xml:space="preserve">меры по сокращению </w:t>
      </w:r>
      <w:r w:rsidRPr="00373735">
        <w:rPr>
          <w:sz w:val="24"/>
          <w:szCs w:val="24"/>
        </w:rPr>
        <w:t>отставания социально</w:t>
      </w:r>
      <w:r w:rsidR="00797223" w:rsidRPr="00373735">
        <w:rPr>
          <w:sz w:val="24"/>
          <w:szCs w:val="24"/>
        </w:rPr>
        <w:t>-эк</w:t>
      </w:r>
      <w:r w:rsidRPr="00373735">
        <w:rPr>
          <w:sz w:val="24"/>
          <w:szCs w:val="24"/>
        </w:rPr>
        <w:t xml:space="preserve">ономического развития муниципального образования  от </w:t>
      </w:r>
      <w:r w:rsidR="00257C4C" w:rsidRPr="00373735">
        <w:rPr>
          <w:sz w:val="24"/>
          <w:szCs w:val="24"/>
        </w:rPr>
        <w:t>средне российских показателей.</w:t>
      </w:r>
    </w:p>
    <w:p w:rsidR="00265E54" w:rsidRPr="00373735" w:rsidRDefault="00265E54" w:rsidP="00257C4C">
      <w:pPr>
        <w:pStyle w:val="a5"/>
        <w:ind w:left="170" w:right="170" w:firstLine="540"/>
        <w:jc w:val="both"/>
        <w:rPr>
          <w:bCs/>
          <w:i w:val="0"/>
          <w:iCs/>
          <w:sz w:val="24"/>
          <w:szCs w:val="24"/>
        </w:rPr>
      </w:pPr>
      <w:r w:rsidRPr="00373735">
        <w:rPr>
          <w:bCs/>
          <w:i w:val="0"/>
          <w:iCs/>
          <w:sz w:val="24"/>
          <w:szCs w:val="24"/>
        </w:rPr>
        <w:t xml:space="preserve">Мероприятия Программы направлены на решение ключевых проблем социально-экономического развития </w:t>
      </w:r>
      <w:r w:rsidR="00257C4C" w:rsidRPr="00373735">
        <w:rPr>
          <w:bCs/>
          <w:i w:val="0"/>
          <w:iCs/>
          <w:sz w:val="24"/>
          <w:szCs w:val="24"/>
        </w:rPr>
        <w:t xml:space="preserve">сельского поселения </w:t>
      </w:r>
      <w:r w:rsidRPr="00373735">
        <w:rPr>
          <w:bCs/>
          <w:i w:val="0"/>
          <w:iCs/>
          <w:sz w:val="24"/>
          <w:szCs w:val="24"/>
        </w:rPr>
        <w:t xml:space="preserve">«Краснопартизанское» Хоринского района </w:t>
      </w:r>
      <w:r w:rsidR="001A3037" w:rsidRPr="00373735">
        <w:rPr>
          <w:bCs/>
          <w:i w:val="0"/>
          <w:iCs/>
          <w:sz w:val="24"/>
          <w:szCs w:val="24"/>
        </w:rPr>
        <w:t xml:space="preserve">на </w:t>
      </w:r>
      <w:r w:rsidR="008E4072" w:rsidRPr="00373735">
        <w:rPr>
          <w:bCs/>
          <w:i w:val="0"/>
          <w:iCs/>
          <w:sz w:val="24"/>
          <w:szCs w:val="24"/>
        </w:rPr>
        <w:t xml:space="preserve"> </w:t>
      </w:r>
      <w:r w:rsidR="006E6676">
        <w:rPr>
          <w:bCs/>
          <w:i w:val="0"/>
          <w:iCs/>
          <w:sz w:val="24"/>
          <w:szCs w:val="24"/>
        </w:rPr>
        <w:t>2017</w:t>
      </w:r>
      <w:r w:rsidR="006D113D">
        <w:rPr>
          <w:bCs/>
          <w:i w:val="0"/>
          <w:iCs/>
          <w:sz w:val="24"/>
          <w:szCs w:val="24"/>
        </w:rPr>
        <w:t>г</w:t>
      </w:r>
      <w:r w:rsidRPr="00373735">
        <w:rPr>
          <w:bCs/>
          <w:i w:val="0"/>
          <w:iCs/>
          <w:sz w:val="24"/>
          <w:szCs w:val="24"/>
        </w:rPr>
        <w:t>.</w:t>
      </w:r>
    </w:p>
    <w:p w:rsidR="00265E54" w:rsidRPr="00373735" w:rsidRDefault="00265E54" w:rsidP="00257C4C">
      <w:pPr>
        <w:autoSpaceDE w:val="0"/>
        <w:autoSpaceDN w:val="0"/>
        <w:adjustRightInd w:val="0"/>
        <w:ind w:left="170" w:right="170" w:firstLine="538"/>
        <w:jc w:val="both"/>
        <w:rPr>
          <w:bCs/>
          <w:iCs/>
          <w:sz w:val="24"/>
          <w:szCs w:val="24"/>
        </w:rPr>
      </w:pPr>
      <w:r w:rsidRPr="00373735">
        <w:rPr>
          <w:bCs/>
          <w:iCs/>
          <w:sz w:val="24"/>
          <w:szCs w:val="24"/>
        </w:rPr>
        <w:t>Основными приоритетами социально-экономического ра</w:t>
      </w:r>
      <w:r w:rsidR="00257C4C" w:rsidRPr="00373735">
        <w:rPr>
          <w:bCs/>
          <w:iCs/>
          <w:sz w:val="24"/>
          <w:szCs w:val="24"/>
        </w:rPr>
        <w:t>звития сельского поселения являе</w:t>
      </w:r>
      <w:r w:rsidRPr="00373735">
        <w:rPr>
          <w:bCs/>
          <w:iCs/>
          <w:sz w:val="24"/>
          <w:szCs w:val="24"/>
        </w:rPr>
        <w:t xml:space="preserve">тся </w:t>
      </w:r>
      <w:r w:rsidR="00257C4C" w:rsidRPr="00373735">
        <w:rPr>
          <w:bCs/>
          <w:iCs/>
          <w:sz w:val="24"/>
          <w:szCs w:val="24"/>
        </w:rPr>
        <w:t>р</w:t>
      </w:r>
      <w:r w:rsidR="00257C4C" w:rsidRPr="00373735">
        <w:rPr>
          <w:sz w:val="24"/>
          <w:szCs w:val="24"/>
        </w:rPr>
        <w:t>еализация экономического потенциала увеличение доходов  населения</w:t>
      </w:r>
      <w:r w:rsidR="00257C4C" w:rsidRPr="00373735">
        <w:rPr>
          <w:spacing w:val="1"/>
          <w:w w:val="105"/>
          <w:sz w:val="24"/>
          <w:szCs w:val="24"/>
        </w:rPr>
        <w:t xml:space="preserve"> и повышение  качества жизни сельского населения, </w:t>
      </w:r>
      <w:r w:rsidR="00257C4C" w:rsidRPr="00373735">
        <w:rPr>
          <w:sz w:val="24"/>
          <w:szCs w:val="24"/>
        </w:rPr>
        <w:t>сохранение и развитие социальной  инфраструктуры</w:t>
      </w:r>
      <w:r w:rsidR="00257C4C" w:rsidRPr="00373735">
        <w:rPr>
          <w:bCs/>
          <w:iCs/>
          <w:sz w:val="24"/>
          <w:szCs w:val="24"/>
        </w:rPr>
        <w:t>.</w:t>
      </w:r>
    </w:p>
    <w:p w:rsidR="00265E54" w:rsidRPr="00373735" w:rsidRDefault="00265E54" w:rsidP="005A4CAF">
      <w:pPr>
        <w:pStyle w:val="a5"/>
        <w:ind w:left="170" w:right="170" w:firstLine="540"/>
        <w:jc w:val="both"/>
        <w:rPr>
          <w:bCs/>
          <w:i w:val="0"/>
          <w:iCs/>
          <w:sz w:val="24"/>
          <w:szCs w:val="24"/>
        </w:rPr>
      </w:pPr>
      <w:r w:rsidRPr="00373735">
        <w:rPr>
          <w:bCs/>
          <w:i w:val="0"/>
          <w:iCs/>
          <w:sz w:val="24"/>
          <w:szCs w:val="24"/>
        </w:rPr>
        <w:t xml:space="preserve">Реализация мероприятий программы позволит повысить инвестиционную привлекательность и конкурентоспособность экономики </w:t>
      </w:r>
      <w:r w:rsidR="00257C4C" w:rsidRPr="00373735">
        <w:rPr>
          <w:bCs/>
          <w:i w:val="0"/>
          <w:iCs/>
          <w:sz w:val="24"/>
          <w:szCs w:val="24"/>
        </w:rPr>
        <w:t>сельского поселения</w:t>
      </w:r>
      <w:r w:rsidRPr="00373735">
        <w:rPr>
          <w:bCs/>
          <w:i w:val="0"/>
          <w:iCs/>
          <w:sz w:val="24"/>
          <w:szCs w:val="24"/>
        </w:rPr>
        <w:t xml:space="preserve"> «Краснопартизанское».</w:t>
      </w:r>
    </w:p>
    <w:p w:rsidR="00265E54" w:rsidRPr="00373735" w:rsidRDefault="00265E54" w:rsidP="005A4CAF">
      <w:pPr>
        <w:widowControl w:val="0"/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 Программе представлен комплексный анализ состояния экономики и социальной сферы </w:t>
      </w:r>
      <w:r w:rsidR="00257C4C" w:rsidRPr="00373735">
        <w:rPr>
          <w:sz w:val="24"/>
          <w:szCs w:val="24"/>
        </w:rPr>
        <w:t>сельского поселения</w:t>
      </w:r>
      <w:r w:rsidRPr="00373735">
        <w:rPr>
          <w:sz w:val="24"/>
          <w:szCs w:val="24"/>
        </w:rPr>
        <w:t xml:space="preserve"> «Краснопартизанское», предложена система программных мероприятий по достижению поставленных целей и задач, а также даны прогнозируемые  социально-экономические последствия и результаты их практической реализации. </w:t>
      </w:r>
    </w:p>
    <w:p w:rsidR="00265E54" w:rsidRPr="00373735" w:rsidRDefault="00265E54" w:rsidP="005A4CAF">
      <w:pPr>
        <w:widowControl w:val="0"/>
        <w:ind w:left="170" w:right="17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Цели и приоритеты Программы соответствуют стратегической цели, определенной Президентом Российской Федерации, на экономический рост, снижение уровня бедности и укрепление собственной доходной базы района и сельского поселения.</w:t>
      </w:r>
    </w:p>
    <w:p w:rsidR="00265E54" w:rsidRPr="00373735" w:rsidRDefault="00265E54" w:rsidP="005A4CAF">
      <w:pPr>
        <w:widowControl w:val="0"/>
        <w:ind w:left="170" w:right="17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 целом, программа направлена  на переход территории, на новый качественный уровень экономического и социального развития, оптимизацию использования бюджетных средств, повышение конкурентоспособности  экономики се</w:t>
      </w:r>
      <w:r w:rsidR="00F247C7" w:rsidRPr="00373735">
        <w:rPr>
          <w:sz w:val="24"/>
          <w:szCs w:val="24"/>
        </w:rPr>
        <w:t>льского поселения.</w:t>
      </w:r>
    </w:p>
    <w:p w:rsidR="00265E54" w:rsidRPr="00373735" w:rsidRDefault="00265E54" w:rsidP="005A4CAF">
      <w:pPr>
        <w:widowControl w:val="0"/>
        <w:spacing w:after="120" w:line="360" w:lineRule="auto"/>
        <w:ind w:left="170" w:right="170" w:firstLine="540"/>
        <w:jc w:val="both"/>
        <w:rPr>
          <w:sz w:val="24"/>
          <w:szCs w:val="24"/>
        </w:rPr>
      </w:pPr>
    </w:p>
    <w:p w:rsidR="00265E54" w:rsidRPr="00373735" w:rsidRDefault="00265E54" w:rsidP="00265E54">
      <w:pPr>
        <w:widowControl w:val="0"/>
        <w:spacing w:line="360" w:lineRule="auto"/>
        <w:ind w:left="170" w:right="170" w:firstLine="540"/>
        <w:jc w:val="both"/>
        <w:rPr>
          <w:sz w:val="24"/>
          <w:szCs w:val="24"/>
        </w:rPr>
      </w:pPr>
    </w:p>
    <w:p w:rsidR="00265E54" w:rsidRPr="00373735" w:rsidRDefault="00265E54" w:rsidP="00265E54">
      <w:pPr>
        <w:widowControl w:val="0"/>
        <w:ind w:left="170" w:right="170" w:firstLine="540"/>
        <w:jc w:val="both"/>
        <w:rPr>
          <w:sz w:val="24"/>
          <w:szCs w:val="24"/>
        </w:rPr>
      </w:pPr>
    </w:p>
    <w:p w:rsidR="001C3BB6" w:rsidRPr="00373735" w:rsidRDefault="001C3BB6" w:rsidP="00265E54">
      <w:pPr>
        <w:pStyle w:val="1"/>
        <w:ind w:right="-6" w:firstLine="0"/>
        <w:rPr>
          <w:iCs/>
          <w:kern w:val="2"/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Default="005A4CAF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Default="006E6676" w:rsidP="005A4CAF">
      <w:pPr>
        <w:rPr>
          <w:sz w:val="24"/>
          <w:szCs w:val="24"/>
        </w:rPr>
      </w:pPr>
    </w:p>
    <w:p w:rsidR="006E6676" w:rsidRPr="00373735" w:rsidRDefault="006E6676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5A4CAF" w:rsidRPr="00373735" w:rsidRDefault="005A4CAF" w:rsidP="005A4CAF">
      <w:pPr>
        <w:rPr>
          <w:sz w:val="24"/>
          <w:szCs w:val="24"/>
        </w:rPr>
      </w:pPr>
    </w:p>
    <w:p w:rsidR="001C3BB6" w:rsidRPr="00373735" w:rsidRDefault="00265E54" w:rsidP="00257C4C">
      <w:pPr>
        <w:widowControl w:val="0"/>
        <w:spacing w:after="360"/>
        <w:ind w:left="540" w:right="648"/>
        <w:jc w:val="both"/>
        <w:rPr>
          <w:b/>
          <w:sz w:val="24"/>
          <w:szCs w:val="24"/>
        </w:rPr>
      </w:pPr>
      <w:r w:rsidRPr="00373735">
        <w:rPr>
          <w:b/>
          <w:iCs/>
          <w:kern w:val="2"/>
          <w:sz w:val="24"/>
          <w:szCs w:val="24"/>
        </w:rPr>
        <w:t>Раздел I.</w:t>
      </w:r>
      <w:r w:rsidRPr="00373735">
        <w:rPr>
          <w:iCs/>
          <w:kern w:val="2"/>
          <w:sz w:val="24"/>
          <w:szCs w:val="24"/>
        </w:rPr>
        <w:t xml:space="preserve">  </w:t>
      </w:r>
      <w:r w:rsidR="001C3BB6" w:rsidRPr="00373735">
        <w:rPr>
          <w:b/>
          <w:sz w:val="24"/>
          <w:szCs w:val="24"/>
        </w:rPr>
        <w:t>Стартовые условия и оценка исходного состояния социально экономического развития муниципального образования сельское поселение «Краснопартизанское» Хоринского района.</w:t>
      </w:r>
    </w:p>
    <w:p w:rsidR="00265E54" w:rsidRPr="00373735" w:rsidRDefault="00265E54" w:rsidP="00257C4C">
      <w:pPr>
        <w:pStyle w:val="2"/>
        <w:spacing w:before="0" w:after="240"/>
        <w:ind w:left="900" w:right="10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73735">
        <w:rPr>
          <w:rFonts w:ascii="Times New Roman" w:hAnsi="Times New Roman" w:cs="Times New Roman"/>
          <w:i w:val="0"/>
          <w:sz w:val="24"/>
          <w:szCs w:val="24"/>
        </w:rPr>
        <w:t>1.1.</w:t>
      </w:r>
      <w:r w:rsidR="001C3BB6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1C3BB6" w:rsidRPr="00373735">
        <w:rPr>
          <w:rFonts w:ascii="Times New Roman" w:hAnsi="Times New Roman" w:cs="Times New Roman"/>
          <w:i w:val="0"/>
          <w:sz w:val="24"/>
          <w:szCs w:val="24"/>
        </w:rPr>
        <w:t>Исторически сложившиеся закономерности развития сельского поселения «Краснопартизанское»</w:t>
      </w:r>
    </w:p>
    <w:p w:rsidR="00265E54" w:rsidRPr="00373735" w:rsidRDefault="00265E54" w:rsidP="00A41F79">
      <w:pPr>
        <w:pStyle w:val="ConsPlusNormal"/>
        <w:ind w:right="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Муниципальное образование сельского поселения «Краснопартизанское» наделено статусом сельского поселения  Законом Республики Бурятии от 31 декабря  2004 года №</w:t>
      </w:r>
      <w:r w:rsidR="00B07A41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Pr="00373735">
        <w:rPr>
          <w:rFonts w:ascii="Times New Roman" w:hAnsi="Times New Roman" w:cs="Times New Roman"/>
          <w:sz w:val="24"/>
          <w:szCs w:val="24"/>
        </w:rPr>
        <w:t xml:space="preserve">985-III «Об установлении границ, и наделении статусом муниципальных образовании в Республике Бурятии». Административным центром сельского  поселения является с. Ониноборск (354 жителей.) Расстояние от Улан-Удэ до с.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Ониноборска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0 км"/>
        </w:smartTagPr>
        <w:r w:rsidRPr="00373735">
          <w:rPr>
            <w:rFonts w:ascii="Times New Roman" w:hAnsi="Times New Roman" w:cs="Times New Roman"/>
            <w:sz w:val="24"/>
            <w:szCs w:val="24"/>
          </w:rPr>
          <w:t>190 км</w:t>
        </w:r>
      </w:smartTag>
      <w:r w:rsidRPr="00373735">
        <w:rPr>
          <w:rFonts w:ascii="Times New Roman" w:hAnsi="Times New Roman" w:cs="Times New Roman"/>
          <w:sz w:val="24"/>
          <w:szCs w:val="24"/>
        </w:rPr>
        <w:t xml:space="preserve">; от районного центра с. Хоринск – 25км.  От центра администрации до </w:t>
      </w:r>
      <w:r w:rsidR="00B07A41" w:rsidRPr="00373735">
        <w:rPr>
          <w:rFonts w:ascii="Times New Roman" w:hAnsi="Times New Roman" w:cs="Times New Roman"/>
          <w:sz w:val="24"/>
          <w:szCs w:val="24"/>
        </w:rPr>
        <w:t>ул</w:t>
      </w:r>
      <w:r w:rsidRPr="00373735">
        <w:rPr>
          <w:rFonts w:ascii="Times New Roman" w:hAnsi="Times New Roman" w:cs="Times New Roman"/>
          <w:sz w:val="24"/>
          <w:szCs w:val="24"/>
        </w:rPr>
        <w:t>.</w:t>
      </w:r>
      <w:r w:rsidR="00B07A41" w:rsidRPr="0037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Булум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B07A41" w:rsidRPr="00373735">
        <w:rPr>
          <w:rFonts w:ascii="Times New Roman" w:hAnsi="Times New Roman" w:cs="Times New Roman"/>
          <w:sz w:val="24"/>
          <w:szCs w:val="24"/>
        </w:rPr>
        <w:t>–</w:t>
      </w:r>
      <w:r w:rsidRPr="0037373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км"/>
        </w:smartTagPr>
        <w:r w:rsidR="00B07A41" w:rsidRPr="00373735">
          <w:rPr>
            <w:rFonts w:ascii="Times New Roman" w:hAnsi="Times New Roman" w:cs="Times New Roman"/>
            <w:sz w:val="24"/>
            <w:szCs w:val="24"/>
          </w:rPr>
          <w:t xml:space="preserve">6 </w:t>
        </w:r>
        <w:r w:rsidRPr="00373735">
          <w:rPr>
            <w:rFonts w:ascii="Times New Roman" w:hAnsi="Times New Roman" w:cs="Times New Roman"/>
            <w:sz w:val="24"/>
            <w:szCs w:val="24"/>
          </w:rPr>
          <w:t>км</w:t>
        </w:r>
      </w:smartTag>
      <w:r w:rsidRPr="00373735">
        <w:rPr>
          <w:rFonts w:ascii="Times New Roman" w:hAnsi="Times New Roman" w:cs="Times New Roman"/>
          <w:sz w:val="24"/>
          <w:szCs w:val="24"/>
        </w:rPr>
        <w:t>,</w:t>
      </w:r>
      <w:r w:rsidR="00B07A41" w:rsidRPr="00373735">
        <w:rPr>
          <w:rFonts w:ascii="Times New Roman" w:hAnsi="Times New Roman" w:cs="Times New Roman"/>
          <w:sz w:val="24"/>
          <w:szCs w:val="24"/>
        </w:rPr>
        <w:t xml:space="preserve"> п</w:t>
      </w:r>
      <w:r w:rsidRPr="00373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Зун-Хурай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- 12км. </w:t>
      </w:r>
    </w:p>
    <w:p w:rsidR="00265E54" w:rsidRPr="00373735" w:rsidRDefault="00265E54" w:rsidP="00A41F79">
      <w:pPr>
        <w:pStyle w:val="ConsPlusNormal"/>
        <w:ind w:right="57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     </w:t>
      </w:r>
      <w:r w:rsidRPr="00373735">
        <w:rPr>
          <w:rFonts w:ascii="Times New Roman" w:hAnsi="Times New Roman" w:cs="Times New Roman"/>
          <w:b/>
          <w:bCs/>
          <w:sz w:val="24"/>
          <w:szCs w:val="24"/>
        </w:rPr>
        <w:t>Географическое положение.</w:t>
      </w:r>
      <w:r w:rsidRPr="00373735">
        <w:rPr>
          <w:rFonts w:ascii="Times New Roman" w:hAnsi="Times New Roman" w:cs="Times New Roman"/>
          <w:sz w:val="24"/>
          <w:szCs w:val="24"/>
        </w:rPr>
        <w:t xml:space="preserve">  МО СП «Краснопартизанское» </w:t>
      </w:r>
      <w:proofErr w:type="gramStart"/>
      <w:r w:rsidRPr="00373735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373735">
        <w:rPr>
          <w:rFonts w:ascii="Times New Roman" w:hAnsi="Times New Roman" w:cs="Times New Roman"/>
          <w:sz w:val="24"/>
          <w:szCs w:val="24"/>
        </w:rPr>
        <w:t xml:space="preserve"> в северо-восточной части Хоринского района. Территория поселения – 948 кв.км</w:t>
      </w:r>
      <w:r w:rsidR="00C161BD" w:rsidRPr="00373735">
        <w:rPr>
          <w:rFonts w:ascii="Times New Roman" w:hAnsi="Times New Roman" w:cs="Times New Roman"/>
          <w:sz w:val="24"/>
          <w:szCs w:val="24"/>
        </w:rPr>
        <w:t>.</w:t>
      </w:r>
      <w:r w:rsidRPr="0037373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373735">
        <w:rPr>
          <w:rFonts w:ascii="Times New Roman" w:hAnsi="Times New Roman" w:cs="Times New Roman"/>
          <w:sz w:val="24"/>
          <w:szCs w:val="24"/>
        </w:rPr>
        <w:t>север</w:t>
      </w:r>
      <w:r w:rsidR="00825055" w:rsidRPr="0037373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25055" w:rsidRPr="00373735">
        <w:rPr>
          <w:rFonts w:ascii="Times New Roman" w:hAnsi="Times New Roman" w:cs="Times New Roman"/>
          <w:sz w:val="24"/>
          <w:szCs w:val="24"/>
        </w:rPr>
        <w:t xml:space="preserve"> - востоке</w:t>
      </w:r>
      <w:proofErr w:type="gramEnd"/>
      <w:r w:rsidRPr="00373735">
        <w:rPr>
          <w:rFonts w:ascii="Times New Roman" w:hAnsi="Times New Roman" w:cs="Times New Roman"/>
          <w:sz w:val="24"/>
          <w:szCs w:val="24"/>
        </w:rPr>
        <w:t xml:space="preserve"> поселение граничит с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Ашангинским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сельским поселением, на </w:t>
      </w:r>
      <w:proofErr w:type="spellStart"/>
      <w:r w:rsidR="00825055" w:rsidRPr="00373735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825055" w:rsidRPr="00373735">
        <w:rPr>
          <w:rFonts w:ascii="Times New Roman" w:hAnsi="Times New Roman" w:cs="Times New Roman"/>
          <w:sz w:val="24"/>
          <w:szCs w:val="24"/>
        </w:rPr>
        <w:t xml:space="preserve"> –</w:t>
      </w:r>
      <w:r w:rsidR="00D70827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825055" w:rsidRPr="00373735">
        <w:rPr>
          <w:rFonts w:ascii="Times New Roman" w:hAnsi="Times New Roman" w:cs="Times New Roman"/>
          <w:sz w:val="24"/>
          <w:szCs w:val="24"/>
        </w:rPr>
        <w:t>западе</w:t>
      </w:r>
      <w:r w:rsidR="00D70827" w:rsidRPr="00373735">
        <w:rPr>
          <w:rFonts w:ascii="Times New Roman" w:hAnsi="Times New Roman" w:cs="Times New Roman"/>
          <w:sz w:val="24"/>
          <w:szCs w:val="24"/>
        </w:rPr>
        <w:t>, западе</w:t>
      </w:r>
      <w:r w:rsidR="00825055" w:rsidRPr="00373735">
        <w:rPr>
          <w:rFonts w:ascii="Times New Roman" w:hAnsi="Times New Roman" w:cs="Times New Roman"/>
          <w:sz w:val="24"/>
          <w:szCs w:val="24"/>
        </w:rPr>
        <w:t xml:space="preserve"> и севере</w:t>
      </w:r>
      <w:r w:rsidRPr="00373735">
        <w:rPr>
          <w:rFonts w:ascii="Times New Roman" w:hAnsi="Times New Roman" w:cs="Times New Roman"/>
          <w:sz w:val="24"/>
          <w:szCs w:val="24"/>
        </w:rPr>
        <w:t xml:space="preserve"> – </w:t>
      </w:r>
      <w:r w:rsidR="00D70827" w:rsidRPr="00373735">
        <w:rPr>
          <w:rFonts w:ascii="Times New Roman" w:hAnsi="Times New Roman" w:cs="Times New Roman"/>
          <w:sz w:val="24"/>
          <w:szCs w:val="24"/>
        </w:rPr>
        <w:t xml:space="preserve">с </w:t>
      </w:r>
      <w:r w:rsidRPr="00373735">
        <w:rPr>
          <w:rFonts w:ascii="Times New Roman" w:hAnsi="Times New Roman" w:cs="Times New Roman"/>
          <w:sz w:val="24"/>
          <w:szCs w:val="24"/>
        </w:rPr>
        <w:t>МО</w:t>
      </w:r>
      <w:r w:rsidR="00825055" w:rsidRPr="00373735">
        <w:rPr>
          <w:rFonts w:ascii="Times New Roman" w:hAnsi="Times New Roman" w:cs="Times New Roman"/>
          <w:sz w:val="24"/>
          <w:szCs w:val="24"/>
        </w:rPr>
        <w:t xml:space="preserve"> СП </w:t>
      </w:r>
      <w:r w:rsidRPr="003737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5055" w:rsidRPr="00373735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», </w:t>
      </w:r>
      <w:r w:rsidR="00825055" w:rsidRPr="0037373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25055" w:rsidRPr="00373735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825055" w:rsidRPr="00373735">
        <w:rPr>
          <w:rFonts w:ascii="Times New Roman" w:hAnsi="Times New Roman" w:cs="Times New Roman"/>
          <w:sz w:val="24"/>
          <w:szCs w:val="24"/>
        </w:rPr>
        <w:t xml:space="preserve">- востоке с </w:t>
      </w:r>
      <w:proofErr w:type="spellStart"/>
      <w:r w:rsidR="00825055" w:rsidRPr="00373735">
        <w:rPr>
          <w:rFonts w:ascii="Times New Roman" w:hAnsi="Times New Roman" w:cs="Times New Roman"/>
          <w:sz w:val="24"/>
          <w:szCs w:val="24"/>
        </w:rPr>
        <w:t>Кижингинским</w:t>
      </w:r>
      <w:proofErr w:type="spellEnd"/>
      <w:r w:rsidR="00825055" w:rsidRPr="00373735">
        <w:rPr>
          <w:rFonts w:ascii="Times New Roman" w:hAnsi="Times New Roman" w:cs="Times New Roman"/>
          <w:sz w:val="24"/>
          <w:szCs w:val="24"/>
        </w:rPr>
        <w:t xml:space="preserve"> районом.</w:t>
      </w:r>
      <w:r w:rsidRPr="00373735">
        <w:rPr>
          <w:rFonts w:ascii="Times New Roman" w:hAnsi="Times New Roman" w:cs="Times New Roman"/>
          <w:sz w:val="24"/>
          <w:szCs w:val="24"/>
        </w:rPr>
        <w:t xml:space="preserve"> По администрации проходит асфальтированная автотрасса </w:t>
      </w:r>
      <w:r w:rsidR="00825055" w:rsidRPr="00373735">
        <w:rPr>
          <w:rFonts w:ascii="Times New Roman" w:hAnsi="Times New Roman" w:cs="Times New Roman"/>
          <w:sz w:val="24"/>
          <w:szCs w:val="24"/>
        </w:rPr>
        <w:t xml:space="preserve"> Улан-Удэ –</w:t>
      </w:r>
      <w:r w:rsidR="00D70827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C161BD" w:rsidRPr="00373735">
        <w:rPr>
          <w:rFonts w:ascii="Times New Roman" w:hAnsi="Times New Roman" w:cs="Times New Roman"/>
          <w:sz w:val="24"/>
          <w:szCs w:val="24"/>
        </w:rPr>
        <w:t>Чита</w:t>
      </w:r>
      <w:r w:rsidR="00825055" w:rsidRPr="00373735">
        <w:rPr>
          <w:rFonts w:ascii="Times New Roman" w:hAnsi="Times New Roman" w:cs="Times New Roman"/>
          <w:sz w:val="24"/>
          <w:szCs w:val="24"/>
        </w:rPr>
        <w:t>, протяженностью</w:t>
      </w:r>
      <w:r w:rsidRPr="0037373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 км"/>
        </w:smartTagPr>
        <w:r w:rsidRPr="00373735">
          <w:rPr>
            <w:rFonts w:ascii="Times New Roman" w:hAnsi="Times New Roman" w:cs="Times New Roman"/>
            <w:sz w:val="24"/>
            <w:szCs w:val="24"/>
          </w:rPr>
          <w:t>35 км</w:t>
        </w:r>
      </w:smartTag>
      <w:r w:rsidRPr="00373735">
        <w:rPr>
          <w:rFonts w:ascii="Times New Roman" w:hAnsi="Times New Roman" w:cs="Times New Roman"/>
          <w:sz w:val="24"/>
          <w:szCs w:val="24"/>
        </w:rPr>
        <w:t>.</w:t>
      </w:r>
    </w:p>
    <w:p w:rsidR="008E15AA" w:rsidRPr="00373735" w:rsidRDefault="00265E54" w:rsidP="006E09C9">
      <w:pPr>
        <w:pStyle w:val="ConsPlusNormal"/>
        <w:ind w:right="-6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     СП «Краснопартизанское» состоит из 3 населенных пунктов: </w:t>
      </w:r>
      <w:r w:rsidR="001E2ECC" w:rsidRPr="00373735">
        <w:rPr>
          <w:rFonts w:ascii="Times New Roman" w:hAnsi="Times New Roman" w:cs="Times New Roman"/>
          <w:sz w:val="24"/>
          <w:szCs w:val="24"/>
        </w:rPr>
        <w:t>с. Ониноборск</w:t>
      </w:r>
      <w:r w:rsidR="00D70827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1E2ECC" w:rsidRPr="00373735">
        <w:rPr>
          <w:rFonts w:ascii="Times New Roman" w:hAnsi="Times New Roman" w:cs="Times New Roman"/>
          <w:sz w:val="24"/>
          <w:szCs w:val="24"/>
        </w:rPr>
        <w:t>—</w:t>
      </w:r>
      <w:r w:rsidR="00D70827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B72551">
        <w:rPr>
          <w:rFonts w:ascii="Times New Roman" w:hAnsi="Times New Roman" w:cs="Times New Roman"/>
          <w:sz w:val="24"/>
          <w:szCs w:val="24"/>
        </w:rPr>
        <w:t>293</w:t>
      </w:r>
      <w:r w:rsidR="001E2ECC" w:rsidRPr="00373735">
        <w:rPr>
          <w:rFonts w:ascii="Times New Roman" w:hAnsi="Times New Roman" w:cs="Times New Roman"/>
          <w:sz w:val="24"/>
          <w:szCs w:val="24"/>
        </w:rPr>
        <w:t xml:space="preserve"> человек, у</w:t>
      </w:r>
      <w:r w:rsidRPr="00373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Булум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— </w:t>
      </w:r>
      <w:r w:rsidR="00B72551">
        <w:rPr>
          <w:rFonts w:ascii="Times New Roman" w:hAnsi="Times New Roman" w:cs="Times New Roman"/>
          <w:sz w:val="24"/>
          <w:szCs w:val="24"/>
        </w:rPr>
        <w:t>326</w:t>
      </w:r>
      <w:r w:rsidRPr="00373735">
        <w:rPr>
          <w:rFonts w:ascii="Times New Roman" w:hAnsi="Times New Roman" w:cs="Times New Roman"/>
          <w:sz w:val="24"/>
          <w:szCs w:val="24"/>
        </w:rPr>
        <w:t xml:space="preserve"> чел</w:t>
      </w:r>
      <w:r w:rsidR="001E2ECC" w:rsidRPr="00373735">
        <w:rPr>
          <w:rFonts w:ascii="Times New Roman" w:hAnsi="Times New Roman" w:cs="Times New Roman"/>
          <w:sz w:val="24"/>
          <w:szCs w:val="24"/>
        </w:rPr>
        <w:t>овек</w:t>
      </w:r>
      <w:r w:rsidRPr="00373735">
        <w:rPr>
          <w:rFonts w:ascii="Times New Roman" w:hAnsi="Times New Roman" w:cs="Times New Roman"/>
          <w:sz w:val="24"/>
          <w:szCs w:val="24"/>
        </w:rPr>
        <w:t xml:space="preserve">,  и п.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Зун-Хурай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>—</w:t>
      </w:r>
      <w:r w:rsidR="00B72551">
        <w:rPr>
          <w:rFonts w:ascii="Times New Roman" w:hAnsi="Times New Roman" w:cs="Times New Roman"/>
          <w:sz w:val="24"/>
          <w:szCs w:val="24"/>
        </w:rPr>
        <w:t>348</w:t>
      </w:r>
      <w:r w:rsidR="003943C5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Pr="00373735">
        <w:rPr>
          <w:rFonts w:ascii="Times New Roman" w:hAnsi="Times New Roman" w:cs="Times New Roman"/>
          <w:sz w:val="24"/>
          <w:szCs w:val="24"/>
        </w:rPr>
        <w:t>чел</w:t>
      </w:r>
      <w:r w:rsidR="001E2ECC" w:rsidRPr="00373735">
        <w:rPr>
          <w:rFonts w:ascii="Times New Roman" w:hAnsi="Times New Roman" w:cs="Times New Roman"/>
          <w:sz w:val="24"/>
          <w:szCs w:val="24"/>
        </w:rPr>
        <w:t>овека</w:t>
      </w:r>
      <w:r w:rsidRPr="00373735">
        <w:rPr>
          <w:rFonts w:ascii="Times New Roman" w:hAnsi="Times New Roman" w:cs="Times New Roman"/>
          <w:sz w:val="24"/>
          <w:szCs w:val="24"/>
        </w:rPr>
        <w:t xml:space="preserve">. Население на </w:t>
      </w:r>
      <w:r w:rsidR="000660F2">
        <w:rPr>
          <w:rFonts w:ascii="Times New Roman" w:hAnsi="Times New Roman" w:cs="Times New Roman"/>
          <w:sz w:val="24"/>
          <w:szCs w:val="24"/>
        </w:rPr>
        <w:t>01.01.2017</w:t>
      </w:r>
      <w:r w:rsidRPr="00373735">
        <w:rPr>
          <w:rFonts w:ascii="Times New Roman" w:hAnsi="Times New Roman" w:cs="Times New Roman"/>
          <w:sz w:val="24"/>
          <w:szCs w:val="24"/>
        </w:rPr>
        <w:t xml:space="preserve">г. </w:t>
      </w:r>
      <w:r w:rsidR="00B72551">
        <w:rPr>
          <w:rFonts w:ascii="Times New Roman" w:hAnsi="Times New Roman" w:cs="Times New Roman"/>
          <w:sz w:val="24"/>
          <w:szCs w:val="24"/>
        </w:rPr>
        <w:t>967</w:t>
      </w:r>
      <w:r w:rsidRPr="00373735">
        <w:rPr>
          <w:rFonts w:ascii="Times New Roman" w:hAnsi="Times New Roman" w:cs="Times New Roman"/>
          <w:sz w:val="24"/>
          <w:szCs w:val="24"/>
        </w:rPr>
        <w:t xml:space="preserve"> чел, в т. ч. численность трудовых ресурсов </w:t>
      </w:r>
      <w:r w:rsidR="003943C5" w:rsidRPr="00373735">
        <w:rPr>
          <w:rFonts w:ascii="Times New Roman" w:hAnsi="Times New Roman" w:cs="Times New Roman"/>
          <w:sz w:val="24"/>
          <w:szCs w:val="24"/>
        </w:rPr>
        <w:t>600</w:t>
      </w:r>
      <w:r w:rsidRPr="00373735">
        <w:rPr>
          <w:rFonts w:ascii="Times New Roman" w:hAnsi="Times New Roman" w:cs="Times New Roman"/>
          <w:sz w:val="24"/>
          <w:szCs w:val="24"/>
        </w:rPr>
        <w:t xml:space="preserve"> чел</w:t>
      </w:r>
      <w:r w:rsidR="001E2ECC" w:rsidRPr="00373735">
        <w:rPr>
          <w:rFonts w:ascii="Times New Roman" w:hAnsi="Times New Roman" w:cs="Times New Roman"/>
          <w:sz w:val="24"/>
          <w:szCs w:val="24"/>
        </w:rPr>
        <w:t>овек</w:t>
      </w:r>
      <w:r w:rsidRPr="00373735">
        <w:rPr>
          <w:rFonts w:ascii="Times New Roman" w:hAnsi="Times New Roman" w:cs="Times New Roman"/>
          <w:sz w:val="24"/>
          <w:szCs w:val="24"/>
        </w:rPr>
        <w:t xml:space="preserve">, из них работающих – </w:t>
      </w:r>
      <w:r w:rsidR="003943C5" w:rsidRPr="00373735">
        <w:rPr>
          <w:rFonts w:ascii="Times New Roman" w:hAnsi="Times New Roman" w:cs="Times New Roman"/>
          <w:sz w:val="24"/>
          <w:szCs w:val="24"/>
        </w:rPr>
        <w:t>3</w:t>
      </w:r>
      <w:r w:rsidR="001E2ECC" w:rsidRPr="00373735">
        <w:rPr>
          <w:rFonts w:ascii="Times New Roman" w:hAnsi="Times New Roman" w:cs="Times New Roman"/>
          <w:sz w:val="24"/>
          <w:szCs w:val="24"/>
        </w:rPr>
        <w:t>2</w:t>
      </w:r>
      <w:r w:rsidR="000660F2">
        <w:rPr>
          <w:rFonts w:ascii="Times New Roman" w:hAnsi="Times New Roman" w:cs="Times New Roman"/>
          <w:sz w:val="24"/>
          <w:szCs w:val="24"/>
        </w:rPr>
        <w:t>3</w:t>
      </w:r>
      <w:r w:rsidRPr="003737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E2ECC" w:rsidRPr="00373735">
        <w:rPr>
          <w:rFonts w:ascii="Times New Roman" w:hAnsi="Times New Roman" w:cs="Times New Roman"/>
          <w:sz w:val="24"/>
          <w:szCs w:val="24"/>
        </w:rPr>
        <w:t>а</w:t>
      </w:r>
      <w:r w:rsidRPr="00373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5AA" w:rsidRPr="00373735" w:rsidRDefault="008E15AA" w:rsidP="008E15AA">
      <w:pPr>
        <w:rPr>
          <w:sz w:val="24"/>
          <w:szCs w:val="24"/>
        </w:rPr>
      </w:pPr>
    </w:p>
    <w:p w:rsidR="002C0DE9" w:rsidRPr="00373735" w:rsidRDefault="002C0DE9" w:rsidP="002C0DE9">
      <w:pPr>
        <w:tabs>
          <w:tab w:val="left" w:pos="1620"/>
        </w:tabs>
        <w:jc w:val="right"/>
        <w:rPr>
          <w:sz w:val="24"/>
          <w:szCs w:val="24"/>
        </w:rPr>
      </w:pPr>
      <w:r w:rsidRPr="00373735">
        <w:rPr>
          <w:sz w:val="24"/>
          <w:szCs w:val="24"/>
        </w:rPr>
        <w:t>Карта МО СП «Краснопартизанское»</w:t>
      </w:r>
    </w:p>
    <w:p w:rsidR="00EF32F1" w:rsidRPr="00373735" w:rsidRDefault="004C525F" w:rsidP="00EF32F1">
      <w:pPr>
        <w:tabs>
          <w:tab w:val="left" w:pos="162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74295</wp:posOffset>
            </wp:positionV>
            <wp:extent cx="4457700" cy="37719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rPr>
          <w:b/>
          <w:sz w:val="24"/>
          <w:szCs w:val="24"/>
        </w:rPr>
      </w:pP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r w:rsidRPr="00373735">
        <w:rPr>
          <w:b/>
          <w:sz w:val="24"/>
          <w:szCs w:val="24"/>
        </w:rPr>
        <w:t>у</w:t>
      </w:r>
      <w:proofErr w:type="gramStart"/>
      <w:r w:rsidRPr="00373735">
        <w:rPr>
          <w:b/>
          <w:sz w:val="24"/>
          <w:szCs w:val="24"/>
        </w:rPr>
        <w:t xml:space="preserve"> .</w:t>
      </w:r>
      <w:proofErr w:type="spellStart"/>
      <w:proofErr w:type="gramEnd"/>
      <w:r w:rsidRPr="00373735">
        <w:rPr>
          <w:b/>
          <w:sz w:val="24"/>
          <w:szCs w:val="24"/>
        </w:rPr>
        <w:t>Булум</w:t>
      </w:r>
      <w:proofErr w:type="spellEnd"/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  <w:tab w:val="left" w:pos="4110"/>
        </w:tabs>
        <w:rPr>
          <w:b/>
          <w:sz w:val="24"/>
          <w:szCs w:val="24"/>
          <w:u w:val="single"/>
        </w:rPr>
      </w:pP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r w:rsidRPr="00373735">
        <w:rPr>
          <w:b/>
          <w:sz w:val="24"/>
          <w:szCs w:val="24"/>
          <w:u w:val="single"/>
        </w:rPr>
        <w:t>с</w:t>
      </w:r>
      <w:proofErr w:type="gramStart"/>
      <w:r w:rsidRPr="00373735">
        <w:rPr>
          <w:b/>
          <w:sz w:val="24"/>
          <w:szCs w:val="24"/>
          <w:u w:val="single"/>
        </w:rPr>
        <w:t xml:space="preserve"> .</w:t>
      </w:r>
      <w:proofErr w:type="gramEnd"/>
      <w:r w:rsidRPr="00373735">
        <w:rPr>
          <w:b/>
          <w:sz w:val="24"/>
          <w:szCs w:val="24"/>
          <w:u w:val="single"/>
        </w:rPr>
        <w:t>Ониноборск</w:t>
      </w: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1620"/>
          <w:tab w:val="left" w:pos="4245"/>
        </w:tabs>
        <w:rPr>
          <w:b/>
          <w:sz w:val="24"/>
          <w:szCs w:val="24"/>
        </w:rPr>
      </w:pP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</w:r>
      <w:proofErr w:type="spellStart"/>
      <w:r w:rsidRPr="00373735">
        <w:rPr>
          <w:b/>
          <w:sz w:val="24"/>
          <w:szCs w:val="24"/>
        </w:rPr>
        <w:t>п</w:t>
      </w:r>
      <w:proofErr w:type="spellEnd"/>
      <w:proofErr w:type="gramStart"/>
      <w:r w:rsidRPr="00373735">
        <w:rPr>
          <w:b/>
          <w:sz w:val="24"/>
          <w:szCs w:val="24"/>
        </w:rPr>
        <w:t xml:space="preserve"> .</w:t>
      </w:r>
      <w:proofErr w:type="spellStart"/>
      <w:proofErr w:type="gramEnd"/>
      <w:r w:rsidRPr="00373735">
        <w:rPr>
          <w:b/>
          <w:sz w:val="24"/>
          <w:szCs w:val="24"/>
        </w:rPr>
        <w:t>Зун-Хурай</w:t>
      </w:r>
      <w:proofErr w:type="spellEnd"/>
    </w:p>
    <w:p w:rsidR="00EF32F1" w:rsidRPr="00373735" w:rsidRDefault="00EF32F1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F32F1" w:rsidRPr="00373735" w:rsidRDefault="00EF32F1" w:rsidP="00EF32F1">
      <w:pPr>
        <w:tabs>
          <w:tab w:val="left" w:pos="5190"/>
        </w:tabs>
        <w:rPr>
          <w:b/>
          <w:sz w:val="24"/>
          <w:szCs w:val="24"/>
        </w:rPr>
      </w:pPr>
      <w:r w:rsidRPr="00373735">
        <w:rPr>
          <w:sz w:val="24"/>
          <w:szCs w:val="24"/>
        </w:rPr>
        <w:t xml:space="preserve">                                                                                               </w:t>
      </w:r>
      <w:r w:rsidRPr="00373735">
        <w:rPr>
          <w:b/>
          <w:sz w:val="24"/>
          <w:szCs w:val="24"/>
        </w:rPr>
        <w:t xml:space="preserve">МО СП </w:t>
      </w:r>
    </w:p>
    <w:p w:rsidR="00EF32F1" w:rsidRPr="00373735" w:rsidRDefault="00EF32F1" w:rsidP="00EF32F1">
      <w:pPr>
        <w:tabs>
          <w:tab w:val="left" w:pos="5190"/>
        </w:tabs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                                                                              «Краснопартизанское</w:t>
      </w:r>
    </w:p>
    <w:p w:rsidR="00265E54" w:rsidRPr="00373735" w:rsidRDefault="00265E54" w:rsidP="00EF32F1">
      <w:pPr>
        <w:tabs>
          <w:tab w:val="left" w:pos="1620"/>
        </w:tabs>
        <w:jc w:val="center"/>
        <w:rPr>
          <w:sz w:val="24"/>
          <w:szCs w:val="24"/>
        </w:rPr>
      </w:pPr>
    </w:p>
    <w:p w:rsidR="00E27283" w:rsidRPr="00373735" w:rsidRDefault="00E27283" w:rsidP="006E09C9">
      <w:pPr>
        <w:pStyle w:val="ConsPlusNormal"/>
        <w:ind w:right="-6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2C0DE9" w:rsidRPr="00373735" w:rsidRDefault="002C0DE9" w:rsidP="006E09C9">
      <w:pPr>
        <w:pStyle w:val="ConsPlusNormal"/>
        <w:ind w:right="-6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E27283" w:rsidRPr="00373735" w:rsidRDefault="00E27283" w:rsidP="006E09C9">
      <w:pPr>
        <w:pStyle w:val="ConsPlusNormal"/>
        <w:ind w:right="-6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265E54" w:rsidRPr="00373735" w:rsidRDefault="00265E54" w:rsidP="006E09C9">
      <w:pPr>
        <w:pStyle w:val="a5"/>
        <w:ind w:right="-2" w:firstLine="540"/>
        <w:jc w:val="both"/>
        <w:rPr>
          <w:i w:val="0"/>
          <w:iCs/>
          <w:sz w:val="24"/>
          <w:szCs w:val="24"/>
        </w:rPr>
      </w:pPr>
      <w:r w:rsidRPr="00373735">
        <w:rPr>
          <w:b/>
          <w:bCs/>
          <w:i w:val="0"/>
          <w:iCs/>
          <w:sz w:val="24"/>
          <w:szCs w:val="24"/>
        </w:rPr>
        <w:t>Природные условия</w:t>
      </w:r>
      <w:r w:rsidRPr="00373735">
        <w:rPr>
          <w:i w:val="0"/>
          <w:iCs/>
          <w:sz w:val="24"/>
          <w:szCs w:val="24"/>
        </w:rPr>
        <w:t xml:space="preserve">. </w:t>
      </w:r>
      <w:r w:rsidR="00D70827" w:rsidRPr="00373735">
        <w:rPr>
          <w:i w:val="0"/>
          <w:iCs/>
          <w:sz w:val="24"/>
          <w:szCs w:val="24"/>
        </w:rPr>
        <w:t xml:space="preserve">Администрация сельского поселения «Краснопартизанское» по природно-экономическому положению относится к сухостепной зоне </w:t>
      </w:r>
      <w:proofErr w:type="spellStart"/>
      <w:r w:rsidR="00D70827" w:rsidRPr="00373735">
        <w:rPr>
          <w:i w:val="0"/>
          <w:iCs/>
          <w:sz w:val="24"/>
          <w:szCs w:val="24"/>
        </w:rPr>
        <w:t>Удинской</w:t>
      </w:r>
      <w:proofErr w:type="spellEnd"/>
      <w:r w:rsidR="00D70827" w:rsidRPr="00373735">
        <w:rPr>
          <w:i w:val="0"/>
          <w:iCs/>
          <w:sz w:val="24"/>
          <w:szCs w:val="24"/>
        </w:rPr>
        <w:t xml:space="preserve"> </w:t>
      </w:r>
      <w:proofErr w:type="spellStart"/>
      <w:r w:rsidR="00D70827" w:rsidRPr="00373735">
        <w:rPr>
          <w:i w:val="0"/>
          <w:iCs/>
          <w:sz w:val="24"/>
          <w:szCs w:val="24"/>
        </w:rPr>
        <w:t>подзоны</w:t>
      </w:r>
      <w:proofErr w:type="spellEnd"/>
      <w:r w:rsidR="00D70827" w:rsidRPr="00373735">
        <w:rPr>
          <w:i w:val="0"/>
          <w:iCs/>
          <w:sz w:val="24"/>
          <w:szCs w:val="24"/>
        </w:rPr>
        <w:t xml:space="preserve">. </w:t>
      </w:r>
      <w:r w:rsidRPr="00373735">
        <w:rPr>
          <w:i w:val="0"/>
          <w:iCs/>
          <w:sz w:val="24"/>
          <w:szCs w:val="24"/>
        </w:rPr>
        <w:t xml:space="preserve">Значительная часть территории поселения покрыта хвойными и лиственными лесами. </w:t>
      </w:r>
    </w:p>
    <w:p w:rsidR="00265E54" w:rsidRPr="00373735" w:rsidRDefault="006E09C9" w:rsidP="006E09C9">
      <w:pPr>
        <w:pStyle w:val="a5"/>
        <w:ind w:right="-6" w:firstLine="540"/>
        <w:jc w:val="both"/>
        <w:rPr>
          <w:i w:val="0"/>
          <w:iCs/>
          <w:sz w:val="24"/>
          <w:szCs w:val="24"/>
        </w:rPr>
      </w:pPr>
      <w:r w:rsidRPr="00373735">
        <w:rPr>
          <w:i w:val="0"/>
          <w:iCs/>
          <w:sz w:val="24"/>
          <w:szCs w:val="24"/>
        </w:rPr>
        <w:t>П</w:t>
      </w:r>
      <w:r w:rsidR="00265E54" w:rsidRPr="00373735">
        <w:rPr>
          <w:i w:val="0"/>
          <w:iCs/>
          <w:sz w:val="24"/>
          <w:szCs w:val="24"/>
        </w:rPr>
        <w:t>реобладают маломощные хрящевато-щебнистые каштановые почвы, формирующиеся на маломощных скелетных отложениях.</w:t>
      </w:r>
    </w:p>
    <w:p w:rsidR="00265E54" w:rsidRPr="00373735" w:rsidRDefault="00265E54" w:rsidP="006E09C9">
      <w:pPr>
        <w:pStyle w:val="a5"/>
        <w:ind w:right="-6" w:firstLine="540"/>
        <w:jc w:val="both"/>
        <w:rPr>
          <w:i w:val="0"/>
          <w:iCs/>
          <w:sz w:val="24"/>
          <w:szCs w:val="24"/>
        </w:rPr>
      </w:pPr>
      <w:r w:rsidRPr="00373735">
        <w:rPr>
          <w:i w:val="0"/>
          <w:iCs/>
          <w:sz w:val="24"/>
          <w:szCs w:val="24"/>
        </w:rPr>
        <w:lastRenderedPageBreak/>
        <w:t>Засушливый климат и легкий механический состав способствует совместному проявлению водной и ветреной эрозии почв. Сложность рельефа и микроклимата обусловили разнообразие растительного покрова. Лесные массивы занимают горные хребты и склоны.</w:t>
      </w:r>
    </w:p>
    <w:p w:rsidR="001A3037" w:rsidRPr="00560F66" w:rsidRDefault="00265E54" w:rsidP="006E09C9">
      <w:pPr>
        <w:pStyle w:val="a5"/>
        <w:ind w:right="-6" w:firstLine="540"/>
        <w:jc w:val="both"/>
        <w:rPr>
          <w:bCs/>
          <w:i w:val="0"/>
          <w:sz w:val="24"/>
          <w:szCs w:val="24"/>
        </w:rPr>
      </w:pPr>
      <w:r w:rsidRPr="00560F66">
        <w:rPr>
          <w:i w:val="0"/>
          <w:iCs/>
          <w:sz w:val="24"/>
          <w:szCs w:val="24"/>
        </w:rPr>
        <w:t>Наличие земель в административных границах поселения</w:t>
      </w:r>
      <w:r w:rsidR="001A3037" w:rsidRPr="00560F6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A3037" w:rsidRPr="00560F66">
        <w:rPr>
          <w:bCs/>
          <w:i w:val="0"/>
          <w:sz w:val="24"/>
          <w:szCs w:val="24"/>
        </w:rPr>
        <w:t>Общей площадью 75310850кв.м.;</w:t>
      </w:r>
    </w:p>
    <w:p w:rsidR="001A3037" w:rsidRPr="00560F66" w:rsidRDefault="001A3037" w:rsidP="006E09C9">
      <w:pPr>
        <w:pStyle w:val="a5"/>
        <w:ind w:right="-6" w:firstLine="540"/>
        <w:jc w:val="both"/>
        <w:rPr>
          <w:bCs/>
          <w:i w:val="0"/>
          <w:sz w:val="24"/>
          <w:szCs w:val="24"/>
        </w:rPr>
      </w:pPr>
      <w:r w:rsidRPr="00560F66">
        <w:rPr>
          <w:bCs/>
          <w:i w:val="0"/>
          <w:sz w:val="24"/>
          <w:szCs w:val="24"/>
        </w:rPr>
        <w:t>В том числе по форме собственности</w:t>
      </w:r>
      <w:r w:rsidR="000660F2" w:rsidRPr="00560F66">
        <w:rPr>
          <w:bCs/>
          <w:i w:val="0"/>
          <w:sz w:val="24"/>
          <w:szCs w:val="24"/>
        </w:rPr>
        <w:t>.</w:t>
      </w:r>
      <w:r w:rsidRPr="00560F66">
        <w:rPr>
          <w:bCs/>
          <w:i w:val="0"/>
          <w:sz w:val="24"/>
          <w:szCs w:val="24"/>
        </w:rPr>
        <w:t xml:space="preserve"> </w:t>
      </w:r>
      <w:proofErr w:type="gramStart"/>
      <w:r w:rsidRPr="00560F66">
        <w:rPr>
          <w:bCs/>
          <w:i w:val="0"/>
          <w:sz w:val="24"/>
          <w:szCs w:val="24"/>
        </w:rPr>
        <w:t>Незарегистрированные</w:t>
      </w:r>
      <w:proofErr w:type="gramEnd"/>
      <w:r w:rsidRPr="00560F66">
        <w:rPr>
          <w:bCs/>
          <w:i w:val="0"/>
          <w:sz w:val="24"/>
          <w:szCs w:val="24"/>
        </w:rPr>
        <w:t xml:space="preserve"> </w:t>
      </w:r>
      <w:r w:rsidR="00B53A04" w:rsidRPr="00560F66">
        <w:rPr>
          <w:bCs/>
          <w:i w:val="0"/>
          <w:sz w:val="24"/>
          <w:szCs w:val="24"/>
        </w:rPr>
        <w:t>127</w:t>
      </w:r>
      <w:r w:rsidRPr="00560F66">
        <w:rPr>
          <w:bCs/>
          <w:i w:val="0"/>
          <w:sz w:val="24"/>
          <w:szCs w:val="24"/>
        </w:rPr>
        <w:t xml:space="preserve"> земельных участка, Зарегистрированные </w:t>
      </w:r>
      <w:r w:rsidR="00B53A04" w:rsidRPr="00560F66">
        <w:rPr>
          <w:bCs/>
          <w:i w:val="0"/>
          <w:sz w:val="24"/>
          <w:szCs w:val="24"/>
        </w:rPr>
        <w:t>473</w:t>
      </w:r>
      <w:r w:rsidRPr="00560F66">
        <w:rPr>
          <w:bCs/>
          <w:i w:val="0"/>
          <w:sz w:val="24"/>
          <w:szCs w:val="24"/>
        </w:rPr>
        <w:t xml:space="preserve"> земельных участков, </w:t>
      </w:r>
    </w:p>
    <w:p w:rsidR="001A3037" w:rsidRPr="00560F66" w:rsidRDefault="001A3037" w:rsidP="006E09C9">
      <w:pPr>
        <w:pStyle w:val="a5"/>
        <w:ind w:right="-6" w:firstLine="540"/>
        <w:jc w:val="both"/>
        <w:rPr>
          <w:bCs/>
          <w:i w:val="0"/>
          <w:sz w:val="24"/>
          <w:szCs w:val="24"/>
        </w:rPr>
      </w:pPr>
      <w:r w:rsidRPr="00560F66">
        <w:rPr>
          <w:bCs/>
          <w:i w:val="0"/>
          <w:sz w:val="24"/>
          <w:szCs w:val="24"/>
        </w:rPr>
        <w:t xml:space="preserve">По статусу: Ранее </w:t>
      </w:r>
      <w:proofErr w:type="gramStart"/>
      <w:r w:rsidRPr="00560F66">
        <w:rPr>
          <w:bCs/>
          <w:i w:val="0"/>
          <w:sz w:val="24"/>
          <w:szCs w:val="24"/>
        </w:rPr>
        <w:t>учтенный</w:t>
      </w:r>
      <w:proofErr w:type="gramEnd"/>
      <w:r w:rsidRPr="00560F66">
        <w:rPr>
          <w:bCs/>
          <w:i w:val="0"/>
          <w:sz w:val="24"/>
          <w:szCs w:val="24"/>
        </w:rPr>
        <w:t xml:space="preserve"> 455 земельных участков, временный </w:t>
      </w:r>
      <w:r w:rsidR="00B53A04" w:rsidRPr="00560F66">
        <w:rPr>
          <w:bCs/>
          <w:i w:val="0"/>
          <w:sz w:val="24"/>
          <w:szCs w:val="24"/>
        </w:rPr>
        <w:t>31</w:t>
      </w:r>
      <w:r w:rsidRPr="00560F66">
        <w:rPr>
          <w:bCs/>
          <w:i w:val="0"/>
          <w:sz w:val="24"/>
          <w:szCs w:val="24"/>
        </w:rPr>
        <w:t xml:space="preserve"> земельных участков, Учтенный 1</w:t>
      </w:r>
      <w:r w:rsidR="00B53A04" w:rsidRPr="00560F66">
        <w:rPr>
          <w:bCs/>
          <w:i w:val="0"/>
          <w:sz w:val="24"/>
          <w:szCs w:val="24"/>
        </w:rPr>
        <w:t>14</w:t>
      </w:r>
      <w:r w:rsidR="00891556" w:rsidRPr="00560F66">
        <w:rPr>
          <w:bCs/>
          <w:i w:val="0"/>
          <w:sz w:val="24"/>
          <w:szCs w:val="24"/>
        </w:rPr>
        <w:t xml:space="preserve"> </w:t>
      </w:r>
      <w:r w:rsidRPr="00560F66">
        <w:rPr>
          <w:bCs/>
          <w:i w:val="0"/>
          <w:sz w:val="24"/>
          <w:szCs w:val="24"/>
        </w:rPr>
        <w:t>земельных участков</w:t>
      </w:r>
    </w:p>
    <w:p w:rsidR="001A3037" w:rsidRPr="00560F66" w:rsidRDefault="001A3037" w:rsidP="006E09C9">
      <w:pPr>
        <w:pStyle w:val="a5"/>
        <w:ind w:right="-6" w:firstLine="540"/>
        <w:jc w:val="both"/>
        <w:rPr>
          <w:bCs/>
          <w:i w:val="0"/>
          <w:sz w:val="24"/>
          <w:szCs w:val="24"/>
        </w:rPr>
      </w:pPr>
      <w:r w:rsidRPr="00560F66">
        <w:rPr>
          <w:bCs/>
          <w:i w:val="0"/>
          <w:sz w:val="24"/>
          <w:szCs w:val="24"/>
        </w:rPr>
        <w:t>По  категориям: Земли населенных пунктов</w:t>
      </w:r>
      <w:r w:rsidR="00891556" w:rsidRPr="00560F66">
        <w:rPr>
          <w:bCs/>
          <w:i w:val="0"/>
          <w:sz w:val="24"/>
          <w:szCs w:val="24"/>
        </w:rPr>
        <w:t xml:space="preserve"> </w:t>
      </w:r>
      <w:r w:rsidR="00B53A04" w:rsidRPr="00560F66">
        <w:rPr>
          <w:bCs/>
          <w:i w:val="0"/>
          <w:sz w:val="24"/>
          <w:szCs w:val="24"/>
        </w:rPr>
        <w:t>442</w:t>
      </w:r>
      <w:r w:rsidRPr="00560F66">
        <w:rPr>
          <w:bCs/>
          <w:i w:val="0"/>
          <w:sz w:val="24"/>
          <w:szCs w:val="24"/>
        </w:rPr>
        <w:t xml:space="preserve"> земельных участков, Земли промышленности 2 земельных участка, Земли </w:t>
      </w:r>
      <w:proofErr w:type="spellStart"/>
      <w:r w:rsidRPr="00560F66">
        <w:rPr>
          <w:bCs/>
          <w:i w:val="0"/>
          <w:sz w:val="24"/>
          <w:szCs w:val="24"/>
        </w:rPr>
        <w:t>сельхозназначения</w:t>
      </w:r>
      <w:proofErr w:type="spellEnd"/>
      <w:r w:rsidRPr="00560F66">
        <w:rPr>
          <w:bCs/>
          <w:i w:val="0"/>
          <w:sz w:val="24"/>
          <w:szCs w:val="24"/>
        </w:rPr>
        <w:t xml:space="preserve"> </w:t>
      </w:r>
      <w:r w:rsidR="00B53A04" w:rsidRPr="00560F66">
        <w:rPr>
          <w:bCs/>
          <w:i w:val="0"/>
          <w:sz w:val="24"/>
          <w:szCs w:val="24"/>
        </w:rPr>
        <w:t>158</w:t>
      </w:r>
      <w:r w:rsidRPr="00560F66">
        <w:rPr>
          <w:bCs/>
          <w:i w:val="0"/>
          <w:sz w:val="24"/>
          <w:szCs w:val="24"/>
        </w:rPr>
        <w:t xml:space="preserve"> земельных участка</w:t>
      </w:r>
    </w:p>
    <w:p w:rsidR="00265E54" w:rsidRPr="00373735" w:rsidRDefault="00265E54" w:rsidP="006E09C9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6">
        <w:rPr>
          <w:rFonts w:ascii="Times New Roman" w:hAnsi="Times New Roman" w:cs="Times New Roman"/>
          <w:b/>
          <w:bCs/>
          <w:sz w:val="24"/>
          <w:szCs w:val="24"/>
        </w:rPr>
        <w:t>Население</w:t>
      </w:r>
      <w:r w:rsidRPr="00560F66">
        <w:rPr>
          <w:rFonts w:ascii="Times New Roman" w:hAnsi="Times New Roman" w:cs="Times New Roman"/>
          <w:sz w:val="24"/>
          <w:szCs w:val="24"/>
        </w:rPr>
        <w:t xml:space="preserve">. На территории поселения по состоянию на 1 января </w:t>
      </w:r>
      <w:r w:rsidR="001E2ECC" w:rsidRPr="00560F66">
        <w:rPr>
          <w:rFonts w:ascii="Times New Roman" w:hAnsi="Times New Roman" w:cs="Times New Roman"/>
          <w:sz w:val="24"/>
          <w:szCs w:val="24"/>
        </w:rPr>
        <w:t>201</w:t>
      </w:r>
      <w:r w:rsidR="00881035" w:rsidRPr="00560F66">
        <w:rPr>
          <w:rFonts w:ascii="Times New Roman" w:hAnsi="Times New Roman" w:cs="Times New Roman"/>
          <w:sz w:val="24"/>
          <w:szCs w:val="24"/>
        </w:rPr>
        <w:t>7</w:t>
      </w:r>
      <w:r w:rsidRPr="00560F66">
        <w:rPr>
          <w:rFonts w:ascii="Times New Roman" w:hAnsi="Times New Roman" w:cs="Times New Roman"/>
          <w:sz w:val="24"/>
          <w:szCs w:val="24"/>
        </w:rPr>
        <w:t xml:space="preserve"> года проживает </w:t>
      </w:r>
      <w:r w:rsidR="001A3037" w:rsidRPr="00560F66">
        <w:rPr>
          <w:rFonts w:ascii="Times New Roman" w:hAnsi="Times New Roman" w:cs="Times New Roman"/>
          <w:sz w:val="24"/>
          <w:szCs w:val="24"/>
        </w:rPr>
        <w:t>9</w:t>
      </w:r>
      <w:r w:rsidR="00881035" w:rsidRPr="00560F66">
        <w:rPr>
          <w:rFonts w:ascii="Times New Roman" w:hAnsi="Times New Roman" w:cs="Times New Roman"/>
          <w:sz w:val="24"/>
          <w:szCs w:val="24"/>
        </w:rPr>
        <w:t>78</w:t>
      </w:r>
      <w:r w:rsidRPr="00560F66">
        <w:rPr>
          <w:rFonts w:ascii="Times New Roman" w:hAnsi="Times New Roman" w:cs="Times New Roman"/>
          <w:sz w:val="24"/>
          <w:szCs w:val="24"/>
        </w:rPr>
        <w:t xml:space="preserve"> человек, плотность населения составляет 1,2</w:t>
      </w:r>
      <w:r w:rsidR="00560F66">
        <w:rPr>
          <w:rFonts w:ascii="Times New Roman" w:hAnsi="Times New Roman" w:cs="Times New Roman"/>
          <w:sz w:val="24"/>
          <w:szCs w:val="24"/>
        </w:rPr>
        <w:t>1</w:t>
      </w:r>
      <w:r w:rsidRPr="00560F66">
        <w:rPr>
          <w:rFonts w:ascii="Times New Roman" w:hAnsi="Times New Roman" w:cs="Times New Roman"/>
          <w:sz w:val="24"/>
          <w:szCs w:val="24"/>
        </w:rPr>
        <w:t xml:space="preserve"> чел</w:t>
      </w:r>
      <w:r w:rsidR="001E2ECC" w:rsidRPr="00560F66">
        <w:rPr>
          <w:rFonts w:ascii="Times New Roman" w:hAnsi="Times New Roman" w:cs="Times New Roman"/>
          <w:sz w:val="24"/>
          <w:szCs w:val="24"/>
        </w:rPr>
        <w:t>овека</w:t>
      </w:r>
      <w:r w:rsidRPr="00560F66">
        <w:rPr>
          <w:rFonts w:ascii="Times New Roman" w:hAnsi="Times New Roman" w:cs="Times New Roman"/>
          <w:sz w:val="24"/>
          <w:szCs w:val="24"/>
        </w:rPr>
        <w:t xml:space="preserve"> на 1 кв. км. В поселении живут и совместно трудятся представители 5 национальностей, среди них – русские, буряты, армяне, грузины и чеченцы.</w:t>
      </w:r>
    </w:p>
    <w:p w:rsidR="00265E54" w:rsidRPr="00373735" w:rsidRDefault="00265E54" w:rsidP="006E09C9">
      <w:pPr>
        <w:widowControl w:val="0"/>
        <w:ind w:right="-6" w:firstLine="540"/>
        <w:jc w:val="both"/>
        <w:rPr>
          <w:sz w:val="24"/>
          <w:szCs w:val="24"/>
        </w:rPr>
      </w:pPr>
      <w:r w:rsidRPr="00373735">
        <w:rPr>
          <w:b/>
          <w:bCs/>
          <w:sz w:val="24"/>
          <w:szCs w:val="24"/>
        </w:rPr>
        <w:t>Муниципальное устройство</w:t>
      </w:r>
      <w:r w:rsidRPr="00373735">
        <w:rPr>
          <w:sz w:val="24"/>
          <w:szCs w:val="24"/>
        </w:rPr>
        <w:t>. Сельское поселение «Краснопартизанское» имеет статус муниципального поселения и является самостоятельным муниципальным образованием.</w:t>
      </w:r>
    </w:p>
    <w:p w:rsidR="00265E54" w:rsidRPr="00373735" w:rsidRDefault="00265E54" w:rsidP="006E09C9">
      <w:pPr>
        <w:pStyle w:val="a5"/>
        <w:ind w:right="-6"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Границы и статус установлены Законом Республики Бурятия от 31 декабря 2004 года № 985-III «Об установлении границ, образовании и наделении статусом муниципальных образований в Республике Бурятия». </w:t>
      </w:r>
    </w:p>
    <w:p w:rsidR="00265E54" w:rsidRPr="00373735" w:rsidRDefault="00265E54" w:rsidP="006E09C9">
      <w:pPr>
        <w:pStyle w:val="Con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муниципального образования сельского поселения образуют: </w:t>
      </w:r>
    </w:p>
    <w:p w:rsidR="00265E54" w:rsidRPr="00373735" w:rsidRDefault="00265E54" w:rsidP="006E09C9">
      <w:pPr>
        <w:pStyle w:val="Con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- Совет депутатов;</w:t>
      </w:r>
    </w:p>
    <w:p w:rsidR="00265E54" w:rsidRPr="00373735" w:rsidRDefault="00265E54" w:rsidP="006E09C9">
      <w:pPr>
        <w:pStyle w:val="Con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- глава муниципального образования сельского поселения;</w:t>
      </w:r>
    </w:p>
    <w:p w:rsidR="00265E54" w:rsidRPr="00373735" w:rsidRDefault="00265E54" w:rsidP="006E09C9">
      <w:pPr>
        <w:pStyle w:val="Con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-Администрация сельского поселения «Краснопартизанское» (далее - администрация поселения);</w:t>
      </w:r>
    </w:p>
    <w:p w:rsidR="00265E54" w:rsidRPr="00373735" w:rsidRDefault="00265E54" w:rsidP="006E09C9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Глава поселения  избирается сроком на </w:t>
      </w:r>
      <w:r w:rsidR="0061141D" w:rsidRPr="00373735">
        <w:rPr>
          <w:sz w:val="24"/>
          <w:szCs w:val="24"/>
        </w:rPr>
        <w:t>пять лет</w:t>
      </w:r>
      <w:r w:rsidRPr="00373735">
        <w:rPr>
          <w:sz w:val="24"/>
          <w:szCs w:val="24"/>
        </w:rPr>
        <w:t>. Совет депутатов</w:t>
      </w:r>
      <w:r w:rsidRPr="00373735">
        <w:rPr>
          <w:bCs/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состоит из 10 </w:t>
      </w:r>
      <w:proofErr w:type="gramStart"/>
      <w:r w:rsidRPr="00373735">
        <w:rPr>
          <w:sz w:val="24"/>
          <w:szCs w:val="24"/>
        </w:rPr>
        <w:t xml:space="preserve">депутатов, избираемых сроком на </w:t>
      </w:r>
      <w:r w:rsidR="0061141D" w:rsidRPr="00373735">
        <w:rPr>
          <w:sz w:val="24"/>
          <w:szCs w:val="24"/>
        </w:rPr>
        <w:t>пять</w:t>
      </w:r>
      <w:proofErr w:type="gramEnd"/>
      <w:r w:rsidR="0061141D" w:rsidRPr="00373735">
        <w:rPr>
          <w:sz w:val="24"/>
          <w:szCs w:val="24"/>
        </w:rPr>
        <w:t xml:space="preserve"> лет</w:t>
      </w:r>
      <w:r w:rsidRPr="00373735">
        <w:rPr>
          <w:sz w:val="24"/>
          <w:szCs w:val="24"/>
        </w:rPr>
        <w:t>, возглавляемый председателем Совета депутатов – главой администрации.</w:t>
      </w:r>
    </w:p>
    <w:p w:rsidR="00265E54" w:rsidRPr="00373735" w:rsidRDefault="00265E54" w:rsidP="006E09C9">
      <w:pPr>
        <w:widowControl w:val="0"/>
        <w:ind w:right="-6" w:firstLine="540"/>
        <w:jc w:val="both"/>
        <w:rPr>
          <w:sz w:val="24"/>
          <w:szCs w:val="24"/>
        </w:rPr>
      </w:pPr>
      <w:r w:rsidRPr="00373735">
        <w:rPr>
          <w:b/>
          <w:bCs/>
          <w:sz w:val="24"/>
          <w:szCs w:val="24"/>
        </w:rPr>
        <w:t>Экономические преимущества и недостатки</w:t>
      </w:r>
      <w:r w:rsidRPr="00373735">
        <w:rPr>
          <w:sz w:val="24"/>
          <w:szCs w:val="24"/>
        </w:rPr>
        <w:t xml:space="preserve">. </w:t>
      </w:r>
    </w:p>
    <w:p w:rsidR="00265E54" w:rsidRPr="00373735" w:rsidRDefault="00265E54" w:rsidP="006E09C9">
      <w:pPr>
        <w:pStyle w:val="a5"/>
        <w:ind w:right="-6" w:firstLine="540"/>
        <w:jc w:val="both"/>
        <w:rPr>
          <w:i w:val="0"/>
          <w:iCs/>
          <w:sz w:val="24"/>
          <w:szCs w:val="24"/>
        </w:rPr>
      </w:pPr>
      <w:r w:rsidRPr="00373735">
        <w:rPr>
          <w:i w:val="0"/>
          <w:iCs/>
          <w:sz w:val="24"/>
          <w:szCs w:val="24"/>
        </w:rPr>
        <w:t>Площадь сельхозугодий</w:t>
      </w:r>
      <w:r w:rsidR="0061141D" w:rsidRPr="00373735">
        <w:rPr>
          <w:i w:val="0"/>
          <w:iCs/>
          <w:sz w:val="24"/>
          <w:szCs w:val="24"/>
        </w:rPr>
        <w:t>, которая</w:t>
      </w:r>
      <w:r w:rsidRPr="00373735">
        <w:rPr>
          <w:i w:val="0"/>
          <w:iCs/>
          <w:sz w:val="24"/>
          <w:szCs w:val="24"/>
        </w:rPr>
        <w:t xml:space="preserve"> составляет </w:t>
      </w:r>
      <w:smartTag w:uri="urn:schemas-microsoft-com:office:smarttags" w:element="metricconverter">
        <w:smartTagPr>
          <w:attr w:name="ProductID" w:val="12074 га"/>
        </w:smartTagPr>
        <w:r w:rsidR="00172409" w:rsidRPr="00373735">
          <w:rPr>
            <w:i w:val="0"/>
            <w:iCs/>
            <w:sz w:val="24"/>
            <w:szCs w:val="24"/>
          </w:rPr>
          <w:t>1</w:t>
        </w:r>
        <w:r w:rsidR="00257C4C" w:rsidRPr="00373735">
          <w:rPr>
            <w:i w:val="0"/>
            <w:iCs/>
            <w:sz w:val="24"/>
            <w:szCs w:val="24"/>
          </w:rPr>
          <w:t>2074</w:t>
        </w:r>
        <w:r w:rsidR="001E2ECC" w:rsidRPr="00373735">
          <w:rPr>
            <w:i w:val="0"/>
            <w:iCs/>
            <w:sz w:val="24"/>
            <w:szCs w:val="24"/>
          </w:rPr>
          <w:t xml:space="preserve"> </w:t>
        </w:r>
        <w:r w:rsidRPr="00373735">
          <w:rPr>
            <w:i w:val="0"/>
            <w:iCs/>
            <w:sz w:val="24"/>
            <w:szCs w:val="24"/>
          </w:rPr>
          <w:t>га</w:t>
        </w:r>
      </w:smartTag>
      <w:r w:rsidRPr="00373735">
        <w:rPr>
          <w:i w:val="0"/>
          <w:iCs/>
          <w:sz w:val="24"/>
          <w:szCs w:val="24"/>
        </w:rPr>
        <w:t xml:space="preserve">. в т.ч. сенокосы – </w:t>
      </w:r>
      <w:smartTag w:uri="urn:schemas-microsoft-com:office:smarttags" w:element="metricconverter">
        <w:smartTagPr>
          <w:attr w:name="ProductID" w:val="1634 га"/>
        </w:smartTagPr>
        <w:r w:rsidRPr="00373735">
          <w:rPr>
            <w:i w:val="0"/>
            <w:iCs/>
            <w:sz w:val="24"/>
            <w:szCs w:val="24"/>
          </w:rPr>
          <w:t>1634</w:t>
        </w:r>
        <w:r w:rsidR="001E2ECC" w:rsidRPr="00373735">
          <w:rPr>
            <w:i w:val="0"/>
            <w:iCs/>
            <w:sz w:val="24"/>
            <w:szCs w:val="24"/>
          </w:rPr>
          <w:t xml:space="preserve"> </w:t>
        </w:r>
        <w:r w:rsidRPr="00373735">
          <w:rPr>
            <w:i w:val="0"/>
            <w:iCs/>
            <w:sz w:val="24"/>
            <w:szCs w:val="24"/>
          </w:rPr>
          <w:t>га</w:t>
        </w:r>
      </w:smartTag>
      <w:r w:rsidRPr="00373735">
        <w:rPr>
          <w:i w:val="0"/>
          <w:iCs/>
          <w:sz w:val="24"/>
          <w:szCs w:val="24"/>
        </w:rPr>
        <w:t xml:space="preserve">., пашни – </w:t>
      </w:r>
      <w:smartTag w:uri="urn:schemas-microsoft-com:office:smarttags" w:element="metricconverter">
        <w:smartTagPr>
          <w:attr w:name="ProductID" w:val="3223 га"/>
        </w:smartTagPr>
        <w:r w:rsidRPr="00373735">
          <w:rPr>
            <w:i w:val="0"/>
            <w:iCs/>
            <w:sz w:val="24"/>
            <w:szCs w:val="24"/>
          </w:rPr>
          <w:t>3223</w:t>
        </w:r>
        <w:r w:rsidR="001E2ECC" w:rsidRPr="00373735">
          <w:rPr>
            <w:i w:val="0"/>
            <w:iCs/>
            <w:sz w:val="24"/>
            <w:szCs w:val="24"/>
          </w:rPr>
          <w:t xml:space="preserve"> </w:t>
        </w:r>
        <w:r w:rsidRPr="00373735">
          <w:rPr>
            <w:i w:val="0"/>
            <w:iCs/>
            <w:sz w:val="24"/>
            <w:szCs w:val="24"/>
          </w:rPr>
          <w:t>га</w:t>
        </w:r>
      </w:smartTag>
      <w:r w:rsidRPr="00373735">
        <w:rPr>
          <w:i w:val="0"/>
          <w:iCs/>
          <w:sz w:val="24"/>
          <w:szCs w:val="24"/>
        </w:rPr>
        <w:t xml:space="preserve">., позволяет заниматься основной  отраслью экономики – сельским хозяйством.  </w:t>
      </w:r>
    </w:p>
    <w:p w:rsidR="00265E54" w:rsidRPr="00373735" w:rsidRDefault="00265E54" w:rsidP="006E09C9">
      <w:pPr>
        <w:pStyle w:val="a5"/>
        <w:ind w:right="-6" w:firstLine="540"/>
        <w:jc w:val="both"/>
        <w:rPr>
          <w:i w:val="0"/>
          <w:iCs/>
          <w:sz w:val="24"/>
          <w:szCs w:val="24"/>
        </w:rPr>
      </w:pPr>
      <w:r w:rsidRPr="00373735">
        <w:rPr>
          <w:i w:val="0"/>
          <w:iCs/>
          <w:sz w:val="24"/>
          <w:szCs w:val="24"/>
        </w:rPr>
        <w:t xml:space="preserve">На территории сельского поселения находиться 2/3 части лесного фонда Хоринского лесхоза, что дает </w:t>
      </w:r>
      <w:r w:rsidR="0061141D" w:rsidRPr="00373735">
        <w:rPr>
          <w:i w:val="0"/>
          <w:iCs/>
          <w:sz w:val="24"/>
          <w:szCs w:val="24"/>
        </w:rPr>
        <w:t>возможность заниматься заготовкой древесины и деревообрабатывающим производством</w:t>
      </w:r>
      <w:r w:rsidRPr="00373735">
        <w:rPr>
          <w:i w:val="0"/>
          <w:iCs/>
          <w:sz w:val="24"/>
          <w:szCs w:val="24"/>
        </w:rPr>
        <w:t xml:space="preserve">. На расстоянии в </w:t>
      </w:r>
      <w:smartTag w:uri="urn:schemas-microsoft-com:office:smarttags" w:element="metricconverter">
        <w:smartTagPr>
          <w:attr w:name="ProductID" w:val="3 км"/>
        </w:smartTagPr>
        <w:r w:rsidRPr="00373735">
          <w:rPr>
            <w:i w:val="0"/>
            <w:iCs/>
            <w:sz w:val="24"/>
            <w:szCs w:val="24"/>
          </w:rPr>
          <w:t>3</w:t>
        </w:r>
        <w:r w:rsidR="006E09C9" w:rsidRPr="00373735">
          <w:rPr>
            <w:i w:val="0"/>
            <w:iCs/>
            <w:sz w:val="24"/>
            <w:szCs w:val="24"/>
          </w:rPr>
          <w:t xml:space="preserve"> </w:t>
        </w:r>
        <w:r w:rsidRPr="00373735">
          <w:rPr>
            <w:i w:val="0"/>
            <w:iCs/>
            <w:sz w:val="24"/>
            <w:szCs w:val="24"/>
          </w:rPr>
          <w:t>км</w:t>
        </w:r>
      </w:smartTag>
      <w:r w:rsidRPr="00373735">
        <w:rPr>
          <w:i w:val="0"/>
          <w:iCs/>
          <w:sz w:val="24"/>
          <w:szCs w:val="24"/>
        </w:rPr>
        <w:t xml:space="preserve"> от административного центра находиться озеро </w:t>
      </w:r>
      <w:proofErr w:type="spellStart"/>
      <w:r w:rsidRPr="00373735">
        <w:rPr>
          <w:i w:val="0"/>
          <w:iCs/>
          <w:sz w:val="24"/>
          <w:szCs w:val="24"/>
        </w:rPr>
        <w:t>Сункур</w:t>
      </w:r>
      <w:r w:rsidR="001E2ECC" w:rsidRPr="00373735">
        <w:rPr>
          <w:i w:val="0"/>
          <w:iCs/>
          <w:sz w:val="24"/>
          <w:szCs w:val="24"/>
        </w:rPr>
        <w:t>у</w:t>
      </w:r>
      <w:r w:rsidRPr="00373735">
        <w:rPr>
          <w:i w:val="0"/>
          <w:iCs/>
          <w:sz w:val="24"/>
          <w:szCs w:val="24"/>
        </w:rPr>
        <w:t>к</w:t>
      </w:r>
      <w:proofErr w:type="spellEnd"/>
      <w:r w:rsidRPr="00373735">
        <w:rPr>
          <w:i w:val="0"/>
          <w:iCs/>
          <w:sz w:val="24"/>
          <w:szCs w:val="24"/>
        </w:rPr>
        <w:t>, которое имеет лечебное свойства. Вода этого озера лечит кожные заболевания. Вокруг озера растет сосновый лес, также природа богата лекарственными растениями: багульник, боярышник, черемуха, шиповник, полынь и т.д. А также по территории поселения протекает река Уда 65км.</w:t>
      </w:r>
    </w:p>
    <w:p w:rsidR="00265E54" w:rsidRPr="00373735" w:rsidRDefault="00265E54" w:rsidP="006E09C9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sz w:val="24"/>
          <w:szCs w:val="24"/>
        </w:rPr>
        <w:t xml:space="preserve">  </w:t>
      </w:r>
      <w:r w:rsidRPr="00373735">
        <w:rPr>
          <w:rFonts w:ascii="Times New Roman" w:hAnsi="Times New Roman" w:cs="Times New Roman"/>
          <w:b/>
          <w:bCs/>
          <w:sz w:val="24"/>
          <w:szCs w:val="24"/>
        </w:rPr>
        <w:t>Специализация сельского поселения</w:t>
      </w:r>
      <w:r w:rsidRPr="00373735">
        <w:rPr>
          <w:rFonts w:ascii="Times New Roman" w:hAnsi="Times New Roman" w:cs="Times New Roman"/>
          <w:sz w:val="24"/>
          <w:szCs w:val="24"/>
        </w:rPr>
        <w:t>: сельское хозяйство, лесная промышленность.</w:t>
      </w:r>
    </w:p>
    <w:p w:rsidR="00265E54" w:rsidRPr="00373735" w:rsidRDefault="00265E54" w:rsidP="006E09C9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Основная отрасль сельского хозяйства - мясное и молочное животноводство</w:t>
      </w:r>
      <w:r w:rsidR="00F0395A" w:rsidRPr="00373735">
        <w:rPr>
          <w:rFonts w:ascii="Times New Roman" w:hAnsi="Times New Roman" w:cs="Times New Roman"/>
          <w:sz w:val="24"/>
          <w:szCs w:val="24"/>
        </w:rPr>
        <w:t>, коневодство.</w:t>
      </w:r>
    </w:p>
    <w:p w:rsidR="00092F10" w:rsidRDefault="00265E54" w:rsidP="0012262D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b/>
          <w:bCs/>
          <w:sz w:val="24"/>
          <w:szCs w:val="24"/>
        </w:rPr>
        <w:t>Основные отрасли промышленности</w:t>
      </w:r>
      <w:r w:rsidRPr="00373735">
        <w:rPr>
          <w:rFonts w:ascii="Times New Roman" w:hAnsi="Times New Roman" w:cs="Times New Roman"/>
          <w:sz w:val="24"/>
          <w:szCs w:val="24"/>
        </w:rPr>
        <w:t xml:space="preserve">: </w:t>
      </w:r>
      <w:r w:rsidR="00257C4C" w:rsidRPr="00373735">
        <w:rPr>
          <w:rFonts w:ascii="Times New Roman" w:hAnsi="Times New Roman" w:cs="Times New Roman"/>
          <w:sz w:val="24"/>
          <w:szCs w:val="24"/>
        </w:rPr>
        <w:t>Основным видом промышленности на территории сельского поселения является заготовка древесины и деревообрабатывающая промышленность.</w:t>
      </w:r>
    </w:p>
    <w:p w:rsidR="00092F10" w:rsidRDefault="0012262D" w:rsidP="0012262D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7283" w:rsidRPr="00373735">
        <w:rPr>
          <w:rFonts w:ascii="Times New Roman" w:hAnsi="Times New Roman" w:cs="Times New Roman"/>
          <w:sz w:val="24"/>
          <w:szCs w:val="24"/>
        </w:rPr>
        <w:t>1.</w:t>
      </w:r>
      <w:r w:rsidR="0061141D" w:rsidRPr="00373735">
        <w:rPr>
          <w:rFonts w:ascii="Times New Roman" w:hAnsi="Times New Roman" w:cs="Times New Roman"/>
          <w:sz w:val="24"/>
          <w:szCs w:val="24"/>
        </w:rPr>
        <w:t>2 Качество и уровень жизни населения.</w:t>
      </w:r>
    </w:p>
    <w:p w:rsidR="0061141D" w:rsidRPr="006E6676" w:rsidRDefault="0061141D" w:rsidP="0012262D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676">
        <w:rPr>
          <w:rFonts w:ascii="Times New Roman" w:hAnsi="Times New Roman" w:cs="Times New Roman"/>
          <w:sz w:val="24"/>
          <w:szCs w:val="24"/>
        </w:rPr>
        <w:lastRenderedPageBreak/>
        <w:t>Одним из основных факторов, определяющих уровень жизни и ее качество, являются денежные доходы населения, в том числе душевые</w:t>
      </w:r>
      <w:r w:rsidR="00767716" w:rsidRPr="006E6676">
        <w:rPr>
          <w:rFonts w:ascii="Times New Roman" w:hAnsi="Times New Roman" w:cs="Times New Roman"/>
          <w:sz w:val="24"/>
          <w:szCs w:val="24"/>
        </w:rPr>
        <w:t xml:space="preserve">. В совокупности составляющих качеств жизни населения наибольшее значение имеют показатели уровня доходов и расходов, которые представлены в </w:t>
      </w:r>
      <w:r w:rsidR="00BF5598" w:rsidRPr="006E6676">
        <w:rPr>
          <w:rFonts w:ascii="Times New Roman" w:hAnsi="Times New Roman" w:cs="Times New Roman"/>
          <w:sz w:val="24"/>
          <w:szCs w:val="24"/>
        </w:rPr>
        <w:t>т</w:t>
      </w:r>
      <w:r w:rsidR="0012262D" w:rsidRPr="006E6676">
        <w:rPr>
          <w:rFonts w:ascii="Times New Roman" w:hAnsi="Times New Roman" w:cs="Times New Roman"/>
          <w:sz w:val="24"/>
          <w:szCs w:val="24"/>
        </w:rPr>
        <w:t xml:space="preserve">аблице                              </w:t>
      </w:r>
      <w:r w:rsidR="00EF4D7E" w:rsidRPr="006E6676">
        <w:rPr>
          <w:rFonts w:ascii="Times New Roman" w:hAnsi="Times New Roman" w:cs="Times New Roman"/>
          <w:sz w:val="24"/>
          <w:szCs w:val="24"/>
        </w:rPr>
        <w:tab/>
      </w:r>
      <w:r w:rsidR="00EF4D7E" w:rsidRPr="006E6676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BF5598" w:rsidRPr="00373735" w:rsidRDefault="00BF5598" w:rsidP="00767716">
      <w:pPr>
        <w:ind w:firstLine="540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27"/>
        <w:gridCol w:w="4668"/>
        <w:gridCol w:w="2685"/>
      </w:tblGrid>
      <w:tr w:rsidR="00CE3ED8" w:rsidTr="00CE3ED8">
        <w:trPr>
          <w:trHeight w:val="287"/>
        </w:trPr>
        <w:tc>
          <w:tcPr>
            <w:tcW w:w="827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685" w:type="dxa"/>
          </w:tcPr>
          <w:p w:rsidR="00CE3ED8" w:rsidRDefault="00CE3ED8" w:rsidP="002709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709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</w:tr>
      <w:tr w:rsidR="00CE3ED8" w:rsidTr="00CE3ED8">
        <w:trPr>
          <w:trHeight w:val="592"/>
        </w:trPr>
        <w:tc>
          <w:tcPr>
            <w:tcW w:w="827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доходы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  <w:tr w:rsidR="00CE3ED8" w:rsidTr="00CE3ED8">
        <w:trPr>
          <w:trHeight w:val="592"/>
        </w:trPr>
        <w:tc>
          <w:tcPr>
            <w:tcW w:w="827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CE3ED8" w:rsidRDefault="00560F66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расходы (тыс.</w:t>
            </w:r>
            <w:r w:rsidR="00CE3ED8">
              <w:rPr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CE3ED8" w:rsidTr="00CE3ED8">
        <w:trPr>
          <w:trHeight w:val="305"/>
        </w:trPr>
        <w:tc>
          <w:tcPr>
            <w:tcW w:w="827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доходов над расходами</w:t>
            </w:r>
          </w:p>
        </w:tc>
        <w:tc>
          <w:tcPr>
            <w:tcW w:w="2685" w:type="dxa"/>
          </w:tcPr>
          <w:p w:rsidR="00CE3ED8" w:rsidRDefault="00CE3ED8" w:rsidP="00FC5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:rsidR="006E29E2" w:rsidRPr="00373735" w:rsidRDefault="006E29E2" w:rsidP="00FC51A4">
      <w:pPr>
        <w:jc w:val="both"/>
        <w:rPr>
          <w:sz w:val="24"/>
          <w:szCs w:val="24"/>
        </w:rPr>
      </w:pPr>
    </w:p>
    <w:p w:rsidR="00FC51A4" w:rsidRPr="00373735" w:rsidRDefault="006E29E2" w:rsidP="0012262D">
      <w:pPr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        Основная часть денежных доходов  населе</w:t>
      </w:r>
      <w:r w:rsidR="00FC51A4" w:rsidRPr="00373735">
        <w:rPr>
          <w:sz w:val="24"/>
          <w:szCs w:val="24"/>
        </w:rPr>
        <w:t>ния составляет заработная плата</w:t>
      </w:r>
      <w:r w:rsidRPr="00373735">
        <w:rPr>
          <w:sz w:val="24"/>
          <w:szCs w:val="24"/>
        </w:rPr>
        <w:t>. Сложившаяся за последние де</w:t>
      </w:r>
      <w:r w:rsidR="00FC51A4" w:rsidRPr="00373735">
        <w:rPr>
          <w:sz w:val="24"/>
          <w:szCs w:val="24"/>
        </w:rPr>
        <w:t>сятилетие не только в поселении</w:t>
      </w:r>
      <w:r w:rsidRPr="00373735">
        <w:rPr>
          <w:sz w:val="24"/>
          <w:szCs w:val="24"/>
        </w:rPr>
        <w:t>, но и в целом по стране, ситуация в сельском хозяйстве  не позволяет  сельхозпредприятиям производить достойную оплату труда, а так как значительная часть трудоспособного населения занята в сельс</w:t>
      </w:r>
      <w:r w:rsidR="00CE3ED8">
        <w:rPr>
          <w:sz w:val="24"/>
          <w:szCs w:val="24"/>
        </w:rPr>
        <w:t xml:space="preserve">кохозяйственном производстве  </w:t>
      </w:r>
      <w:proofErr w:type="gramStart"/>
      <w:r w:rsidR="00CE3ED8">
        <w:rPr>
          <w:sz w:val="24"/>
          <w:szCs w:val="24"/>
        </w:rPr>
        <w:t xml:space="preserve">( </w:t>
      </w:r>
      <w:proofErr w:type="gramEnd"/>
      <w:r w:rsidRPr="00373735">
        <w:rPr>
          <w:sz w:val="24"/>
          <w:szCs w:val="24"/>
        </w:rPr>
        <w:t xml:space="preserve">личные подсобные хозяйства, КФХ), то и заработная плата в целом по поселению остаётся низкой и значительно отстаёт о </w:t>
      </w:r>
      <w:proofErr w:type="spellStart"/>
      <w:r w:rsidRPr="00373735">
        <w:rPr>
          <w:sz w:val="24"/>
          <w:szCs w:val="24"/>
        </w:rPr>
        <w:t>среднерайонных</w:t>
      </w:r>
      <w:proofErr w:type="spellEnd"/>
      <w:r w:rsidRPr="00373735">
        <w:rPr>
          <w:sz w:val="24"/>
          <w:szCs w:val="24"/>
        </w:rPr>
        <w:t xml:space="preserve"> и </w:t>
      </w:r>
      <w:proofErr w:type="spellStart"/>
      <w:r w:rsidRPr="00373735">
        <w:rPr>
          <w:sz w:val="24"/>
          <w:szCs w:val="24"/>
        </w:rPr>
        <w:t>среднереспубликанских</w:t>
      </w:r>
      <w:proofErr w:type="spellEnd"/>
      <w:r w:rsidRPr="00373735">
        <w:rPr>
          <w:sz w:val="24"/>
          <w:szCs w:val="24"/>
        </w:rPr>
        <w:t xml:space="preserve"> показателей, что видно из диаграммы « Динамика среднемесячной заработной платы» на рисунке </w:t>
      </w:r>
      <w:r w:rsidR="003943C5" w:rsidRPr="00373735">
        <w:rPr>
          <w:sz w:val="24"/>
          <w:szCs w:val="24"/>
        </w:rPr>
        <w:t>1</w:t>
      </w:r>
      <w:r w:rsidRPr="00373735">
        <w:rPr>
          <w:sz w:val="24"/>
          <w:szCs w:val="24"/>
        </w:rPr>
        <w:t>.</w:t>
      </w:r>
    </w:p>
    <w:p w:rsidR="0012262D" w:rsidRPr="00373735" w:rsidRDefault="0012262D" w:rsidP="0012262D">
      <w:pPr>
        <w:jc w:val="both"/>
        <w:rPr>
          <w:sz w:val="24"/>
          <w:szCs w:val="24"/>
        </w:rPr>
      </w:pPr>
    </w:p>
    <w:p w:rsidR="0012262D" w:rsidRPr="00373735" w:rsidRDefault="0012262D" w:rsidP="0012262D">
      <w:pPr>
        <w:jc w:val="both"/>
        <w:rPr>
          <w:sz w:val="24"/>
          <w:szCs w:val="24"/>
        </w:rPr>
      </w:pPr>
    </w:p>
    <w:p w:rsidR="0012262D" w:rsidRPr="00373735" w:rsidRDefault="0012262D" w:rsidP="0012262D">
      <w:pPr>
        <w:jc w:val="both"/>
        <w:rPr>
          <w:sz w:val="24"/>
          <w:szCs w:val="24"/>
        </w:rPr>
      </w:pPr>
    </w:p>
    <w:p w:rsidR="0012262D" w:rsidRPr="00373735" w:rsidRDefault="0012262D" w:rsidP="0012262D">
      <w:pPr>
        <w:jc w:val="both"/>
        <w:rPr>
          <w:sz w:val="24"/>
          <w:szCs w:val="24"/>
        </w:rPr>
      </w:pPr>
    </w:p>
    <w:p w:rsidR="0012262D" w:rsidRPr="00373735" w:rsidRDefault="0012262D" w:rsidP="0012262D">
      <w:pPr>
        <w:jc w:val="both"/>
        <w:rPr>
          <w:sz w:val="24"/>
          <w:szCs w:val="24"/>
        </w:rPr>
      </w:pPr>
    </w:p>
    <w:p w:rsidR="00BF5598" w:rsidRPr="00373735" w:rsidRDefault="002C0DE9" w:rsidP="002C0DE9">
      <w:pPr>
        <w:jc w:val="center"/>
        <w:rPr>
          <w:sz w:val="24"/>
          <w:szCs w:val="24"/>
        </w:rPr>
      </w:pPr>
      <w:r w:rsidRPr="00373735">
        <w:rPr>
          <w:b/>
          <w:i/>
          <w:sz w:val="24"/>
          <w:szCs w:val="24"/>
        </w:rPr>
        <w:t>Динамика среднемесячной заработной платы</w:t>
      </w:r>
    </w:p>
    <w:p w:rsidR="004E1F3E" w:rsidRPr="00373735" w:rsidRDefault="00EF4D7E" w:rsidP="00EF4D7E">
      <w:pPr>
        <w:tabs>
          <w:tab w:val="left" w:pos="8339"/>
        </w:tabs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Диаграмма 1 </w:t>
      </w:r>
    </w:p>
    <w:p w:rsidR="00076936" w:rsidRPr="00373735" w:rsidRDefault="004C525F" w:rsidP="0007693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1545" cy="2726055"/>
            <wp:effectExtent l="19050" t="0" r="27305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76936" w:rsidRPr="00373735">
        <w:rPr>
          <w:sz w:val="24"/>
          <w:szCs w:val="24"/>
        </w:rPr>
        <w:t xml:space="preserve">        </w:t>
      </w:r>
      <w:r w:rsidR="00076936" w:rsidRPr="00373735">
        <w:rPr>
          <w:b/>
          <w:sz w:val="24"/>
          <w:szCs w:val="24"/>
        </w:rPr>
        <w:t xml:space="preserve">    </w:t>
      </w:r>
      <w:r w:rsidR="00076936" w:rsidRPr="00373735">
        <w:rPr>
          <w:sz w:val="24"/>
          <w:szCs w:val="24"/>
        </w:rPr>
        <w:t>Таким образом, характерной чертой качества  и уровня  жизни населения  сельского поселения, является низкая заработная плата, слабая самодостаточность  жителей в обеспечении себя источниками доходов.</w:t>
      </w:r>
    </w:p>
    <w:p w:rsidR="002C0DE9" w:rsidRPr="00373735" w:rsidRDefault="002C0DE9" w:rsidP="00767716">
      <w:pPr>
        <w:ind w:firstLine="540"/>
        <w:rPr>
          <w:sz w:val="24"/>
          <w:szCs w:val="24"/>
        </w:rPr>
      </w:pPr>
    </w:p>
    <w:p w:rsidR="0061141D" w:rsidRPr="00373735" w:rsidRDefault="0061141D" w:rsidP="0061141D">
      <w:pPr>
        <w:rPr>
          <w:sz w:val="24"/>
          <w:szCs w:val="24"/>
        </w:rPr>
      </w:pPr>
    </w:p>
    <w:p w:rsidR="00265E54" w:rsidRPr="00373735" w:rsidRDefault="00265E54" w:rsidP="00A41F79">
      <w:pPr>
        <w:pStyle w:val="3"/>
        <w:spacing w:before="0" w:after="36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1.</w:t>
      </w:r>
      <w:r w:rsidR="00F53276" w:rsidRPr="00373735">
        <w:rPr>
          <w:rFonts w:ascii="Times New Roman" w:hAnsi="Times New Roman" w:cs="Times New Roman"/>
          <w:sz w:val="24"/>
          <w:szCs w:val="24"/>
        </w:rPr>
        <w:t>3</w:t>
      </w:r>
      <w:r w:rsidRPr="00373735">
        <w:rPr>
          <w:rFonts w:ascii="Times New Roman" w:hAnsi="Times New Roman" w:cs="Times New Roman"/>
          <w:sz w:val="24"/>
          <w:szCs w:val="24"/>
        </w:rPr>
        <w:t>.</w:t>
      </w:r>
      <w:r w:rsidR="00F53276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="003D01DC" w:rsidRPr="00373735">
        <w:rPr>
          <w:rFonts w:ascii="Times New Roman" w:hAnsi="Times New Roman" w:cs="Times New Roman"/>
          <w:sz w:val="24"/>
          <w:szCs w:val="24"/>
        </w:rPr>
        <w:t>Демография</w:t>
      </w:r>
    </w:p>
    <w:p w:rsidR="00265E54" w:rsidRPr="00373735" w:rsidRDefault="00265E54" w:rsidP="00A41F79">
      <w:pPr>
        <w:widowControl w:val="0"/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На протяжении 5 лет наблюдается минимальная динамика миграционной убыли населения. Основными причинами убыли населения остаются выезд на учебу, поиск </w:t>
      </w:r>
      <w:r w:rsidRPr="00373735">
        <w:rPr>
          <w:sz w:val="24"/>
          <w:szCs w:val="24"/>
        </w:rPr>
        <w:lastRenderedPageBreak/>
        <w:t>работы, выезд в составе семьи (дети).</w:t>
      </w:r>
    </w:p>
    <w:p w:rsidR="00265E54" w:rsidRPr="00373735" w:rsidRDefault="00265E54" w:rsidP="00A41F79">
      <w:pPr>
        <w:widowControl w:val="0"/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Коэффициент миграционного прироста на 1 января </w:t>
      </w:r>
      <w:r w:rsidR="001E2ECC" w:rsidRPr="00373735">
        <w:rPr>
          <w:sz w:val="24"/>
          <w:szCs w:val="24"/>
        </w:rPr>
        <w:t>201</w:t>
      </w:r>
      <w:r w:rsidR="002709B3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года составил – </w:t>
      </w:r>
      <w:r w:rsidR="007F1C55">
        <w:rPr>
          <w:sz w:val="24"/>
          <w:szCs w:val="24"/>
        </w:rPr>
        <w:t>11</w:t>
      </w:r>
      <w:r w:rsidRPr="00373735">
        <w:rPr>
          <w:sz w:val="24"/>
          <w:szCs w:val="24"/>
        </w:rPr>
        <w:t xml:space="preserve">. Для стабилизации миграционных процессов, важным было обеспечение полного выполнения плановых мероприятий и по преодолению бедности и по повышению уровня занятости населения в поселении. Отсюда, мы наблюдали устойчивую динамику миграционных процессов, обусловленную стабильным социально-экономическим развитием поселения. </w:t>
      </w:r>
    </w:p>
    <w:p w:rsidR="00265E54" w:rsidRPr="00373735" w:rsidRDefault="00265E54" w:rsidP="00A41F79">
      <w:pPr>
        <w:widowControl w:val="0"/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Так, в  </w:t>
      </w:r>
      <w:r w:rsidR="007C745A" w:rsidRPr="00373735">
        <w:rPr>
          <w:sz w:val="24"/>
          <w:szCs w:val="24"/>
        </w:rPr>
        <w:t>20</w:t>
      </w:r>
      <w:r w:rsidR="003943C5" w:rsidRPr="00373735">
        <w:rPr>
          <w:sz w:val="24"/>
          <w:szCs w:val="24"/>
        </w:rPr>
        <w:t>1</w:t>
      </w:r>
      <w:r w:rsidR="002709B3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году родилось </w:t>
      </w:r>
      <w:r w:rsidR="002709B3">
        <w:rPr>
          <w:sz w:val="24"/>
          <w:szCs w:val="24"/>
        </w:rPr>
        <w:t>11</w:t>
      </w:r>
      <w:r w:rsidR="00CE3ED8">
        <w:rPr>
          <w:sz w:val="24"/>
          <w:szCs w:val="24"/>
        </w:rPr>
        <w:t xml:space="preserve"> детей</w:t>
      </w:r>
      <w:r w:rsidR="007C745A" w:rsidRPr="00373735">
        <w:rPr>
          <w:sz w:val="24"/>
          <w:szCs w:val="24"/>
        </w:rPr>
        <w:t>, в 20</w:t>
      </w:r>
      <w:r w:rsidR="003943C5" w:rsidRPr="00373735">
        <w:rPr>
          <w:sz w:val="24"/>
          <w:szCs w:val="24"/>
        </w:rPr>
        <w:t>1</w:t>
      </w:r>
      <w:r w:rsidR="002709B3">
        <w:rPr>
          <w:sz w:val="24"/>
          <w:szCs w:val="24"/>
        </w:rPr>
        <w:t>7</w:t>
      </w:r>
      <w:r w:rsidR="007C745A" w:rsidRPr="00373735">
        <w:rPr>
          <w:sz w:val="24"/>
          <w:szCs w:val="24"/>
        </w:rPr>
        <w:t xml:space="preserve"> -</w:t>
      </w:r>
      <w:r w:rsidR="0083351F">
        <w:rPr>
          <w:sz w:val="24"/>
          <w:szCs w:val="24"/>
        </w:rPr>
        <w:t xml:space="preserve"> </w:t>
      </w:r>
      <w:r w:rsidR="002709B3">
        <w:rPr>
          <w:sz w:val="24"/>
          <w:szCs w:val="24"/>
        </w:rPr>
        <w:t>8</w:t>
      </w:r>
      <w:r w:rsidR="007C745A" w:rsidRPr="00373735">
        <w:rPr>
          <w:sz w:val="24"/>
          <w:szCs w:val="24"/>
        </w:rPr>
        <w:t xml:space="preserve"> детей.</w:t>
      </w:r>
      <w:r w:rsidRPr="00373735">
        <w:rPr>
          <w:sz w:val="24"/>
          <w:szCs w:val="24"/>
        </w:rPr>
        <w:t xml:space="preserve"> Показатель смертности равен </w:t>
      </w:r>
      <w:r w:rsidR="0083351F">
        <w:rPr>
          <w:sz w:val="24"/>
          <w:szCs w:val="24"/>
        </w:rPr>
        <w:t>8</w:t>
      </w:r>
      <w:r w:rsidR="00446B84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человек, показатель аналогичного периода </w:t>
      </w:r>
      <w:r w:rsidR="007C745A" w:rsidRPr="00373735">
        <w:rPr>
          <w:sz w:val="24"/>
          <w:szCs w:val="24"/>
        </w:rPr>
        <w:t>20</w:t>
      </w:r>
      <w:r w:rsidR="00446B84" w:rsidRPr="00373735">
        <w:rPr>
          <w:sz w:val="24"/>
          <w:szCs w:val="24"/>
        </w:rPr>
        <w:t>1</w:t>
      </w:r>
      <w:r w:rsidR="0083351F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года </w:t>
      </w:r>
      <w:r w:rsidR="0083351F">
        <w:rPr>
          <w:sz w:val="24"/>
          <w:szCs w:val="24"/>
        </w:rPr>
        <w:t>11</w:t>
      </w:r>
      <w:r w:rsidRPr="00373735">
        <w:rPr>
          <w:sz w:val="24"/>
          <w:szCs w:val="24"/>
        </w:rPr>
        <w:t xml:space="preserve"> человек. Е</w:t>
      </w:r>
      <w:r w:rsidR="007C745A" w:rsidRPr="00373735">
        <w:rPr>
          <w:sz w:val="24"/>
          <w:szCs w:val="24"/>
        </w:rPr>
        <w:t>стественный прирост</w:t>
      </w:r>
      <w:r w:rsidR="0008726E" w:rsidRPr="00373735">
        <w:rPr>
          <w:sz w:val="24"/>
          <w:szCs w:val="24"/>
        </w:rPr>
        <w:t xml:space="preserve"> за 20</w:t>
      </w:r>
      <w:r w:rsidR="00446B84" w:rsidRPr="00373735">
        <w:rPr>
          <w:sz w:val="24"/>
          <w:szCs w:val="24"/>
        </w:rPr>
        <w:t>1</w:t>
      </w:r>
      <w:r w:rsidR="0083351F">
        <w:rPr>
          <w:sz w:val="24"/>
          <w:szCs w:val="24"/>
        </w:rPr>
        <w:t>6</w:t>
      </w:r>
      <w:r w:rsidR="00446B84" w:rsidRPr="00373735">
        <w:rPr>
          <w:sz w:val="24"/>
          <w:szCs w:val="24"/>
        </w:rPr>
        <w:t xml:space="preserve"> </w:t>
      </w:r>
      <w:r w:rsidR="0008726E" w:rsidRPr="00373735">
        <w:rPr>
          <w:sz w:val="24"/>
          <w:szCs w:val="24"/>
        </w:rPr>
        <w:t xml:space="preserve">год </w:t>
      </w:r>
      <w:r w:rsidR="007C745A" w:rsidRPr="00373735">
        <w:rPr>
          <w:sz w:val="24"/>
          <w:szCs w:val="24"/>
        </w:rPr>
        <w:t xml:space="preserve"> составил  +</w:t>
      </w:r>
      <w:r w:rsidR="007F1C55">
        <w:rPr>
          <w:sz w:val="24"/>
          <w:szCs w:val="24"/>
        </w:rPr>
        <w:t>3.</w:t>
      </w:r>
      <w:r w:rsidRPr="00373735">
        <w:rPr>
          <w:sz w:val="24"/>
          <w:szCs w:val="24"/>
        </w:rPr>
        <w:t xml:space="preserve"> Убыль населения обусловлена общим старением населения, низкой продолжительностью жизни, равной 6</w:t>
      </w:r>
      <w:r w:rsidR="001329F7" w:rsidRPr="00373735">
        <w:rPr>
          <w:sz w:val="24"/>
          <w:szCs w:val="24"/>
        </w:rPr>
        <w:t>1 году</w:t>
      </w:r>
      <w:r w:rsidRPr="00373735">
        <w:rPr>
          <w:sz w:val="24"/>
          <w:szCs w:val="24"/>
        </w:rPr>
        <w:t>.</w:t>
      </w:r>
    </w:p>
    <w:p w:rsidR="00265E54" w:rsidRPr="00373735" w:rsidRDefault="00265E54" w:rsidP="00A41F79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Основными причинами </w:t>
      </w:r>
      <w:r w:rsidR="009D4F13" w:rsidRPr="00373735">
        <w:rPr>
          <w:sz w:val="24"/>
          <w:szCs w:val="24"/>
        </w:rPr>
        <w:t xml:space="preserve">смертности </w:t>
      </w:r>
      <w:r w:rsidRPr="00373735">
        <w:rPr>
          <w:sz w:val="24"/>
          <w:szCs w:val="24"/>
        </w:rPr>
        <w:t xml:space="preserve"> среди пожилого населения являются болезни кровообращения, </w:t>
      </w:r>
      <w:proofErr w:type="spellStart"/>
      <w:proofErr w:type="gramStart"/>
      <w:r w:rsidRPr="00373735">
        <w:rPr>
          <w:sz w:val="24"/>
          <w:szCs w:val="24"/>
        </w:rPr>
        <w:t>сердечно-сосудистой</w:t>
      </w:r>
      <w:proofErr w:type="spellEnd"/>
      <w:proofErr w:type="gramEnd"/>
      <w:r w:rsidRPr="00373735">
        <w:rPr>
          <w:sz w:val="24"/>
          <w:szCs w:val="24"/>
        </w:rPr>
        <w:t xml:space="preserve"> системы; среди трудоспособного населения причинами смерти выступают  - переохлаждение организма, отравлени</w:t>
      </w:r>
      <w:r w:rsidR="0008726E" w:rsidRPr="00373735">
        <w:rPr>
          <w:sz w:val="24"/>
          <w:szCs w:val="24"/>
        </w:rPr>
        <w:t>е</w:t>
      </w:r>
      <w:r w:rsidRPr="00373735">
        <w:rPr>
          <w:sz w:val="24"/>
          <w:szCs w:val="24"/>
        </w:rPr>
        <w:t xml:space="preserve"> алкоголем. </w:t>
      </w:r>
    </w:p>
    <w:p w:rsidR="00424898" w:rsidRPr="00373735" w:rsidRDefault="00424898" w:rsidP="002F55CF">
      <w:pPr>
        <w:spacing w:after="120"/>
        <w:ind w:right="-6" w:firstLine="540"/>
        <w:jc w:val="right"/>
        <w:rPr>
          <w:b/>
          <w:sz w:val="24"/>
          <w:szCs w:val="24"/>
        </w:rPr>
      </w:pPr>
      <w:bookmarkStart w:id="0" w:name="_Toc64424878"/>
    </w:p>
    <w:p w:rsidR="00424898" w:rsidRPr="00373735" w:rsidRDefault="002C0DE9" w:rsidP="00424898">
      <w:pPr>
        <w:ind w:right="-6" w:firstLine="540"/>
        <w:jc w:val="right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>Т</w:t>
      </w:r>
      <w:r w:rsidR="00424898" w:rsidRPr="00373735">
        <w:rPr>
          <w:b/>
          <w:bCs/>
          <w:sz w:val="24"/>
          <w:szCs w:val="24"/>
        </w:rPr>
        <w:t>аблица</w:t>
      </w:r>
      <w:r w:rsidR="00EF4D7E" w:rsidRPr="00373735">
        <w:rPr>
          <w:b/>
          <w:bCs/>
          <w:sz w:val="24"/>
          <w:szCs w:val="24"/>
        </w:rPr>
        <w:t xml:space="preserve"> 2</w:t>
      </w:r>
      <w:r w:rsidR="00424898" w:rsidRPr="00373735">
        <w:rPr>
          <w:b/>
          <w:bCs/>
          <w:sz w:val="24"/>
          <w:szCs w:val="24"/>
        </w:rPr>
        <w:t>.</w:t>
      </w:r>
    </w:p>
    <w:p w:rsidR="00265E54" w:rsidRPr="00373735" w:rsidRDefault="00265E54" w:rsidP="002F55CF">
      <w:pPr>
        <w:spacing w:after="120"/>
        <w:ind w:right="-6"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Основные демографические показатели</w:t>
      </w:r>
    </w:p>
    <w:tbl>
      <w:tblPr>
        <w:tblW w:w="9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50"/>
        <w:gridCol w:w="1124"/>
        <w:gridCol w:w="1124"/>
        <w:gridCol w:w="1124"/>
        <w:gridCol w:w="795"/>
      </w:tblGrid>
      <w:tr w:rsidR="002709B3" w:rsidRPr="00373735" w:rsidTr="002709B3">
        <w:trPr>
          <w:cantSplit/>
          <w:trHeight w:val="305"/>
        </w:trPr>
        <w:tc>
          <w:tcPr>
            <w:tcW w:w="5350" w:type="dxa"/>
            <w:vAlign w:val="center"/>
          </w:tcPr>
          <w:p w:rsidR="002709B3" w:rsidRPr="00373735" w:rsidRDefault="002709B3" w:rsidP="002F55CF">
            <w:pPr>
              <w:pStyle w:val="a4"/>
              <w:spacing w:after="120"/>
              <w:ind w:right="-6" w:firstLine="540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Показатели</w:t>
            </w:r>
          </w:p>
        </w:tc>
        <w:tc>
          <w:tcPr>
            <w:tcW w:w="1124" w:type="dxa"/>
          </w:tcPr>
          <w:p w:rsidR="002709B3" w:rsidRPr="00373735" w:rsidRDefault="002709B3" w:rsidP="002F55CF">
            <w:pPr>
              <w:pStyle w:val="a4"/>
              <w:spacing w:after="120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2014</w:t>
            </w:r>
          </w:p>
        </w:tc>
        <w:tc>
          <w:tcPr>
            <w:tcW w:w="1124" w:type="dxa"/>
          </w:tcPr>
          <w:p w:rsidR="002709B3" w:rsidRPr="00373735" w:rsidRDefault="002709B3" w:rsidP="002F55CF">
            <w:pPr>
              <w:pStyle w:val="a4"/>
              <w:spacing w:after="120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2015</w:t>
            </w:r>
          </w:p>
        </w:tc>
        <w:tc>
          <w:tcPr>
            <w:tcW w:w="1124" w:type="dxa"/>
          </w:tcPr>
          <w:p w:rsidR="002709B3" w:rsidRDefault="002709B3" w:rsidP="002F55CF">
            <w:pPr>
              <w:pStyle w:val="a4"/>
              <w:spacing w:after="120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2016</w:t>
            </w:r>
          </w:p>
          <w:p w:rsidR="002709B3" w:rsidRPr="00373735" w:rsidRDefault="002709B3" w:rsidP="002F55CF">
            <w:pPr>
              <w:pStyle w:val="a4"/>
              <w:spacing w:after="120"/>
              <w:ind w:right="-6"/>
              <w:jc w:val="center"/>
              <w:rPr>
                <w:b/>
                <w:szCs w:val="24"/>
              </w:rPr>
            </w:pPr>
          </w:p>
        </w:tc>
        <w:tc>
          <w:tcPr>
            <w:tcW w:w="795" w:type="dxa"/>
          </w:tcPr>
          <w:p w:rsidR="002709B3" w:rsidRPr="00373735" w:rsidRDefault="002709B3" w:rsidP="002F55CF">
            <w:pPr>
              <w:pStyle w:val="a4"/>
              <w:spacing w:after="120"/>
              <w:ind w:right="-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</w:tr>
      <w:tr w:rsidR="002709B3" w:rsidRPr="00373735" w:rsidTr="002709B3">
        <w:trPr>
          <w:cantSplit/>
          <w:trHeight w:val="284"/>
        </w:trPr>
        <w:tc>
          <w:tcPr>
            <w:tcW w:w="5350" w:type="dxa"/>
          </w:tcPr>
          <w:p w:rsidR="002709B3" w:rsidRPr="00373735" w:rsidRDefault="002709B3" w:rsidP="002F55CF">
            <w:pPr>
              <w:pStyle w:val="a4"/>
              <w:spacing w:after="120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постоянного населения, тыс</w:t>
            </w:r>
            <w:proofErr w:type="gramStart"/>
            <w:r w:rsidRPr="00373735">
              <w:rPr>
                <w:szCs w:val="24"/>
              </w:rPr>
              <w:t>.ч</w:t>
            </w:r>
            <w:proofErr w:type="gramEnd"/>
            <w:r w:rsidRPr="00373735">
              <w:rPr>
                <w:szCs w:val="24"/>
              </w:rPr>
              <w:t>ел.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spacing w:after="120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1,05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spacing w:after="120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0,989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spacing w:after="120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0,978</w:t>
            </w:r>
          </w:p>
        </w:tc>
        <w:tc>
          <w:tcPr>
            <w:tcW w:w="795" w:type="dxa"/>
          </w:tcPr>
          <w:p w:rsidR="002709B3" w:rsidRDefault="000C0780" w:rsidP="000074B5">
            <w:pPr>
              <w:spacing w:after="120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709B3">
              <w:rPr>
                <w:sz w:val="24"/>
                <w:szCs w:val="24"/>
              </w:rPr>
              <w:t>967</w:t>
            </w:r>
          </w:p>
        </w:tc>
      </w:tr>
      <w:tr w:rsidR="002709B3" w:rsidRPr="00373735" w:rsidTr="002709B3">
        <w:trPr>
          <w:cantSplit/>
          <w:trHeight w:val="284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Родившихся, чел.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14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13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5" w:type="dxa"/>
          </w:tcPr>
          <w:p w:rsidR="002709B3" w:rsidRPr="00373735" w:rsidRDefault="002709B3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709B3" w:rsidRPr="00373735" w:rsidTr="002709B3">
        <w:trPr>
          <w:cantSplit/>
          <w:trHeight w:val="133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Умерших, чел.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9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10</w:t>
            </w:r>
          </w:p>
        </w:tc>
        <w:tc>
          <w:tcPr>
            <w:tcW w:w="1124" w:type="dxa"/>
          </w:tcPr>
          <w:p w:rsidR="002709B3" w:rsidRPr="00373735" w:rsidRDefault="002709B3" w:rsidP="006E09C9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5" w:type="dxa"/>
          </w:tcPr>
          <w:p w:rsidR="002709B3" w:rsidRPr="00373735" w:rsidRDefault="002709B3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709B3" w:rsidRPr="00373735" w:rsidTr="00F7269E">
        <w:trPr>
          <w:cantSplit/>
          <w:trHeight w:val="284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Естественный прирост, чел.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+5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446B84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+3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778A0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+</w:t>
            </w:r>
            <w:r>
              <w:rPr>
                <w:szCs w:val="24"/>
              </w:rPr>
              <w:t>3</w:t>
            </w:r>
          </w:p>
        </w:tc>
        <w:tc>
          <w:tcPr>
            <w:tcW w:w="795" w:type="dxa"/>
            <w:vAlign w:val="center"/>
          </w:tcPr>
          <w:p w:rsidR="002709B3" w:rsidRPr="00373735" w:rsidRDefault="002709B3" w:rsidP="00F7269E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+</w:t>
            </w:r>
            <w:r>
              <w:rPr>
                <w:szCs w:val="24"/>
              </w:rPr>
              <w:t>2</w:t>
            </w:r>
          </w:p>
        </w:tc>
      </w:tr>
      <w:tr w:rsidR="002709B3" w:rsidRPr="00373735" w:rsidTr="00F7269E">
        <w:trPr>
          <w:cantSplit/>
          <w:trHeight w:val="382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прибывших, чел.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13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5" w:type="dxa"/>
            <w:vAlign w:val="center"/>
          </w:tcPr>
          <w:p w:rsidR="002709B3" w:rsidRPr="00373735" w:rsidRDefault="002709B3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709B3" w:rsidRPr="00373735" w:rsidTr="00F7269E">
        <w:trPr>
          <w:cantSplit/>
          <w:trHeight w:val="305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выбывших, чел.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51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36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 w:rsidR="002709B3" w:rsidRPr="00373735" w:rsidRDefault="002709B3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2709B3" w:rsidRPr="00373735" w:rsidTr="00F7269E">
        <w:trPr>
          <w:cantSplit/>
          <w:trHeight w:hRule="exact" w:val="692"/>
        </w:trPr>
        <w:tc>
          <w:tcPr>
            <w:tcW w:w="5350" w:type="dxa"/>
          </w:tcPr>
          <w:p w:rsidR="002709B3" w:rsidRPr="00373735" w:rsidRDefault="002709B3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Миграционный прирост, (убыль) чел.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446B8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-38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+26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795" w:type="dxa"/>
            <w:vAlign w:val="center"/>
          </w:tcPr>
          <w:p w:rsidR="002709B3" w:rsidRPr="00373735" w:rsidRDefault="002709B3" w:rsidP="002709B3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-11</w:t>
            </w:r>
          </w:p>
        </w:tc>
      </w:tr>
      <w:tr w:rsidR="002709B3" w:rsidRPr="00373735" w:rsidTr="00F7269E">
        <w:trPr>
          <w:cantSplit/>
          <w:trHeight w:val="305"/>
        </w:trPr>
        <w:tc>
          <w:tcPr>
            <w:tcW w:w="5350" w:type="dxa"/>
          </w:tcPr>
          <w:p w:rsidR="002709B3" w:rsidRPr="00373735" w:rsidRDefault="002709B3" w:rsidP="002F55CF">
            <w:pPr>
              <w:pStyle w:val="a4"/>
              <w:spacing w:after="120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Средняя продолжительность жизни, лет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</w:p>
          <w:p w:rsidR="002709B3" w:rsidRPr="00373735" w:rsidRDefault="002709B3" w:rsidP="00446B84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67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</w:p>
          <w:p w:rsidR="002709B3" w:rsidRPr="00373735" w:rsidRDefault="002709B3" w:rsidP="00446B84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67</w:t>
            </w:r>
          </w:p>
        </w:tc>
        <w:tc>
          <w:tcPr>
            <w:tcW w:w="1124" w:type="dxa"/>
            <w:vAlign w:val="center"/>
          </w:tcPr>
          <w:p w:rsidR="002709B3" w:rsidRPr="00373735" w:rsidRDefault="002709B3" w:rsidP="000074B5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</w:p>
          <w:p w:rsidR="002709B3" w:rsidRPr="00373735" w:rsidRDefault="002709B3" w:rsidP="00446B84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68</w:t>
            </w:r>
          </w:p>
        </w:tc>
        <w:tc>
          <w:tcPr>
            <w:tcW w:w="795" w:type="dxa"/>
            <w:vAlign w:val="center"/>
          </w:tcPr>
          <w:p w:rsidR="002709B3" w:rsidRPr="00373735" w:rsidRDefault="002709B3" w:rsidP="00F7269E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</w:p>
          <w:p w:rsidR="002709B3" w:rsidRPr="00373735" w:rsidRDefault="002709B3" w:rsidP="00F7269E">
            <w:pPr>
              <w:pStyle w:val="a4"/>
              <w:spacing w:after="120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68</w:t>
            </w:r>
          </w:p>
        </w:tc>
      </w:tr>
    </w:tbl>
    <w:bookmarkEnd w:id="0"/>
    <w:p w:rsidR="00265E54" w:rsidRPr="00373735" w:rsidRDefault="00265E54" w:rsidP="00257C4C">
      <w:pPr>
        <w:widowControl w:val="0"/>
        <w:spacing w:after="120"/>
        <w:ind w:right="-6" w:firstLine="540"/>
        <w:jc w:val="both"/>
        <w:rPr>
          <w:b/>
          <w:sz w:val="24"/>
          <w:szCs w:val="24"/>
        </w:rPr>
      </w:pPr>
      <w:r w:rsidRPr="00373735">
        <w:rPr>
          <w:sz w:val="24"/>
          <w:szCs w:val="24"/>
        </w:rPr>
        <w:t xml:space="preserve">   По составу и структуре населения следует отметить такие моменты по составу населения: наибольший удельный составляют русские (61%), буряты (36%), другие национальности (1,8%).</w:t>
      </w:r>
      <w:r w:rsidRPr="00373735">
        <w:rPr>
          <w:b/>
          <w:bCs/>
          <w:i/>
          <w:iCs/>
          <w:sz w:val="24"/>
          <w:szCs w:val="24"/>
        </w:rPr>
        <w:t xml:space="preserve"> </w:t>
      </w:r>
      <w:r w:rsidRPr="00373735">
        <w:rPr>
          <w:sz w:val="24"/>
          <w:szCs w:val="24"/>
        </w:rPr>
        <w:t>Преобладает численность мужчин над женщинами.</w:t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  <w:r w:rsidR="00257C4C" w:rsidRPr="00373735">
        <w:rPr>
          <w:sz w:val="24"/>
          <w:szCs w:val="24"/>
        </w:rPr>
        <w:tab/>
      </w:r>
    </w:p>
    <w:p w:rsidR="00257C4C" w:rsidRPr="00373735" w:rsidRDefault="00257C4C" w:rsidP="00B07DA1">
      <w:pPr>
        <w:ind w:right="-6" w:firstLine="540"/>
        <w:jc w:val="center"/>
        <w:rPr>
          <w:b/>
          <w:bCs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right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 xml:space="preserve">Таблица </w:t>
      </w:r>
      <w:r w:rsidR="00EF4D7E" w:rsidRPr="00373735">
        <w:rPr>
          <w:b/>
          <w:bCs/>
          <w:sz w:val="24"/>
          <w:szCs w:val="24"/>
        </w:rPr>
        <w:t>3</w:t>
      </w:r>
      <w:r w:rsidRPr="00373735">
        <w:rPr>
          <w:b/>
          <w:bCs/>
          <w:sz w:val="24"/>
          <w:szCs w:val="24"/>
        </w:rPr>
        <w:t>.</w:t>
      </w:r>
    </w:p>
    <w:p w:rsidR="00265E54" w:rsidRPr="00373735" w:rsidRDefault="00265E54" w:rsidP="00265E54">
      <w:pPr>
        <w:pStyle w:val="a4"/>
        <w:ind w:right="-6" w:firstLine="540"/>
        <w:jc w:val="center"/>
        <w:rPr>
          <w:b/>
          <w:bCs/>
          <w:szCs w:val="24"/>
        </w:rPr>
      </w:pPr>
      <w:r w:rsidRPr="00373735">
        <w:rPr>
          <w:b/>
          <w:bCs/>
          <w:szCs w:val="24"/>
        </w:rPr>
        <w:t>Состав и структура населения, чел.</w:t>
      </w:r>
    </w:p>
    <w:p w:rsidR="00265E54" w:rsidRPr="00373735" w:rsidRDefault="00265E54" w:rsidP="00265E54">
      <w:pPr>
        <w:pStyle w:val="a4"/>
        <w:ind w:right="-6" w:firstLine="540"/>
        <w:jc w:val="center"/>
        <w:rPr>
          <w:b/>
          <w:bCs/>
          <w:szCs w:val="24"/>
        </w:rPr>
      </w:pPr>
    </w:p>
    <w:tbl>
      <w:tblPr>
        <w:tblW w:w="0" w:type="auto"/>
        <w:jc w:val="center"/>
        <w:tblInd w:w="-27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831"/>
        <w:gridCol w:w="932"/>
        <w:gridCol w:w="941"/>
        <w:gridCol w:w="920"/>
        <w:gridCol w:w="911"/>
        <w:gridCol w:w="1014"/>
        <w:gridCol w:w="935"/>
        <w:gridCol w:w="935"/>
      </w:tblGrid>
      <w:tr w:rsidR="0083351F" w:rsidRPr="00373735" w:rsidTr="00F7269E">
        <w:trPr>
          <w:cantSplit/>
          <w:trHeight w:val="289"/>
          <w:jc w:val="center"/>
        </w:trPr>
        <w:tc>
          <w:tcPr>
            <w:tcW w:w="2831" w:type="dxa"/>
            <w:vAlign w:val="center"/>
          </w:tcPr>
          <w:p w:rsidR="0083351F" w:rsidRPr="00373735" w:rsidRDefault="0083351F" w:rsidP="00265E54">
            <w:pPr>
              <w:pStyle w:val="a4"/>
              <w:ind w:right="-6" w:firstLine="540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Показатели</w:t>
            </w:r>
          </w:p>
        </w:tc>
        <w:tc>
          <w:tcPr>
            <w:tcW w:w="932" w:type="dxa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2011</w:t>
            </w:r>
          </w:p>
        </w:tc>
        <w:tc>
          <w:tcPr>
            <w:tcW w:w="941" w:type="dxa"/>
            <w:vAlign w:val="center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2012</w:t>
            </w:r>
          </w:p>
        </w:tc>
        <w:tc>
          <w:tcPr>
            <w:tcW w:w="920" w:type="dxa"/>
            <w:vAlign w:val="center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2013</w:t>
            </w:r>
          </w:p>
        </w:tc>
        <w:tc>
          <w:tcPr>
            <w:tcW w:w="911" w:type="dxa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2014</w:t>
            </w:r>
          </w:p>
        </w:tc>
        <w:tc>
          <w:tcPr>
            <w:tcW w:w="1014" w:type="dxa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2015</w:t>
            </w:r>
          </w:p>
        </w:tc>
        <w:tc>
          <w:tcPr>
            <w:tcW w:w="935" w:type="dxa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2016</w:t>
            </w:r>
          </w:p>
        </w:tc>
        <w:tc>
          <w:tcPr>
            <w:tcW w:w="935" w:type="dxa"/>
          </w:tcPr>
          <w:p w:rsidR="0083351F" w:rsidRPr="00373735" w:rsidRDefault="0083351F" w:rsidP="00446B84">
            <w:pPr>
              <w:pStyle w:val="a4"/>
              <w:ind w:right="-6"/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</w:tr>
      <w:tr w:rsidR="0083351F" w:rsidRPr="00373735" w:rsidTr="00F7269E">
        <w:trPr>
          <w:cantSplit/>
          <w:trHeight w:val="285"/>
          <w:jc w:val="center"/>
        </w:trPr>
        <w:tc>
          <w:tcPr>
            <w:tcW w:w="8484" w:type="dxa"/>
            <w:gridSpan w:val="7"/>
          </w:tcPr>
          <w:p w:rsidR="0083351F" w:rsidRPr="00373735" w:rsidRDefault="0083351F" w:rsidP="00265E54">
            <w:pPr>
              <w:pStyle w:val="a4"/>
              <w:ind w:right="-6" w:firstLine="540"/>
              <w:jc w:val="center"/>
              <w:rPr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 xml:space="preserve">По национальному признаку </w:t>
            </w:r>
            <w:r w:rsidRPr="00373735">
              <w:rPr>
                <w:bCs/>
                <w:iCs/>
                <w:szCs w:val="24"/>
              </w:rPr>
              <w:t>(Диаграмма №1)</w:t>
            </w:r>
          </w:p>
        </w:tc>
        <w:tc>
          <w:tcPr>
            <w:tcW w:w="935" w:type="dxa"/>
          </w:tcPr>
          <w:p w:rsidR="0083351F" w:rsidRPr="00373735" w:rsidRDefault="0083351F" w:rsidP="00265E54">
            <w:pPr>
              <w:pStyle w:val="a4"/>
              <w:ind w:right="-6" w:firstLine="540"/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83351F" w:rsidRPr="00373735" w:rsidTr="00F7269E">
        <w:trPr>
          <w:cantSplit/>
          <w:trHeight w:val="310"/>
          <w:jc w:val="center"/>
        </w:trPr>
        <w:tc>
          <w:tcPr>
            <w:tcW w:w="2831" w:type="dxa"/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Русские</w:t>
            </w:r>
          </w:p>
        </w:tc>
        <w:tc>
          <w:tcPr>
            <w:tcW w:w="932" w:type="dxa"/>
            <w:vAlign w:val="center"/>
          </w:tcPr>
          <w:p w:rsidR="0083351F" w:rsidRPr="00373735" w:rsidRDefault="0083351F" w:rsidP="006C79B3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705</w:t>
            </w:r>
          </w:p>
        </w:tc>
        <w:tc>
          <w:tcPr>
            <w:tcW w:w="941" w:type="dxa"/>
            <w:vAlign w:val="center"/>
          </w:tcPr>
          <w:p w:rsidR="0083351F" w:rsidRPr="00373735" w:rsidRDefault="0083351F" w:rsidP="006C79B3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707</w:t>
            </w:r>
          </w:p>
        </w:tc>
        <w:tc>
          <w:tcPr>
            <w:tcW w:w="920" w:type="dxa"/>
            <w:vAlign w:val="center"/>
          </w:tcPr>
          <w:p w:rsidR="0083351F" w:rsidRPr="00373735" w:rsidRDefault="0083351F" w:rsidP="006C79B3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699</w:t>
            </w:r>
          </w:p>
        </w:tc>
        <w:tc>
          <w:tcPr>
            <w:tcW w:w="911" w:type="dxa"/>
          </w:tcPr>
          <w:p w:rsidR="0083351F" w:rsidRPr="00373735" w:rsidRDefault="0083351F" w:rsidP="006C79B3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710</w:t>
            </w:r>
          </w:p>
        </w:tc>
        <w:tc>
          <w:tcPr>
            <w:tcW w:w="1014" w:type="dxa"/>
          </w:tcPr>
          <w:p w:rsidR="0083351F" w:rsidRPr="00373735" w:rsidRDefault="0083351F" w:rsidP="001D65FF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647</w:t>
            </w:r>
          </w:p>
        </w:tc>
        <w:tc>
          <w:tcPr>
            <w:tcW w:w="935" w:type="dxa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935" w:type="dxa"/>
          </w:tcPr>
          <w:p w:rsidR="0083351F" w:rsidRDefault="0083351F" w:rsidP="00F827D0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</w:tr>
      <w:tr w:rsidR="0083351F" w:rsidRPr="00373735" w:rsidTr="00F7269E">
        <w:trPr>
          <w:cantSplit/>
          <w:trHeight w:val="454"/>
          <w:jc w:val="center"/>
        </w:trPr>
        <w:tc>
          <w:tcPr>
            <w:tcW w:w="2831" w:type="dxa"/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Буряты</w:t>
            </w:r>
          </w:p>
        </w:tc>
        <w:tc>
          <w:tcPr>
            <w:tcW w:w="932" w:type="dxa"/>
            <w:vAlign w:val="center"/>
          </w:tcPr>
          <w:p w:rsidR="0083351F" w:rsidRPr="00373735" w:rsidRDefault="0083351F" w:rsidP="004D772F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322</w:t>
            </w:r>
          </w:p>
        </w:tc>
        <w:tc>
          <w:tcPr>
            <w:tcW w:w="941" w:type="dxa"/>
            <w:vAlign w:val="center"/>
          </w:tcPr>
          <w:p w:rsidR="0083351F" w:rsidRPr="00373735" w:rsidRDefault="0083351F" w:rsidP="006C79B3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310</w:t>
            </w:r>
          </w:p>
        </w:tc>
        <w:tc>
          <w:tcPr>
            <w:tcW w:w="920" w:type="dxa"/>
            <w:vAlign w:val="center"/>
          </w:tcPr>
          <w:p w:rsidR="0083351F" w:rsidRPr="00373735" w:rsidRDefault="0083351F" w:rsidP="004D772F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306</w:t>
            </w:r>
          </w:p>
        </w:tc>
        <w:tc>
          <w:tcPr>
            <w:tcW w:w="911" w:type="dxa"/>
          </w:tcPr>
          <w:p w:rsidR="0083351F" w:rsidRPr="00373735" w:rsidRDefault="0083351F" w:rsidP="004D772F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szCs w:val="24"/>
              </w:rPr>
              <w:t>274</w:t>
            </w:r>
          </w:p>
        </w:tc>
        <w:tc>
          <w:tcPr>
            <w:tcW w:w="1014" w:type="dxa"/>
          </w:tcPr>
          <w:p w:rsidR="0083351F" w:rsidRPr="00373735" w:rsidRDefault="0083351F" w:rsidP="004D772F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319</w:t>
            </w:r>
          </w:p>
        </w:tc>
        <w:tc>
          <w:tcPr>
            <w:tcW w:w="935" w:type="dxa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935" w:type="dxa"/>
          </w:tcPr>
          <w:p w:rsidR="0083351F" w:rsidRDefault="0083351F" w:rsidP="0083351F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</w:tr>
      <w:tr w:rsidR="0083351F" w:rsidRPr="00373735" w:rsidTr="00F7269E">
        <w:trPr>
          <w:cantSplit/>
          <w:trHeight w:val="269"/>
          <w:jc w:val="center"/>
        </w:trPr>
        <w:tc>
          <w:tcPr>
            <w:tcW w:w="2831" w:type="dxa"/>
          </w:tcPr>
          <w:p w:rsidR="0083351F" w:rsidRPr="00373735" w:rsidRDefault="0083351F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Другие национальности</w:t>
            </w:r>
          </w:p>
        </w:tc>
        <w:tc>
          <w:tcPr>
            <w:tcW w:w="932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15</w:t>
            </w:r>
          </w:p>
        </w:tc>
        <w:tc>
          <w:tcPr>
            <w:tcW w:w="941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18</w:t>
            </w:r>
          </w:p>
        </w:tc>
        <w:tc>
          <w:tcPr>
            <w:tcW w:w="920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</w:t>
            </w:r>
          </w:p>
        </w:tc>
        <w:tc>
          <w:tcPr>
            <w:tcW w:w="911" w:type="dxa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21</w:t>
            </w:r>
          </w:p>
        </w:tc>
        <w:tc>
          <w:tcPr>
            <w:tcW w:w="1014" w:type="dxa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23</w:t>
            </w:r>
          </w:p>
        </w:tc>
        <w:tc>
          <w:tcPr>
            <w:tcW w:w="935" w:type="dxa"/>
          </w:tcPr>
          <w:p w:rsidR="0083351F" w:rsidRPr="00373735" w:rsidRDefault="0083351F" w:rsidP="00606F2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935" w:type="dxa"/>
          </w:tcPr>
          <w:p w:rsidR="0083351F" w:rsidRPr="00373735" w:rsidRDefault="0083351F" w:rsidP="00606F20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</w:tbl>
    <w:p w:rsidR="00076936" w:rsidRPr="00373735" w:rsidRDefault="00076936">
      <w:pPr>
        <w:rPr>
          <w:sz w:val="24"/>
          <w:szCs w:val="24"/>
        </w:rPr>
      </w:pPr>
    </w:p>
    <w:p w:rsidR="00B07DA1" w:rsidRPr="00373735" w:rsidRDefault="00EF4D7E" w:rsidP="00EF4D7E">
      <w:pPr>
        <w:jc w:val="right"/>
        <w:rPr>
          <w:sz w:val="24"/>
          <w:szCs w:val="24"/>
        </w:rPr>
      </w:pPr>
      <w:r w:rsidRPr="00373735">
        <w:rPr>
          <w:b/>
          <w:sz w:val="24"/>
          <w:szCs w:val="24"/>
        </w:rPr>
        <w:t>Диаграмма 2</w:t>
      </w:r>
    </w:p>
    <w:p w:rsidR="00076936" w:rsidRPr="00373735" w:rsidRDefault="004C525F" w:rsidP="00B07DA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70855" cy="155765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6936" w:rsidRPr="00373735" w:rsidRDefault="00EF4D7E" w:rsidP="00EF4D7E">
      <w:pPr>
        <w:tabs>
          <w:tab w:val="left" w:pos="6095"/>
        </w:tabs>
        <w:rPr>
          <w:sz w:val="24"/>
          <w:szCs w:val="24"/>
        </w:rPr>
      </w:pPr>
      <w:r w:rsidRPr="00373735">
        <w:rPr>
          <w:sz w:val="24"/>
          <w:szCs w:val="24"/>
        </w:rPr>
        <w:tab/>
      </w:r>
    </w:p>
    <w:p w:rsidR="00446B84" w:rsidRPr="00373735" w:rsidRDefault="00446B84" w:rsidP="00EF4D7E">
      <w:pPr>
        <w:tabs>
          <w:tab w:val="left" w:pos="6095"/>
        </w:tabs>
        <w:rPr>
          <w:sz w:val="24"/>
          <w:szCs w:val="24"/>
        </w:rPr>
      </w:pPr>
    </w:p>
    <w:p w:rsidR="00446B84" w:rsidRPr="00373735" w:rsidRDefault="00446B84" w:rsidP="00EF4D7E">
      <w:pPr>
        <w:tabs>
          <w:tab w:val="left" w:pos="6095"/>
        </w:tabs>
        <w:rPr>
          <w:sz w:val="24"/>
          <w:szCs w:val="24"/>
        </w:rPr>
      </w:pPr>
    </w:p>
    <w:p w:rsidR="00446B84" w:rsidRPr="00373735" w:rsidRDefault="00446B84" w:rsidP="00EF4D7E">
      <w:pPr>
        <w:tabs>
          <w:tab w:val="left" w:pos="6095"/>
        </w:tabs>
        <w:rPr>
          <w:sz w:val="24"/>
          <w:szCs w:val="24"/>
        </w:rPr>
      </w:pPr>
    </w:p>
    <w:p w:rsidR="00EF4D7E" w:rsidRPr="00373735" w:rsidRDefault="00EF4D7E" w:rsidP="00EF4D7E">
      <w:pPr>
        <w:tabs>
          <w:tab w:val="left" w:pos="6095"/>
        </w:tabs>
        <w:jc w:val="right"/>
        <w:rPr>
          <w:sz w:val="24"/>
          <w:szCs w:val="24"/>
        </w:rPr>
      </w:pPr>
      <w:r w:rsidRPr="00373735">
        <w:rPr>
          <w:b/>
          <w:bCs/>
          <w:sz w:val="24"/>
          <w:szCs w:val="24"/>
        </w:rPr>
        <w:t>Таблица 4</w:t>
      </w:r>
    </w:p>
    <w:tbl>
      <w:tblPr>
        <w:tblW w:w="0" w:type="auto"/>
        <w:jc w:val="center"/>
        <w:tblInd w:w="-27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0"/>
        <w:gridCol w:w="1276"/>
        <w:gridCol w:w="992"/>
        <w:gridCol w:w="851"/>
        <w:gridCol w:w="1134"/>
        <w:gridCol w:w="1134"/>
        <w:gridCol w:w="1441"/>
        <w:gridCol w:w="1441"/>
      </w:tblGrid>
      <w:tr w:rsidR="001639B5" w:rsidRPr="00373735" w:rsidTr="00F7269E">
        <w:trPr>
          <w:cantSplit/>
          <w:trHeight w:val="339"/>
          <w:jc w:val="center"/>
        </w:trPr>
        <w:tc>
          <w:tcPr>
            <w:tcW w:w="10449" w:type="dxa"/>
            <w:gridSpan w:val="8"/>
          </w:tcPr>
          <w:p w:rsidR="001639B5" w:rsidRPr="00373735" w:rsidRDefault="001639B5" w:rsidP="001639B5">
            <w:pPr>
              <w:pStyle w:val="a4"/>
              <w:ind w:right="-6" w:firstLine="540"/>
              <w:jc w:val="center"/>
              <w:rPr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 xml:space="preserve">По половому признаку </w:t>
            </w:r>
            <w:r w:rsidRPr="00373735">
              <w:rPr>
                <w:bCs/>
                <w:iCs/>
                <w:szCs w:val="24"/>
              </w:rPr>
              <w:t>(Диаграмма №2)</w:t>
            </w:r>
          </w:p>
        </w:tc>
      </w:tr>
      <w:tr w:rsidR="0083351F" w:rsidRPr="00373735" w:rsidTr="00F7269E">
        <w:trPr>
          <w:cantSplit/>
          <w:trHeight w:val="339"/>
          <w:jc w:val="center"/>
        </w:trPr>
        <w:tc>
          <w:tcPr>
            <w:tcW w:w="2180" w:type="dxa"/>
            <w:tcBorders>
              <w:right w:val="single" w:sz="4" w:space="0" w:color="auto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351F" w:rsidRPr="00373735" w:rsidRDefault="0083351F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2015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F9234D">
            <w:pPr>
              <w:pStyle w:val="a4"/>
              <w:ind w:right="-6"/>
              <w:jc w:val="left"/>
              <w:rPr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2016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F9234D">
            <w:pPr>
              <w:pStyle w:val="a4"/>
              <w:ind w:right="-6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2017</w:t>
            </w:r>
          </w:p>
        </w:tc>
      </w:tr>
      <w:tr w:rsidR="0083351F" w:rsidRPr="00373735" w:rsidTr="00F7269E">
        <w:trPr>
          <w:cantSplit/>
          <w:trHeight w:val="269"/>
          <w:jc w:val="center"/>
        </w:trPr>
        <w:tc>
          <w:tcPr>
            <w:tcW w:w="2180" w:type="dxa"/>
            <w:tcBorders>
              <w:righ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Мужчины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549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606F20">
            <w:pPr>
              <w:pStyle w:val="a4"/>
              <w:ind w:right="-6" w:firstLine="540"/>
              <w:jc w:val="right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Default="0083351F" w:rsidP="00606F20">
            <w:pPr>
              <w:pStyle w:val="a4"/>
              <w:ind w:right="-6" w:firstLine="540"/>
              <w:jc w:val="right"/>
              <w:rPr>
                <w:szCs w:val="24"/>
              </w:rPr>
            </w:pPr>
            <w:r>
              <w:rPr>
                <w:szCs w:val="24"/>
              </w:rPr>
              <w:t>485</w:t>
            </w:r>
          </w:p>
        </w:tc>
      </w:tr>
      <w:tr w:rsidR="0083351F" w:rsidRPr="00373735" w:rsidTr="00F7269E">
        <w:trPr>
          <w:cantSplit/>
          <w:trHeight w:val="289"/>
          <w:jc w:val="center"/>
        </w:trPr>
        <w:tc>
          <w:tcPr>
            <w:tcW w:w="2180" w:type="dxa"/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Женщины </w:t>
            </w:r>
          </w:p>
        </w:tc>
        <w:tc>
          <w:tcPr>
            <w:tcW w:w="1276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565</w:t>
            </w:r>
          </w:p>
        </w:tc>
        <w:tc>
          <w:tcPr>
            <w:tcW w:w="992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561</w:t>
            </w:r>
          </w:p>
        </w:tc>
        <w:tc>
          <w:tcPr>
            <w:tcW w:w="851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535</w:t>
            </w:r>
          </w:p>
        </w:tc>
        <w:tc>
          <w:tcPr>
            <w:tcW w:w="1134" w:type="dxa"/>
          </w:tcPr>
          <w:p w:rsidR="0083351F" w:rsidRPr="00373735" w:rsidRDefault="0083351F" w:rsidP="00F9234D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522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F33635">
            <w:pPr>
              <w:pStyle w:val="a4"/>
              <w:ind w:right="-6" w:firstLine="540"/>
              <w:jc w:val="right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Default="0083351F" w:rsidP="00F33635">
            <w:pPr>
              <w:pStyle w:val="a4"/>
              <w:ind w:right="-6" w:firstLine="540"/>
              <w:jc w:val="right"/>
              <w:rPr>
                <w:szCs w:val="24"/>
              </w:rPr>
            </w:pPr>
            <w:r>
              <w:rPr>
                <w:szCs w:val="24"/>
              </w:rPr>
              <w:t>482</w:t>
            </w:r>
          </w:p>
        </w:tc>
      </w:tr>
      <w:tr w:rsidR="0083351F" w:rsidRPr="00373735" w:rsidTr="00F7269E">
        <w:trPr>
          <w:cantSplit/>
          <w:trHeight w:val="289"/>
          <w:jc w:val="center"/>
        </w:trPr>
        <w:tc>
          <w:tcPr>
            <w:tcW w:w="2180" w:type="dxa"/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</w:p>
        </w:tc>
        <w:tc>
          <w:tcPr>
            <w:tcW w:w="1134" w:type="dxa"/>
          </w:tcPr>
          <w:p w:rsidR="0083351F" w:rsidRPr="00373735" w:rsidRDefault="0083351F" w:rsidP="00F827D0">
            <w:pPr>
              <w:pStyle w:val="a4"/>
              <w:ind w:right="-6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83351F" w:rsidRPr="00373735" w:rsidRDefault="0083351F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</w:p>
        </w:tc>
      </w:tr>
    </w:tbl>
    <w:p w:rsidR="00EF4D7E" w:rsidRPr="00373735" w:rsidRDefault="004C525F" w:rsidP="00A702A8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16855" cy="161734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F4D7E" w:rsidRPr="00373735">
        <w:rPr>
          <w:b/>
          <w:bCs/>
          <w:sz w:val="24"/>
          <w:szCs w:val="24"/>
        </w:rPr>
        <w:t xml:space="preserve"> </w:t>
      </w:r>
    </w:p>
    <w:p w:rsidR="00B07DA1" w:rsidRPr="00373735" w:rsidRDefault="00EF4D7E" w:rsidP="00EF4D7E">
      <w:pPr>
        <w:jc w:val="right"/>
        <w:rPr>
          <w:sz w:val="24"/>
          <w:szCs w:val="24"/>
        </w:rPr>
      </w:pPr>
      <w:r w:rsidRPr="00373735">
        <w:rPr>
          <w:b/>
          <w:bCs/>
          <w:sz w:val="24"/>
          <w:szCs w:val="24"/>
        </w:rPr>
        <w:t>Таблица 5</w:t>
      </w:r>
    </w:p>
    <w:tbl>
      <w:tblPr>
        <w:tblW w:w="0" w:type="auto"/>
        <w:jc w:val="center"/>
        <w:tblInd w:w="-27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831"/>
        <w:gridCol w:w="16"/>
        <w:gridCol w:w="887"/>
        <w:gridCol w:w="29"/>
        <w:gridCol w:w="909"/>
        <w:gridCol w:w="32"/>
        <w:gridCol w:w="922"/>
        <w:gridCol w:w="911"/>
        <w:gridCol w:w="43"/>
        <w:gridCol w:w="867"/>
        <w:gridCol w:w="104"/>
        <w:gridCol w:w="935"/>
        <w:gridCol w:w="1039"/>
      </w:tblGrid>
      <w:tr w:rsidR="001639B5" w:rsidRPr="00373735" w:rsidTr="00F7269E">
        <w:trPr>
          <w:cantSplit/>
          <w:trHeight w:val="296"/>
          <w:jc w:val="center"/>
        </w:trPr>
        <w:tc>
          <w:tcPr>
            <w:tcW w:w="9525" w:type="dxa"/>
            <w:gridSpan w:val="13"/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По возрастному признаку</w:t>
            </w:r>
          </w:p>
        </w:tc>
      </w:tr>
      <w:tr w:rsidR="001639B5" w:rsidRPr="00373735" w:rsidTr="00F7269E">
        <w:trPr>
          <w:cantSplit/>
          <w:trHeight w:val="296"/>
          <w:jc w:val="center"/>
        </w:trPr>
        <w:tc>
          <w:tcPr>
            <w:tcW w:w="2847" w:type="dxa"/>
            <w:gridSpan w:val="2"/>
            <w:tcBorders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2011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2012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2013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2015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 w:rsidRPr="00373735">
              <w:rPr>
                <w:b/>
                <w:bCs/>
                <w:i/>
                <w:iCs/>
                <w:szCs w:val="24"/>
              </w:rPr>
              <w:t>2016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2017</w:t>
            </w:r>
          </w:p>
        </w:tc>
      </w:tr>
      <w:tr w:rsidR="001639B5" w:rsidRPr="00373735" w:rsidTr="00F7269E">
        <w:trPr>
          <w:cantSplit/>
          <w:trHeight w:val="289"/>
          <w:jc w:val="center"/>
        </w:trPr>
        <w:tc>
          <w:tcPr>
            <w:tcW w:w="2831" w:type="dxa"/>
            <w:tcBorders>
              <w:right w:val="single" w:sz="4" w:space="0" w:color="auto"/>
            </w:tcBorders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0 – 6 лет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118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124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116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F827D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116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104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1639B5" w:rsidRPr="00373735" w:rsidRDefault="001639B5" w:rsidP="00F9234D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639B5" w:rsidRDefault="001639B5" w:rsidP="00F9234D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</w:tr>
      <w:tr w:rsidR="001639B5" w:rsidRPr="00373735" w:rsidTr="00F7269E">
        <w:trPr>
          <w:cantSplit/>
          <w:trHeight w:val="269"/>
          <w:jc w:val="center"/>
        </w:trPr>
        <w:tc>
          <w:tcPr>
            <w:tcW w:w="2831" w:type="dxa"/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6 – 17 лет</w:t>
            </w:r>
          </w:p>
        </w:tc>
        <w:tc>
          <w:tcPr>
            <w:tcW w:w="932" w:type="dxa"/>
            <w:gridSpan w:val="3"/>
            <w:vAlign w:val="center"/>
          </w:tcPr>
          <w:p w:rsidR="001639B5" w:rsidRPr="00373735" w:rsidRDefault="001639B5" w:rsidP="004D772F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171</w:t>
            </w:r>
          </w:p>
        </w:tc>
        <w:tc>
          <w:tcPr>
            <w:tcW w:w="941" w:type="dxa"/>
            <w:gridSpan w:val="2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175</w:t>
            </w:r>
          </w:p>
        </w:tc>
        <w:tc>
          <w:tcPr>
            <w:tcW w:w="922" w:type="dxa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164</w:t>
            </w:r>
          </w:p>
        </w:tc>
        <w:tc>
          <w:tcPr>
            <w:tcW w:w="911" w:type="dxa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164</w:t>
            </w:r>
          </w:p>
        </w:tc>
        <w:tc>
          <w:tcPr>
            <w:tcW w:w="1014" w:type="dxa"/>
            <w:gridSpan w:val="3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162</w:t>
            </w:r>
          </w:p>
        </w:tc>
        <w:tc>
          <w:tcPr>
            <w:tcW w:w="935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</w:t>
            </w:r>
            <w:r>
              <w:rPr>
                <w:szCs w:val="24"/>
              </w:rPr>
              <w:t>42</w:t>
            </w:r>
          </w:p>
        </w:tc>
        <w:tc>
          <w:tcPr>
            <w:tcW w:w="1039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1639B5" w:rsidRPr="00373735" w:rsidTr="00F7269E">
        <w:trPr>
          <w:cantSplit/>
          <w:trHeight w:val="289"/>
          <w:jc w:val="center"/>
        </w:trPr>
        <w:tc>
          <w:tcPr>
            <w:tcW w:w="2831" w:type="dxa"/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17 – 25 лет</w:t>
            </w:r>
          </w:p>
        </w:tc>
        <w:tc>
          <w:tcPr>
            <w:tcW w:w="932" w:type="dxa"/>
            <w:gridSpan w:val="3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164</w:t>
            </w:r>
          </w:p>
        </w:tc>
        <w:tc>
          <w:tcPr>
            <w:tcW w:w="941" w:type="dxa"/>
            <w:gridSpan w:val="2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141</w:t>
            </w:r>
          </w:p>
        </w:tc>
        <w:tc>
          <w:tcPr>
            <w:tcW w:w="922" w:type="dxa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118</w:t>
            </w:r>
          </w:p>
        </w:tc>
        <w:tc>
          <w:tcPr>
            <w:tcW w:w="911" w:type="dxa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118</w:t>
            </w:r>
          </w:p>
        </w:tc>
        <w:tc>
          <w:tcPr>
            <w:tcW w:w="1014" w:type="dxa"/>
            <w:gridSpan w:val="3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206</w:t>
            </w:r>
          </w:p>
        </w:tc>
        <w:tc>
          <w:tcPr>
            <w:tcW w:w="935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</w:t>
            </w:r>
            <w:r>
              <w:rPr>
                <w:szCs w:val="24"/>
              </w:rPr>
              <w:t>62</w:t>
            </w:r>
          </w:p>
        </w:tc>
        <w:tc>
          <w:tcPr>
            <w:tcW w:w="1039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1639B5" w:rsidRPr="00373735" w:rsidTr="00F7269E">
        <w:trPr>
          <w:cantSplit/>
          <w:trHeight w:val="269"/>
          <w:jc w:val="center"/>
        </w:trPr>
        <w:tc>
          <w:tcPr>
            <w:tcW w:w="2831" w:type="dxa"/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25 – 55 лет</w:t>
            </w:r>
          </w:p>
        </w:tc>
        <w:tc>
          <w:tcPr>
            <w:tcW w:w="932" w:type="dxa"/>
            <w:gridSpan w:val="3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500</w:t>
            </w:r>
          </w:p>
        </w:tc>
        <w:tc>
          <w:tcPr>
            <w:tcW w:w="941" w:type="dxa"/>
            <w:gridSpan w:val="2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502</w:t>
            </w:r>
          </w:p>
        </w:tc>
        <w:tc>
          <w:tcPr>
            <w:tcW w:w="922" w:type="dxa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493</w:t>
            </w:r>
          </w:p>
        </w:tc>
        <w:tc>
          <w:tcPr>
            <w:tcW w:w="911" w:type="dxa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490</w:t>
            </w:r>
          </w:p>
        </w:tc>
        <w:tc>
          <w:tcPr>
            <w:tcW w:w="1014" w:type="dxa"/>
            <w:gridSpan w:val="3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519</w:t>
            </w:r>
          </w:p>
        </w:tc>
        <w:tc>
          <w:tcPr>
            <w:tcW w:w="935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4</w:t>
            </w:r>
            <w:r>
              <w:rPr>
                <w:szCs w:val="24"/>
              </w:rPr>
              <w:t>22</w:t>
            </w:r>
          </w:p>
        </w:tc>
        <w:tc>
          <w:tcPr>
            <w:tcW w:w="1039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417</w:t>
            </w:r>
          </w:p>
        </w:tc>
      </w:tr>
      <w:tr w:rsidR="001639B5" w:rsidRPr="00373735" w:rsidTr="00F7269E">
        <w:trPr>
          <w:cantSplit/>
          <w:trHeight w:val="289"/>
          <w:jc w:val="center"/>
        </w:trPr>
        <w:tc>
          <w:tcPr>
            <w:tcW w:w="2831" w:type="dxa"/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55 – 75 лет</w:t>
            </w:r>
          </w:p>
        </w:tc>
        <w:tc>
          <w:tcPr>
            <w:tcW w:w="932" w:type="dxa"/>
            <w:gridSpan w:val="3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168</w:t>
            </w:r>
          </w:p>
        </w:tc>
        <w:tc>
          <w:tcPr>
            <w:tcW w:w="941" w:type="dxa"/>
            <w:gridSpan w:val="2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166</w:t>
            </w:r>
          </w:p>
        </w:tc>
        <w:tc>
          <w:tcPr>
            <w:tcW w:w="922" w:type="dxa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161</w:t>
            </w:r>
          </w:p>
        </w:tc>
        <w:tc>
          <w:tcPr>
            <w:tcW w:w="911" w:type="dxa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164</w:t>
            </w:r>
          </w:p>
        </w:tc>
        <w:tc>
          <w:tcPr>
            <w:tcW w:w="1014" w:type="dxa"/>
            <w:gridSpan w:val="3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141</w:t>
            </w:r>
          </w:p>
        </w:tc>
        <w:tc>
          <w:tcPr>
            <w:tcW w:w="935" w:type="dxa"/>
          </w:tcPr>
          <w:p w:rsidR="001639B5" w:rsidRPr="00373735" w:rsidRDefault="001639B5" w:rsidP="00F33635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14</w:t>
            </w:r>
            <w:r>
              <w:rPr>
                <w:szCs w:val="24"/>
              </w:rPr>
              <w:t>0</w:t>
            </w:r>
          </w:p>
        </w:tc>
        <w:tc>
          <w:tcPr>
            <w:tcW w:w="1039" w:type="dxa"/>
          </w:tcPr>
          <w:p w:rsidR="001639B5" w:rsidRPr="00373735" w:rsidRDefault="001639B5" w:rsidP="00F33635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1639B5" w:rsidRPr="00373735" w:rsidTr="00F7269E">
        <w:trPr>
          <w:cantSplit/>
          <w:trHeight w:val="289"/>
          <w:jc w:val="center"/>
        </w:trPr>
        <w:tc>
          <w:tcPr>
            <w:tcW w:w="2831" w:type="dxa"/>
          </w:tcPr>
          <w:p w:rsidR="001639B5" w:rsidRPr="00373735" w:rsidRDefault="001639B5" w:rsidP="00265E54">
            <w:pPr>
              <w:pStyle w:val="a4"/>
              <w:ind w:right="-6" w:firstLine="540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75 лет и старше</w:t>
            </w:r>
          </w:p>
        </w:tc>
        <w:tc>
          <w:tcPr>
            <w:tcW w:w="932" w:type="dxa"/>
            <w:gridSpan w:val="3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25</w:t>
            </w:r>
          </w:p>
        </w:tc>
        <w:tc>
          <w:tcPr>
            <w:tcW w:w="941" w:type="dxa"/>
            <w:gridSpan w:val="2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31</w:t>
            </w:r>
          </w:p>
        </w:tc>
        <w:tc>
          <w:tcPr>
            <w:tcW w:w="922" w:type="dxa"/>
            <w:vAlign w:val="center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38</w:t>
            </w:r>
          </w:p>
        </w:tc>
        <w:tc>
          <w:tcPr>
            <w:tcW w:w="911" w:type="dxa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38</w:t>
            </w:r>
          </w:p>
        </w:tc>
        <w:tc>
          <w:tcPr>
            <w:tcW w:w="1014" w:type="dxa"/>
            <w:gridSpan w:val="3"/>
          </w:tcPr>
          <w:p w:rsidR="001639B5" w:rsidRPr="00373735" w:rsidRDefault="001639B5" w:rsidP="00623712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28</w:t>
            </w:r>
          </w:p>
        </w:tc>
        <w:tc>
          <w:tcPr>
            <w:tcW w:w="935" w:type="dxa"/>
          </w:tcPr>
          <w:p w:rsidR="001639B5" w:rsidRPr="00373735" w:rsidRDefault="001639B5" w:rsidP="00320B91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39" w:type="dxa"/>
          </w:tcPr>
          <w:p w:rsidR="001639B5" w:rsidRDefault="001639B5" w:rsidP="00320B91">
            <w:pPr>
              <w:pStyle w:val="a4"/>
              <w:ind w:right="-6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:rsidR="00265E54" w:rsidRPr="00373735" w:rsidRDefault="00EF4D7E" w:rsidP="00EF4D7E">
      <w:pPr>
        <w:ind w:right="-6"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Диаграмма 4</w:t>
      </w:r>
    </w:p>
    <w:p w:rsidR="00265E54" w:rsidRPr="00373735" w:rsidRDefault="004C525F" w:rsidP="00265E54">
      <w:pPr>
        <w:ind w:right="-6" w:firstLine="11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67400" cy="169354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3D9A" w:rsidRPr="00373735" w:rsidRDefault="00B63D9A" w:rsidP="00B63D9A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73735">
        <w:rPr>
          <w:rFonts w:ascii="Times New Roman" w:hAnsi="Times New Roman" w:cs="Times New Roman"/>
          <w:iCs/>
          <w:sz w:val="24"/>
          <w:szCs w:val="24"/>
        </w:rPr>
        <w:t xml:space="preserve">1.4. </w:t>
      </w:r>
      <w:r w:rsidRPr="00373735">
        <w:rPr>
          <w:rFonts w:ascii="Times New Roman" w:hAnsi="Times New Roman" w:cs="Times New Roman"/>
          <w:sz w:val="24"/>
          <w:szCs w:val="24"/>
        </w:rPr>
        <w:t>Величина и эффективность использования экономического потенциала</w:t>
      </w:r>
    </w:p>
    <w:p w:rsidR="00B63D9A" w:rsidRPr="00373735" w:rsidRDefault="00B63D9A" w:rsidP="00B63D9A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</w:t>
      </w:r>
    </w:p>
    <w:p w:rsidR="00B63D9A" w:rsidRPr="00373735" w:rsidRDefault="00B63D9A" w:rsidP="00424898">
      <w:pPr>
        <w:pStyle w:val="ConsPlusNormal"/>
        <w:tabs>
          <w:tab w:val="center" w:pos="4947"/>
          <w:tab w:val="left" w:pos="7920"/>
        </w:tabs>
        <w:ind w:right="-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Промышленность</w:t>
      </w:r>
      <w:r w:rsidRPr="00373735">
        <w:rPr>
          <w:rFonts w:ascii="Times New Roman" w:hAnsi="Times New Roman" w:cs="Times New Roman"/>
          <w:sz w:val="24"/>
          <w:szCs w:val="24"/>
        </w:rPr>
        <w:t>.</w:t>
      </w:r>
    </w:p>
    <w:p w:rsidR="00B63D9A" w:rsidRPr="00373735" w:rsidRDefault="00B63D9A" w:rsidP="00B63D9A">
      <w:pPr>
        <w:ind w:right="-6" w:firstLine="113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          В нашем поселении промышленность представлена </w:t>
      </w:r>
      <w:r w:rsidR="00F9234D" w:rsidRPr="00373735">
        <w:rPr>
          <w:sz w:val="24"/>
          <w:szCs w:val="24"/>
        </w:rPr>
        <w:t xml:space="preserve">следующими </w:t>
      </w:r>
      <w:r w:rsidRPr="00373735">
        <w:rPr>
          <w:sz w:val="24"/>
          <w:szCs w:val="24"/>
        </w:rPr>
        <w:t xml:space="preserve"> отраслями: </w:t>
      </w:r>
      <w:r w:rsidR="001035A8" w:rsidRPr="00373735">
        <w:rPr>
          <w:sz w:val="24"/>
          <w:szCs w:val="24"/>
        </w:rPr>
        <w:t>переработка древесины</w:t>
      </w:r>
      <w:r w:rsidRPr="00373735">
        <w:rPr>
          <w:sz w:val="24"/>
          <w:szCs w:val="24"/>
        </w:rPr>
        <w:t>.</w:t>
      </w:r>
      <w:r w:rsidR="00320B91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Заготовкой и переработкой леса в поселении занимаются  </w:t>
      </w:r>
      <w:r w:rsidR="00320B91">
        <w:rPr>
          <w:sz w:val="24"/>
          <w:szCs w:val="24"/>
        </w:rPr>
        <w:lastRenderedPageBreak/>
        <w:t>Индивидуальные предприниматели</w:t>
      </w:r>
      <w:r w:rsidR="00A11A0A" w:rsidRPr="00373735">
        <w:rPr>
          <w:sz w:val="24"/>
          <w:szCs w:val="24"/>
        </w:rPr>
        <w:t xml:space="preserve">: </w:t>
      </w:r>
      <w:r w:rsidR="00320B91">
        <w:rPr>
          <w:sz w:val="24"/>
          <w:szCs w:val="24"/>
        </w:rPr>
        <w:t xml:space="preserve"> ИП </w:t>
      </w:r>
      <w:proofErr w:type="spellStart"/>
      <w:r w:rsidR="00320B91">
        <w:rPr>
          <w:sz w:val="24"/>
          <w:szCs w:val="24"/>
        </w:rPr>
        <w:t>Ма</w:t>
      </w:r>
      <w:proofErr w:type="spellEnd"/>
      <w:r w:rsidR="00320B91">
        <w:rPr>
          <w:sz w:val="24"/>
          <w:szCs w:val="24"/>
        </w:rPr>
        <w:t xml:space="preserve"> Нина Юрьевна,</w:t>
      </w:r>
      <w:r w:rsidR="00A11A0A" w:rsidRPr="00373735">
        <w:rPr>
          <w:sz w:val="24"/>
          <w:szCs w:val="24"/>
        </w:rPr>
        <w:t xml:space="preserve"> </w:t>
      </w:r>
      <w:proofErr w:type="spellStart"/>
      <w:r w:rsidR="00A11A0A" w:rsidRPr="00373735">
        <w:rPr>
          <w:sz w:val="24"/>
          <w:szCs w:val="24"/>
        </w:rPr>
        <w:t>Мархюева</w:t>
      </w:r>
      <w:proofErr w:type="spellEnd"/>
      <w:r w:rsidR="00A11A0A" w:rsidRPr="00373735">
        <w:rPr>
          <w:sz w:val="24"/>
          <w:szCs w:val="24"/>
        </w:rPr>
        <w:t xml:space="preserve"> Д.Ш</w:t>
      </w:r>
      <w:r w:rsidRPr="00373735">
        <w:rPr>
          <w:sz w:val="24"/>
          <w:szCs w:val="24"/>
        </w:rPr>
        <w:t xml:space="preserve">., </w:t>
      </w:r>
      <w:proofErr w:type="spellStart"/>
      <w:r w:rsidR="00F9234D" w:rsidRPr="00373735">
        <w:rPr>
          <w:sz w:val="24"/>
          <w:szCs w:val="24"/>
        </w:rPr>
        <w:t>Цыд</w:t>
      </w:r>
      <w:r w:rsidR="00A11A0A" w:rsidRPr="00373735">
        <w:rPr>
          <w:sz w:val="24"/>
          <w:szCs w:val="24"/>
        </w:rPr>
        <w:t>ыпдашиева</w:t>
      </w:r>
      <w:proofErr w:type="spellEnd"/>
      <w:r w:rsidR="00A11A0A" w:rsidRPr="00373735">
        <w:rPr>
          <w:sz w:val="24"/>
          <w:szCs w:val="24"/>
        </w:rPr>
        <w:t xml:space="preserve"> </w:t>
      </w:r>
      <w:r w:rsidR="00F9234D" w:rsidRPr="00373735">
        <w:rPr>
          <w:sz w:val="24"/>
          <w:szCs w:val="24"/>
        </w:rPr>
        <w:t xml:space="preserve"> О</w:t>
      </w:r>
      <w:r w:rsidR="00CE3ED8">
        <w:rPr>
          <w:sz w:val="24"/>
          <w:szCs w:val="24"/>
        </w:rPr>
        <w:t>.</w:t>
      </w:r>
      <w:r w:rsidR="00F9234D" w:rsidRPr="00373735">
        <w:rPr>
          <w:sz w:val="24"/>
          <w:szCs w:val="24"/>
        </w:rPr>
        <w:t>С</w:t>
      </w:r>
      <w:r w:rsidR="00CE3ED8">
        <w:rPr>
          <w:sz w:val="24"/>
          <w:szCs w:val="24"/>
        </w:rPr>
        <w:t xml:space="preserve">., </w:t>
      </w:r>
      <w:r w:rsidR="00F9234D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 </w:t>
      </w:r>
      <w:proofErr w:type="spellStart"/>
      <w:r w:rsidR="00A11A0A" w:rsidRPr="00373735">
        <w:rPr>
          <w:sz w:val="24"/>
          <w:szCs w:val="24"/>
        </w:rPr>
        <w:t>Бальжинимаев</w:t>
      </w:r>
      <w:proofErr w:type="spellEnd"/>
      <w:r w:rsidR="00A11A0A" w:rsidRPr="00373735">
        <w:rPr>
          <w:sz w:val="24"/>
          <w:szCs w:val="24"/>
        </w:rPr>
        <w:t xml:space="preserve"> Б Ц</w:t>
      </w:r>
      <w:r w:rsidRPr="00373735">
        <w:rPr>
          <w:sz w:val="24"/>
          <w:szCs w:val="24"/>
        </w:rPr>
        <w:t>.</w:t>
      </w:r>
      <w:r w:rsidR="00330847" w:rsidRPr="00373735">
        <w:rPr>
          <w:sz w:val="24"/>
          <w:szCs w:val="24"/>
        </w:rPr>
        <w:t xml:space="preserve"> Федоров Г.Е.</w:t>
      </w:r>
      <w:r w:rsidR="00F9234D" w:rsidRPr="00373735">
        <w:rPr>
          <w:sz w:val="24"/>
          <w:szCs w:val="24"/>
        </w:rPr>
        <w:t xml:space="preserve"> </w:t>
      </w:r>
      <w:r w:rsidR="008C1DE4">
        <w:rPr>
          <w:sz w:val="24"/>
          <w:szCs w:val="24"/>
        </w:rPr>
        <w:t>В 201</w:t>
      </w:r>
      <w:r w:rsidR="001639B5">
        <w:rPr>
          <w:sz w:val="24"/>
          <w:szCs w:val="24"/>
        </w:rPr>
        <w:t>7</w:t>
      </w:r>
      <w:r w:rsidR="008C1DE4">
        <w:rPr>
          <w:sz w:val="24"/>
          <w:szCs w:val="24"/>
        </w:rPr>
        <w:t>г</w:t>
      </w:r>
      <w:r w:rsidR="00F9234D" w:rsidRPr="00373735">
        <w:rPr>
          <w:sz w:val="24"/>
          <w:szCs w:val="24"/>
        </w:rPr>
        <w:t xml:space="preserve"> </w:t>
      </w:r>
      <w:r w:rsidR="001639B5">
        <w:rPr>
          <w:sz w:val="24"/>
          <w:szCs w:val="24"/>
        </w:rPr>
        <w:t xml:space="preserve">будет </w:t>
      </w:r>
      <w:r w:rsidR="00F9234D" w:rsidRPr="00373735">
        <w:rPr>
          <w:sz w:val="24"/>
          <w:szCs w:val="24"/>
        </w:rPr>
        <w:t xml:space="preserve">зарегистрирован </w:t>
      </w:r>
      <w:r w:rsidR="001639B5">
        <w:rPr>
          <w:sz w:val="24"/>
          <w:szCs w:val="24"/>
        </w:rPr>
        <w:t>ИП</w:t>
      </w:r>
      <w:r w:rsidR="00F9234D" w:rsidRPr="00373735">
        <w:rPr>
          <w:sz w:val="24"/>
          <w:szCs w:val="24"/>
        </w:rPr>
        <w:t xml:space="preserve"> Бадмаев Ж.Н </w:t>
      </w:r>
      <w:r w:rsidR="00720EC7">
        <w:rPr>
          <w:sz w:val="24"/>
          <w:szCs w:val="24"/>
        </w:rPr>
        <w:t xml:space="preserve">и планируется </w:t>
      </w:r>
      <w:r w:rsidR="00F9234D" w:rsidRPr="00373735">
        <w:rPr>
          <w:sz w:val="24"/>
          <w:szCs w:val="24"/>
        </w:rPr>
        <w:t xml:space="preserve">открытие молочной фермы </w:t>
      </w:r>
      <w:proofErr w:type="gramStart"/>
      <w:r w:rsidR="00F9234D" w:rsidRPr="00373735">
        <w:rPr>
          <w:sz w:val="24"/>
          <w:szCs w:val="24"/>
        </w:rPr>
        <w:t>в</w:t>
      </w:r>
      <w:proofErr w:type="gramEnd"/>
      <w:r w:rsidR="00F9234D" w:rsidRPr="00373735">
        <w:rPr>
          <w:sz w:val="24"/>
          <w:szCs w:val="24"/>
        </w:rPr>
        <w:t xml:space="preserve"> с Ониноборск.</w:t>
      </w:r>
    </w:p>
    <w:p w:rsidR="00B63D9A" w:rsidRPr="00373735" w:rsidRDefault="00B63D9A" w:rsidP="00B63D9A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Промышленное производство в сельском поселении характеризуется следующими отраслями:</w:t>
      </w:r>
    </w:p>
    <w:p w:rsidR="00B63D9A" w:rsidRPr="00373735" w:rsidRDefault="00B63D9A" w:rsidP="00B63D9A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лесная, деревоперерабатывающая</w:t>
      </w:r>
    </w:p>
    <w:p w:rsidR="00B63D9A" w:rsidRPr="00373735" w:rsidRDefault="00B63D9A" w:rsidP="00B63D9A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пищевая</w:t>
      </w:r>
    </w:p>
    <w:p w:rsidR="00B63D9A" w:rsidRPr="00373735" w:rsidRDefault="00B63D9A" w:rsidP="00B63D9A">
      <w:pPr>
        <w:pStyle w:val="a5"/>
        <w:ind w:right="-6" w:firstLine="539"/>
        <w:jc w:val="both"/>
        <w:outlineLvl w:val="0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Лес одно из главных богатств Бурятии, и у нас  в сельском поселении это не исключение. </w:t>
      </w:r>
      <w:r w:rsidR="00330847" w:rsidRPr="00373735">
        <w:rPr>
          <w:i w:val="0"/>
          <w:sz w:val="24"/>
          <w:szCs w:val="24"/>
        </w:rPr>
        <w:t>В</w:t>
      </w:r>
      <w:r w:rsidRPr="00373735">
        <w:rPr>
          <w:i w:val="0"/>
          <w:sz w:val="24"/>
          <w:szCs w:val="24"/>
        </w:rPr>
        <w:t xml:space="preserve"> 20</w:t>
      </w:r>
      <w:r w:rsidR="00330847" w:rsidRPr="00373735">
        <w:rPr>
          <w:i w:val="0"/>
          <w:sz w:val="24"/>
          <w:szCs w:val="24"/>
        </w:rPr>
        <w:t>1</w:t>
      </w:r>
      <w:r w:rsidR="00720EC7">
        <w:rPr>
          <w:i w:val="0"/>
          <w:sz w:val="24"/>
          <w:szCs w:val="24"/>
        </w:rPr>
        <w:t>7</w:t>
      </w:r>
      <w:r w:rsidRPr="00373735">
        <w:rPr>
          <w:i w:val="0"/>
          <w:sz w:val="24"/>
          <w:szCs w:val="24"/>
        </w:rPr>
        <w:t xml:space="preserve"> году в лесозаготовительной отрасли заготовка древесины и производство пиломатериала </w:t>
      </w:r>
      <w:r w:rsidR="00330847" w:rsidRPr="00373735">
        <w:rPr>
          <w:i w:val="0"/>
          <w:sz w:val="24"/>
          <w:szCs w:val="24"/>
        </w:rPr>
        <w:t xml:space="preserve">планируется увеличить </w:t>
      </w:r>
      <w:r w:rsidRPr="00373735">
        <w:rPr>
          <w:i w:val="0"/>
          <w:sz w:val="24"/>
          <w:szCs w:val="24"/>
        </w:rPr>
        <w:t xml:space="preserve"> в 3 раза и выйти на рубеж более 15млн. руб.</w:t>
      </w:r>
    </w:p>
    <w:p w:rsidR="00B63D9A" w:rsidRPr="00373735" w:rsidRDefault="00B63D9A" w:rsidP="00B63D9A">
      <w:pPr>
        <w:ind w:firstLine="113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     На территории сельского поселения наибольший вес заготовки древесины приходится на ИП, КФХ. В целом структура лесозаготовительной отрасли выглядит следующим образом:</w:t>
      </w:r>
    </w:p>
    <w:p w:rsidR="00B63D9A" w:rsidRPr="00373735" w:rsidRDefault="00B63D9A" w:rsidP="00B63D9A">
      <w:pPr>
        <w:numPr>
          <w:ilvl w:val="0"/>
          <w:numId w:val="5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индивидуальные предприниматели, крестьянско-фермерские хозяйства - 26 %;</w:t>
      </w:r>
    </w:p>
    <w:p w:rsidR="00B63D9A" w:rsidRPr="00373735" w:rsidRDefault="00B63D9A" w:rsidP="00B63D9A">
      <w:pPr>
        <w:numPr>
          <w:ilvl w:val="0"/>
          <w:numId w:val="5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население – 7 %.</w:t>
      </w:r>
    </w:p>
    <w:p w:rsidR="00B63D9A" w:rsidRPr="00373735" w:rsidRDefault="00B63D9A" w:rsidP="00B63D9A">
      <w:pPr>
        <w:jc w:val="both"/>
        <w:rPr>
          <w:bCs/>
          <w:spacing w:val="-1"/>
          <w:sz w:val="24"/>
          <w:szCs w:val="24"/>
        </w:rPr>
      </w:pPr>
      <w:r w:rsidRPr="00373735">
        <w:rPr>
          <w:bCs/>
          <w:sz w:val="24"/>
          <w:szCs w:val="24"/>
        </w:rPr>
        <w:t xml:space="preserve">        За 20</w:t>
      </w:r>
      <w:r w:rsidR="00330847" w:rsidRPr="00373735">
        <w:rPr>
          <w:bCs/>
          <w:sz w:val="24"/>
          <w:szCs w:val="24"/>
        </w:rPr>
        <w:t>1</w:t>
      </w:r>
      <w:r w:rsidR="00720EC7">
        <w:rPr>
          <w:bCs/>
          <w:sz w:val="24"/>
          <w:szCs w:val="24"/>
        </w:rPr>
        <w:t>6</w:t>
      </w:r>
      <w:r w:rsidRPr="00373735">
        <w:rPr>
          <w:bCs/>
          <w:sz w:val="24"/>
          <w:szCs w:val="24"/>
        </w:rPr>
        <w:t>г. в сельском поселении произведено 1,61 тыс. куб. м пиломатериала на общую с</w:t>
      </w:r>
      <w:r w:rsidR="00330847" w:rsidRPr="00373735">
        <w:rPr>
          <w:bCs/>
          <w:sz w:val="24"/>
          <w:szCs w:val="24"/>
        </w:rPr>
        <w:t>умму 21,</w:t>
      </w:r>
      <w:r w:rsidRPr="00373735">
        <w:rPr>
          <w:bCs/>
          <w:sz w:val="24"/>
          <w:szCs w:val="24"/>
        </w:rPr>
        <w:t>7</w:t>
      </w:r>
      <w:r w:rsidR="00330847" w:rsidRPr="00373735">
        <w:rPr>
          <w:bCs/>
          <w:sz w:val="24"/>
          <w:szCs w:val="24"/>
        </w:rPr>
        <w:t>8</w:t>
      </w:r>
      <w:r w:rsidRPr="00373735">
        <w:rPr>
          <w:bCs/>
          <w:sz w:val="24"/>
          <w:szCs w:val="24"/>
        </w:rPr>
        <w:t xml:space="preserve"> млн. руб. </w:t>
      </w:r>
      <w:r w:rsidRPr="00373735">
        <w:rPr>
          <w:sz w:val="24"/>
          <w:szCs w:val="24"/>
        </w:rPr>
        <w:t xml:space="preserve"> Для организации переработки древесины в поселении действует 4 пилорамы, из них находятся в собственности </w:t>
      </w:r>
      <w:r w:rsidR="00720EC7">
        <w:rPr>
          <w:sz w:val="24"/>
          <w:szCs w:val="24"/>
        </w:rPr>
        <w:t xml:space="preserve">ИП </w:t>
      </w:r>
      <w:proofErr w:type="spellStart"/>
      <w:r w:rsidR="00720EC7">
        <w:rPr>
          <w:sz w:val="24"/>
          <w:szCs w:val="24"/>
        </w:rPr>
        <w:t>Ма</w:t>
      </w:r>
      <w:proofErr w:type="spellEnd"/>
      <w:r w:rsidR="00720EC7">
        <w:rPr>
          <w:sz w:val="24"/>
          <w:szCs w:val="24"/>
        </w:rPr>
        <w:t xml:space="preserve"> Нина Юрьевна,</w:t>
      </w:r>
      <w:r w:rsidR="00720EC7" w:rsidRPr="00373735">
        <w:rPr>
          <w:sz w:val="24"/>
          <w:szCs w:val="24"/>
        </w:rPr>
        <w:t xml:space="preserve"> </w:t>
      </w:r>
      <w:r w:rsidR="00720EC7">
        <w:rPr>
          <w:sz w:val="24"/>
          <w:szCs w:val="24"/>
        </w:rPr>
        <w:t xml:space="preserve">КФХ </w:t>
      </w:r>
      <w:proofErr w:type="spellStart"/>
      <w:r w:rsidR="00720EC7" w:rsidRPr="00373735">
        <w:rPr>
          <w:sz w:val="24"/>
          <w:szCs w:val="24"/>
        </w:rPr>
        <w:t>Мархюева</w:t>
      </w:r>
      <w:proofErr w:type="spellEnd"/>
      <w:r w:rsidR="00720EC7" w:rsidRPr="00373735">
        <w:rPr>
          <w:sz w:val="24"/>
          <w:szCs w:val="24"/>
        </w:rPr>
        <w:t xml:space="preserve"> Д.Ш., </w:t>
      </w:r>
      <w:r w:rsidR="00720EC7">
        <w:rPr>
          <w:sz w:val="24"/>
          <w:szCs w:val="24"/>
        </w:rPr>
        <w:t xml:space="preserve">ИП </w:t>
      </w:r>
      <w:proofErr w:type="spellStart"/>
      <w:r w:rsidR="00720EC7" w:rsidRPr="00373735">
        <w:rPr>
          <w:sz w:val="24"/>
          <w:szCs w:val="24"/>
        </w:rPr>
        <w:t>Цыдыпдашиева</w:t>
      </w:r>
      <w:proofErr w:type="spellEnd"/>
      <w:r w:rsidR="00720EC7" w:rsidRPr="00373735">
        <w:rPr>
          <w:sz w:val="24"/>
          <w:szCs w:val="24"/>
        </w:rPr>
        <w:t xml:space="preserve"> О</w:t>
      </w:r>
      <w:r w:rsidR="00720EC7">
        <w:rPr>
          <w:sz w:val="24"/>
          <w:szCs w:val="24"/>
        </w:rPr>
        <w:t>.</w:t>
      </w:r>
      <w:r w:rsidR="00720EC7" w:rsidRPr="00373735">
        <w:rPr>
          <w:sz w:val="24"/>
          <w:szCs w:val="24"/>
        </w:rPr>
        <w:t>С</w:t>
      </w:r>
      <w:r w:rsidR="00720EC7">
        <w:rPr>
          <w:sz w:val="24"/>
          <w:szCs w:val="24"/>
        </w:rPr>
        <w:t>.,</w:t>
      </w:r>
      <w:r w:rsidR="00720EC7" w:rsidRPr="00373735">
        <w:rPr>
          <w:sz w:val="24"/>
          <w:szCs w:val="24"/>
        </w:rPr>
        <w:t xml:space="preserve"> Федоров Г.Е. </w:t>
      </w:r>
      <w:r w:rsidR="0012262D" w:rsidRPr="00373735">
        <w:rPr>
          <w:sz w:val="24"/>
          <w:szCs w:val="24"/>
        </w:rPr>
        <w:t>планируют заниматься</w:t>
      </w:r>
      <w:r w:rsidRPr="00373735">
        <w:rPr>
          <w:sz w:val="24"/>
          <w:szCs w:val="24"/>
        </w:rPr>
        <w:t xml:space="preserve"> закупкой леса.</w:t>
      </w:r>
    </w:p>
    <w:p w:rsidR="00B63D9A" w:rsidRPr="00373735" w:rsidRDefault="00B63D9A" w:rsidP="00B63D9A">
      <w:pPr>
        <w:pStyle w:val="a5"/>
        <w:tabs>
          <w:tab w:val="left" w:pos="180"/>
        </w:tabs>
        <w:ind w:right="-6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      </w:t>
      </w:r>
    </w:p>
    <w:p w:rsidR="00797B18" w:rsidRPr="00373735" w:rsidRDefault="00797B18" w:rsidP="00424898">
      <w:pPr>
        <w:pStyle w:val="ConsPlusNormal"/>
        <w:ind w:right="-6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D9A" w:rsidRPr="00373735" w:rsidRDefault="00B63D9A" w:rsidP="00424898">
      <w:pPr>
        <w:pStyle w:val="ConsPlusNormal"/>
        <w:ind w:right="-6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  <w:r w:rsidRPr="00373735">
        <w:rPr>
          <w:rFonts w:ascii="Times New Roman" w:hAnsi="Times New Roman" w:cs="Times New Roman"/>
          <w:sz w:val="24"/>
          <w:szCs w:val="24"/>
        </w:rPr>
        <w:t>.</w:t>
      </w: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Сельское хозяйство – ключевой сектор экономики сельского поселения, отсюда основное направление развития агропромышленного комплекса.</w:t>
      </w: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Площадь сельскохозяйственных угодий </w:t>
      </w:r>
      <w:smartTag w:uri="urn:schemas-microsoft-com:office:smarttags" w:element="metricconverter">
        <w:smartTagPr>
          <w:attr w:name="ProductID" w:val="12074 га"/>
        </w:smartTagPr>
        <w:r w:rsidRPr="00373735">
          <w:rPr>
            <w:rFonts w:ascii="Times New Roman" w:hAnsi="Times New Roman" w:cs="Times New Roman"/>
            <w:sz w:val="24"/>
            <w:szCs w:val="24"/>
          </w:rPr>
          <w:t>12074 га</w:t>
        </w:r>
      </w:smartTag>
      <w:r w:rsidRPr="00373735">
        <w:rPr>
          <w:rFonts w:ascii="Times New Roman" w:hAnsi="Times New Roman" w:cs="Times New Roman"/>
          <w:sz w:val="24"/>
          <w:szCs w:val="24"/>
        </w:rPr>
        <w:t xml:space="preserve">, в том числе сенокосы – </w:t>
      </w:r>
      <w:smartTag w:uri="urn:schemas-microsoft-com:office:smarttags" w:element="metricconverter">
        <w:smartTagPr>
          <w:attr w:name="ProductID" w:val="1634 га"/>
        </w:smartTagPr>
        <w:r w:rsidRPr="00373735">
          <w:rPr>
            <w:rFonts w:ascii="Times New Roman" w:hAnsi="Times New Roman" w:cs="Times New Roman"/>
            <w:sz w:val="24"/>
            <w:szCs w:val="24"/>
          </w:rPr>
          <w:t>1634 га</w:t>
        </w:r>
      </w:smartTag>
      <w:r w:rsidRPr="00373735">
        <w:rPr>
          <w:rFonts w:ascii="Times New Roman" w:hAnsi="Times New Roman" w:cs="Times New Roman"/>
          <w:sz w:val="24"/>
          <w:szCs w:val="24"/>
        </w:rPr>
        <w:t>, пашни – 3223га., позволяет заниматься основной отраслью экономики – сельским хозяйством.</w:t>
      </w: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В структуре земельных угодий сельского поселения наибольший удельный вес занимают пашни, сенокосы и пастбища. Земли характеризуются невысоким плодородием, почвы подвержены ветровой и водной эрозии.</w:t>
      </w:r>
    </w:p>
    <w:tbl>
      <w:tblPr>
        <w:tblpPr w:leftFromText="180" w:rightFromText="180" w:vertAnchor="text" w:horzAnchor="page" w:tblpX="2053" w:tblpY="97"/>
        <w:tblW w:w="8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467"/>
        <w:gridCol w:w="766"/>
        <w:gridCol w:w="951"/>
        <w:gridCol w:w="1550"/>
        <w:gridCol w:w="993"/>
      </w:tblGrid>
      <w:tr w:rsidR="001639B5" w:rsidRPr="00373735" w:rsidTr="001639B5">
        <w:tc>
          <w:tcPr>
            <w:tcW w:w="4467" w:type="dxa"/>
          </w:tcPr>
          <w:p w:rsidR="001639B5" w:rsidRPr="00373735" w:rsidRDefault="001639B5" w:rsidP="00C42002">
            <w:pPr>
              <w:pStyle w:val="a4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Показатели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C42002">
            <w:pPr>
              <w:pStyle w:val="a4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2014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C42002">
            <w:pPr>
              <w:pStyle w:val="a4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C42002">
            <w:pPr>
              <w:pStyle w:val="a4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39B5" w:rsidRPr="00373735" w:rsidRDefault="001639B5" w:rsidP="00C42002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Поголовье КРС</w:t>
            </w:r>
          </w:p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2268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2264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2619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827D2B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261</w:t>
            </w:r>
            <w:r w:rsidR="00827D2B">
              <w:rPr>
                <w:szCs w:val="24"/>
              </w:rPr>
              <w:t>4</w:t>
            </w:r>
          </w:p>
        </w:tc>
      </w:tr>
      <w:tr w:rsidR="001639B5" w:rsidRPr="00373735" w:rsidTr="00F7269E">
        <w:trPr>
          <w:trHeight w:val="370"/>
        </w:trPr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- ЛПХ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1391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1381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2368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827D2B" w:rsidP="001639B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2148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ind w:left="-40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- КФХ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871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878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827D2B" w:rsidP="001639B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</w:tr>
      <w:tr w:rsidR="001639B5" w:rsidRPr="00373735" w:rsidTr="00F7269E">
        <w:trPr>
          <w:trHeight w:val="220"/>
        </w:trPr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В т.ч. коровы</w:t>
            </w:r>
          </w:p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817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854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827D2B" w:rsidP="001639B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993</w:t>
            </w:r>
          </w:p>
        </w:tc>
      </w:tr>
      <w:tr w:rsidR="001639B5" w:rsidRPr="00373735" w:rsidTr="00F7269E">
        <w:trPr>
          <w:trHeight w:val="220"/>
        </w:trPr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- ЛПХ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298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547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726</w:t>
            </w:r>
          </w:p>
        </w:tc>
      </w:tr>
      <w:tr w:rsidR="001639B5" w:rsidRPr="00373735" w:rsidTr="00F7269E">
        <w:trPr>
          <w:trHeight w:val="220"/>
        </w:trPr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- КФХ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517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304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827D2B" w:rsidP="001639B5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Свиньи</w:t>
            </w:r>
          </w:p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83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174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              - ЛПХ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40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52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              - КФХ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48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122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Овцы и козы</w:t>
            </w:r>
          </w:p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 xml:space="preserve">  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1518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939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3095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3095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              - ЛПХ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549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297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1886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1886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              - КФХ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935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186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1173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1173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Лошади</w:t>
            </w:r>
          </w:p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316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354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2619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331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 xml:space="preserve">              - ЛПХ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174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169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F7269E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2368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271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lastRenderedPageBreak/>
              <w:t xml:space="preserve">              - КФХ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142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185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60</w:t>
            </w:r>
          </w:p>
        </w:tc>
      </w:tr>
      <w:tr w:rsidR="001639B5" w:rsidRPr="00373735" w:rsidTr="00F7269E">
        <w:tc>
          <w:tcPr>
            <w:tcW w:w="4467" w:type="dxa"/>
          </w:tcPr>
          <w:p w:rsidR="001639B5" w:rsidRPr="00373735" w:rsidRDefault="001639B5" w:rsidP="001639B5">
            <w:pPr>
              <w:pStyle w:val="a4"/>
              <w:jc w:val="right"/>
              <w:rPr>
                <w:szCs w:val="24"/>
              </w:rPr>
            </w:pPr>
            <w:r w:rsidRPr="00373735">
              <w:rPr>
                <w:szCs w:val="24"/>
              </w:rPr>
              <w:t>Птицы  (голов)- всего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150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242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B5" w:rsidRPr="00373735" w:rsidRDefault="001639B5" w:rsidP="001639B5">
            <w:pPr>
              <w:pStyle w:val="a4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214</w:t>
            </w:r>
          </w:p>
        </w:tc>
      </w:tr>
    </w:tbl>
    <w:p w:rsidR="00C42002" w:rsidRDefault="00C42002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002" w:rsidRDefault="00C42002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002" w:rsidRDefault="00C42002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002" w:rsidRDefault="00C42002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Сельскохозяйственная специализация сельского поселения «Краснопартизанское».</w:t>
      </w:r>
    </w:p>
    <w:p w:rsidR="00B63D9A" w:rsidRPr="00373735" w:rsidRDefault="00B63D9A" w:rsidP="00B63D9A">
      <w:pPr>
        <w:pStyle w:val="ConsPlusNormal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Исходя из специализированной направленности, сельского поселения определяется стратегическое развитие сельского хозяйства.</w:t>
      </w:r>
    </w:p>
    <w:p w:rsidR="00B63D9A" w:rsidRPr="00373735" w:rsidRDefault="00B63D9A" w:rsidP="00B63D9A">
      <w:pPr>
        <w:pStyle w:val="ConsPlusNormal"/>
        <w:numPr>
          <w:ilvl w:val="0"/>
          <w:numId w:val="6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="00A11A0A" w:rsidRPr="00373735">
        <w:rPr>
          <w:rFonts w:ascii="Times New Roman" w:hAnsi="Times New Roman" w:cs="Times New Roman"/>
          <w:sz w:val="24"/>
          <w:szCs w:val="24"/>
        </w:rPr>
        <w:t>Бальжинимаев</w:t>
      </w:r>
      <w:proofErr w:type="spellEnd"/>
      <w:r w:rsidR="00A11A0A" w:rsidRPr="00373735">
        <w:rPr>
          <w:rFonts w:ascii="Times New Roman" w:hAnsi="Times New Roman" w:cs="Times New Roman"/>
          <w:sz w:val="24"/>
          <w:szCs w:val="24"/>
        </w:rPr>
        <w:t xml:space="preserve"> Б</w:t>
      </w:r>
      <w:r w:rsidR="00720EC7">
        <w:rPr>
          <w:rFonts w:ascii="Times New Roman" w:hAnsi="Times New Roman" w:cs="Times New Roman"/>
          <w:sz w:val="24"/>
          <w:szCs w:val="24"/>
        </w:rPr>
        <w:t>.</w:t>
      </w:r>
      <w:r w:rsidR="00A11A0A" w:rsidRPr="00373735">
        <w:rPr>
          <w:rFonts w:ascii="Times New Roman" w:hAnsi="Times New Roman" w:cs="Times New Roman"/>
          <w:sz w:val="24"/>
          <w:szCs w:val="24"/>
        </w:rPr>
        <w:t>Ц</w:t>
      </w:r>
      <w:r w:rsidR="00720EC7">
        <w:rPr>
          <w:rFonts w:ascii="Times New Roman" w:hAnsi="Times New Roman" w:cs="Times New Roman"/>
          <w:sz w:val="24"/>
          <w:szCs w:val="24"/>
        </w:rPr>
        <w:t>.</w:t>
      </w:r>
      <w:r w:rsidR="00A11A0A" w:rsidRPr="00373735">
        <w:rPr>
          <w:rFonts w:ascii="Times New Roman" w:hAnsi="Times New Roman" w:cs="Times New Roman"/>
          <w:sz w:val="24"/>
          <w:szCs w:val="24"/>
        </w:rPr>
        <w:t xml:space="preserve"> </w:t>
      </w:r>
      <w:r w:rsidRPr="00373735">
        <w:rPr>
          <w:rFonts w:ascii="Times New Roman" w:hAnsi="Times New Roman" w:cs="Times New Roman"/>
          <w:sz w:val="24"/>
          <w:szCs w:val="24"/>
        </w:rPr>
        <w:t xml:space="preserve"> – зона разви</w:t>
      </w:r>
      <w:r w:rsidR="00A11A0A" w:rsidRPr="00373735">
        <w:rPr>
          <w:rFonts w:ascii="Times New Roman" w:hAnsi="Times New Roman" w:cs="Times New Roman"/>
          <w:sz w:val="24"/>
          <w:szCs w:val="24"/>
        </w:rPr>
        <w:t xml:space="preserve">тия мясного скотоводства; </w:t>
      </w:r>
    </w:p>
    <w:p w:rsidR="00B63D9A" w:rsidRPr="00373735" w:rsidRDefault="00B63D9A" w:rsidP="00B63D9A">
      <w:pPr>
        <w:pStyle w:val="ConsPlusNormal"/>
        <w:numPr>
          <w:ilvl w:val="0"/>
          <w:numId w:val="6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Мархюева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Д.Ш. – зона мясного скотоводства; овцеводство</w:t>
      </w:r>
      <w:r w:rsidR="00625873" w:rsidRPr="00373735">
        <w:rPr>
          <w:rFonts w:ascii="Times New Roman" w:hAnsi="Times New Roman" w:cs="Times New Roman"/>
          <w:sz w:val="24"/>
          <w:szCs w:val="24"/>
        </w:rPr>
        <w:t xml:space="preserve"> земледелие.</w:t>
      </w:r>
    </w:p>
    <w:p w:rsidR="00330847" w:rsidRPr="00373735" w:rsidRDefault="00B63D9A" w:rsidP="00B63D9A">
      <w:pPr>
        <w:pStyle w:val="ConsPlusNormal"/>
        <w:numPr>
          <w:ilvl w:val="0"/>
          <w:numId w:val="6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ЛПХ – зона развития мясного и молоч</w:t>
      </w:r>
      <w:r w:rsidR="00330847" w:rsidRPr="00373735">
        <w:rPr>
          <w:rFonts w:ascii="Times New Roman" w:hAnsi="Times New Roman" w:cs="Times New Roman"/>
          <w:sz w:val="24"/>
          <w:szCs w:val="24"/>
        </w:rPr>
        <w:t>ного скотоводства, коневодства.</w:t>
      </w:r>
    </w:p>
    <w:p w:rsidR="00B63D9A" w:rsidRPr="00373735" w:rsidRDefault="00330847" w:rsidP="00B63D9A">
      <w:pPr>
        <w:pStyle w:val="ConsPlusNormal"/>
        <w:numPr>
          <w:ilvl w:val="0"/>
          <w:numId w:val="6"/>
        </w:num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ИП Бадмаев  Ж.Н </w:t>
      </w:r>
      <w:r w:rsidR="00B63D9A" w:rsidRPr="00373735">
        <w:rPr>
          <w:rFonts w:ascii="Times New Roman" w:hAnsi="Times New Roman" w:cs="Times New Roman"/>
          <w:sz w:val="24"/>
          <w:szCs w:val="24"/>
        </w:rPr>
        <w:t>создание ферм</w:t>
      </w:r>
      <w:r w:rsidRPr="00373735">
        <w:rPr>
          <w:rFonts w:ascii="Times New Roman" w:hAnsi="Times New Roman" w:cs="Times New Roman"/>
          <w:sz w:val="24"/>
          <w:szCs w:val="24"/>
        </w:rPr>
        <w:t xml:space="preserve">ы </w:t>
      </w:r>
      <w:r w:rsidR="00B63D9A" w:rsidRPr="00373735">
        <w:rPr>
          <w:rFonts w:ascii="Times New Roman" w:hAnsi="Times New Roman" w:cs="Times New Roman"/>
          <w:sz w:val="24"/>
          <w:szCs w:val="24"/>
        </w:rPr>
        <w:t xml:space="preserve"> по производству молока, закуп молока  у населения с </w:t>
      </w:r>
      <w:r w:rsidR="001070BC" w:rsidRPr="00373735">
        <w:rPr>
          <w:rFonts w:ascii="Times New Roman" w:hAnsi="Times New Roman" w:cs="Times New Roman"/>
          <w:sz w:val="24"/>
          <w:szCs w:val="24"/>
        </w:rPr>
        <w:t>дальнейшей</w:t>
      </w:r>
      <w:r w:rsidR="00B63D9A" w:rsidRPr="00373735">
        <w:rPr>
          <w:rFonts w:ascii="Times New Roman" w:hAnsi="Times New Roman" w:cs="Times New Roman"/>
          <w:sz w:val="24"/>
          <w:szCs w:val="24"/>
        </w:rPr>
        <w:t xml:space="preserve"> поставкой на переработку на маслозавод </w:t>
      </w:r>
      <w:r w:rsidRPr="00373735">
        <w:rPr>
          <w:rFonts w:ascii="Times New Roman" w:hAnsi="Times New Roman" w:cs="Times New Roman"/>
          <w:sz w:val="24"/>
          <w:szCs w:val="24"/>
        </w:rPr>
        <w:t xml:space="preserve">в г Улан Удэ </w:t>
      </w:r>
    </w:p>
    <w:p w:rsidR="00B63D9A" w:rsidRPr="00373735" w:rsidRDefault="00B63D9A" w:rsidP="00B63D9A">
      <w:pPr>
        <w:pStyle w:val="ConsPlusNormal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Зонирование поселения на отрасли позволит на основе внедрения специализированных технологий и развития племенного дела добиться высоких темпов роста.</w:t>
      </w:r>
    </w:p>
    <w:p w:rsidR="00B63D9A" w:rsidRPr="00373735" w:rsidRDefault="00B63D9A" w:rsidP="00B63D9A">
      <w:pPr>
        <w:pStyle w:val="ConsPlusNormal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Приоритетной отраслью сельского хозяйства является животноводство. В поселении содержится КРС на 01.01.201</w:t>
      </w:r>
      <w:r w:rsidR="00827D2B">
        <w:rPr>
          <w:rFonts w:ascii="Times New Roman" w:hAnsi="Times New Roman" w:cs="Times New Roman"/>
          <w:sz w:val="24"/>
          <w:szCs w:val="24"/>
        </w:rPr>
        <w:t>7</w:t>
      </w:r>
      <w:r w:rsidRPr="00373735">
        <w:rPr>
          <w:rFonts w:ascii="Times New Roman" w:hAnsi="Times New Roman" w:cs="Times New Roman"/>
          <w:sz w:val="24"/>
          <w:szCs w:val="24"/>
        </w:rPr>
        <w:t xml:space="preserve"> г. (</w:t>
      </w:r>
      <w:r w:rsidR="00330847" w:rsidRPr="00373735">
        <w:rPr>
          <w:rFonts w:ascii="Times New Roman" w:hAnsi="Times New Roman" w:cs="Times New Roman"/>
          <w:sz w:val="24"/>
          <w:szCs w:val="24"/>
        </w:rPr>
        <w:t>2</w:t>
      </w:r>
      <w:r w:rsidR="00C42002">
        <w:rPr>
          <w:rFonts w:ascii="Times New Roman" w:hAnsi="Times New Roman" w:cs="Times New Roman"/>
          <w:sz w:val="24"/>
          <w:szCs w:val="24"/>
        </w:rPr>
        <w:t>619</w:t>
      </w:r>
      <w:r w:rsidR="00B36156">
        <w:rPr>
          <w:rFonts w:ascii="Times New Roman" w:hAnsi="Times New Roman" w:cs="Times New Roman"/>
          <w:sz w:val="24"/>
          <w:szCs w:val="24"/>
        </w:rPr>
        <w:t xml:space="preserve"> голов)</w:t>
      </w:r>
      <w:r w:rsidRPr="00373735">
        <w:rPr>
          <w:rFonts w:ascii="Times New Roman" w:hAnsi="Times New Roman" w:cs="Times New Roman"/>
          <w:sz w:val="24"/>
          <w:szCs w:val="24"/>
        </w:rPr>
        <w:t>, свиней  (</w:t>
      </w:r>
      <w:r w:rsidR="00C42002">
        <w:rPr>
          <w:rFonts w:ascii="Times New Roman" w:hAnsi="Times New Roman" w:cs="Times New Roman"/>
          <w:sz w:val="24"/>
          <w:szCs w:val="24"/>
        </w:rPr>
        <w:t>174</w:t>
      </w:r>
      <w:r w:rsidRPr="00373735">
        <w:rPr>
          <w:rFonts w:ascii="Times New Roman" w:hAnsi="Times New Roman" w:cs="Times New Roman"/>
          <w:sz w:val="24"/>
          <w:szCs w:val="24"/>
        </w:rPr>
        <w:t>голов),  овец и коз (</w:t>
      </w:r>
      <w:r w:rsidR="00C42002">
        <w:rPr>
          <w:rFonts w:ascii="Times New Roman" w:hAnsi="Times New Roman" w:cs="Times New Roman"/>
          <w:sz w:val="24"/>
          <w:szCs w:val="24"/>
        </w:rPr>
        <w:t>3095</w:t>
      </w:r>
      <w:r w:rsidRPr="00373735">
        <w:rPr>
          <w:rFonts w:ascii="Times New Roman" w:hAnsi="Times New Roman" w:cs="Times New Roman"/>
          <w:sz w:val="24"/>
          <w:szCs w:val="24"/>
        </w:rPr>
        <w:t xml:space="preserve"> голов),   лошадей (</w:t>
      </w:r>
      <w:r w:rsidR="00C42002">
        <w:rPr>
          <w:rFonts w:ascii="Times New Roman" w:hAnsi="Times New Roman" w:cs="Times New Roman"/>
          <w:sz w:val="24"/>
          <w:szCs w:val="24"/>
        </w:rPr>
        <w:t>331</w:t>
      </w:r>
      <w:r w:rsidRPr="00373735">
        <w:rPr>
          <w:rFonts w:ascii="Times New Roman" w:hAnsi="Times New Roman" w:cs="Times New Roman"/>
          <w:sz w:val="24"/>
          <w:szCs w:val="24"/>
        </w:rPr>
        <w:t xml:space="preserve">головы). Наибольшая доля поголовья содержится в ЛПХ: </w:t>
      </w:r>
      <w:r w:rsidR="00B36156">
        <w:rPr>
          <w:rFonts w:ascii="Times New Roman" w:hAnsi="Times New Roman" w:cs="Times New Roman"/>
          <w:sz w:val="24"/>
          <w:szCs w:val="24"/>
        </w:rPr>
        <w:t>2368</w:t>
      </w:r>
      <w:r w:rsidRPr="00373735">
        <w:rPr>
          <w:rFonts w:ascii="Times New Roman" w:hAnsi="Times New Roman" w:cs="Times New Roman"/>
          <w:sz w:val="24"/>
          <w:szCs w:val="24"/>
        </w:rPr>
        <w:t xml:space="preserve"> КРС, </w:t>
      </w:r>
      <w:r w:rsidR="00B36156">
        <w:rPr>
          <w:rFonts w:ascii="Times New Roman" w:hAnsi="Times New Roman" w:cs="Times New Roman"/>
          <w:sz w:val="24"/>
          <w:szCs w:val="24"/>
        </w:rPr>
        <w:t>52</w:t>
      </w:r>
      <w:r w:rsidRPr="00373735">
        <w:rPr>
          <w:rFonts w:ascii="Times New Roman" w:hAnsi="Times New Roman" w:cs="Times New Roman"/>
          <w:sz w:val="24"/>
          <w:szCs w:val="24"/>
        </w:rPr>
        <w:t xml:space="preserve"> свиней, </w:t>
      </w:r>
      <w:r w:rsidR="00B36156">
        <w:rPr>
          <w:rFonts w:ascii="Times New Roman" w:hAnsi="Times New Roman" w:cs="Times New Roman"/>
          <w:sz w:val="24"/>
          <w:szCs w:val="24"/>
        </w:rPr>
        <w:t>1886</w:t>
      </w:r>
      <w:r w:rsidRPr="00373735">
        <w:rPr>
          <w:rFonts w:ascii="Times New Roman" w:hAnsi="Times New Roman" w:cs="Times New Roman"/>
          <w:sz w:val="24"/>
          <w:szCs w:val="24"/>
        </w:rPr>
        <w:t xml:space="preserve"> овец</w:t>
      </w:r>
      <w:r w:rsidR="00B36156">
        <w:rPr>
          <w:rFonts w:ascii="Times New Roman" w:hAnsi="Times New Roman" w:cs="Times New Roman"/>
          <w:sz w:val="24"/>
          <w:szCs w:val="24"/>
        </w:rPr>
        <w:t xml:space="preserve"> и коз</w:t>
      </w:r>
      <w:r w:rsidRPr="00373735">
        <w:rPr>
          <w:rFonts w:ascii="Times New Roman" w:hAnsi="Times New Roman" w:cs="Times New Roman"/>
          <w:sz w:val="24"/>
          <w:szCs w:val="24"/>
        </w:rPr>
        <w:t xml:space="preserve">, </w:t>
      </w:r>
      <w:r w:rsidR="00B36156">
        <w:rPr>
          <w:rFonts w:ascii="Times New Roman" w:hAnsi="Times New Roman" w:cs="Times New Roman"/>
          <w:sz w:val="24"/>
          <w:szCs w:val="24"/>
        </w:rPr>
        <w:t>271</w:t>
      </w:r>
      <w:r w:rsidRPr="00373735">
        <w:rPr>
          <w:rFonts w:ascii="Times New Roman" w:hAnsi="Times New Roman" w:cs="Times New Roman"/>
          <w:sz w:val="24"/>
          <w:szCs w:val="24"/>
        </w:rPr>
        <w:t xml:space="preserve"> лошадей. </w:t>
      </w:r>
    </w:p>
    <w:p w:rsidR="00B63D9A" w:rsidRPr="00373735" w:rsidRDefault="00CE0609" w:rsidP="00B63D9A">
      <w:pPr>
        <w:pStyle w:val="20"/>
        <w:tabs>
          <w:tab w:val="left" w:pos="3060"/>
        </w:tabs>
        <w:spacing w:after="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Таблица №</w:t>
      </w:r>
      <w:r w:rsidR="00182514" w:rsidRPr="00373735">
        <w:rPr>
          <w:b/>
          <w:sz w:val="24"/>
          <w:szCs w:val="24"/>
        </w:rPr>
        <w:t xml:space="preserve"> 6</w:t>
      </w:r>
    </w:p>
    <w:p w:rsidR="00B63D9A" w:rsidRPr="00373735" w:rsidRDefault="00B63D9A" w:rsidP="00625873">
      <w:pPr>
        <w:pStyle w:val="20"/>
        <w:tabs>
          <w:tab w:val="left" w:pos="3060"/>
        </w:tabs>
        <w:spacing w:after="0" w:line="240" w:lineRule="auto"/>
        <w:ind w:left="284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Динамика численности основных видов скота  в хозяйствах всех видов категорий (по состоянию на 1 января </w:t>
      </w:r>
      <w:r w:rsidR="00250EF5">
        <w:rPr>
          <w:b/>
          <w:sz w:val="24"/>
          <w:szCs w:val="24"/>
        </w:rPr>
        <w:t>201</w:t>
      </w:r>
      <w:r w:rsidR="00827D2B">
        <w:rPr>
          <w:b/>
          <w:sz w:val="24"/>
          <w:szCs w:val="24"/>
        </w:rPr>
        <w:t>7</w:t>
      </w:r>
      <w:r w:rsidR="00250EF5">
        <w:rPr>
          <w:b/>
          <w:sz w:val="24"/>
          <w:szCs w:val="24"/>
        </w:rPr>
        <w:t xml:space="preserve"> года</w:t>
      </w:r>
      <w:r w:rsidRPr="00373735">
        <w:rPr>
          <w:b/>
          <w:sz w:val="24"/>
          <w:szCs w:val="24"/>
        </w:rPr>
        <w:t>)</w:t>
      </w:r>
    </w:p>
    <w:p w:rsidR="00625873" w:rsidRPr="00373735" w:rsidRDefault="00625873" w:rsidP="00625873">
      <w:pPr>
        <w:pStyle w:val="20"/>
        <w:tabs>
          <w:tab w:val="left" w:pos="3060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:rsidR="00B63D9A" w:rsidRPr="00373735" w:rsidRDefault="00B63D9A" w:rsidP="00B63D9A">
      <w:pPr>
        <w:pStyle w:val="20"/>
        <w:spacing w:line="240" w:lineRule="auto"/>
        <w:ind w:left="0"/>
        <w:jc w:val="both"/>
        <w:rPr>
          <w:sz w:val="24"/>
          <w:szCs w:val="24"/>
        </w:rPr>
      </w:pPr>
    </w:p>
    <w:p w:rsidR="00B63D9A" w:rsidRPr="00373735" w:rsidRDefault="00C907B9" w:rsidP="00B63D9A">
      <w:pPr>
        <w:pStyle w:val="20"/>
        <w:spacing w:line="240" w:lineRule="auto"/>
        <w:ind w:left="0" w:firstLine="720"/>
        <w:jc w:val="both"/>
        <w:rPr>
          <w:color w:val="auto"/>
          <w:sz w:val="24"/>
          <w:szCs w:val="24"/>
        </w:rPr>
      </w:pPr>
      <w:r w:rsidRPr="00373735">
        <w:rPr>
          <w:color w:val="auto"/>
          <w:sz w:val="24"/>
          <w:szCs w:val="24"/>
        </w:rPr>
        <w:t xml:space="preserve">Повышение </w:t>
      </w:r>
      <w:r w:rsidR="00B63D9A" w:rsidRPr="00373735">
        <w:rPr>
          <w:color w:val="auto"/>
          <w:sz w:val="24"/>
          <w:szCs w:val="24"/>
        </w:rPr>
        <w:t xml:space="preserve"> численности поголовья скота привело к </w:t>
      </w:r>
      <w:r w:rsidRPr="00373735">
        <w:rPr>
          <w:color w:val="auto"/>
          <w:sz w:val="24"/>
          <w:szCs w:val="24"/>
        </w:rPr>
        <w:t>увеличению</w:t>
      </w:r>
      <w:r w:rsidR="00B63D9A" w:rsidRPr="00373735">
        <w:rPr>
          <w:color w:val="auto"/>
          <w:sz w:val="24"/>
          <w:szCs w:val="24"/>
        </w:rPr>
        <w:t xml:space="preserve"> объёмов производства продукции животноводства. Наибольший объём животноводческой продукции производится в ЛПХ. За 20</w:t>
      </w:r>
      <w:r w:rsidRPr="00373735">
        <w:rPr>
          <w:color w:val="auto"/>
          <w:sz w:val="24"/>
          <w:szCs w:val="24"/>
        </w:rPr>
        <w:t>1</w:t>
      </w:r>
      <w:r w:rsidR="00C42002">
        <w:rPr>
          <w:color w:val="auto"/>
          <w:sz w:val="24"/>
          <w:szCs w:val="24"/>
        </w:rPr>
        <w:t>6</w:t>
      </w:r>
      <w:r w:rsidR="00B63D9A" w:rsidRPr="00373735">
        <w:rPr>
          <w:color w:val="auto"/>
          <w:sz w:val="24"/>
          <w:szCs w:val="24"/>
        </w:rPr>
        <w:t xml:space="preserve"> год в сельском поселении произведено валовой продукции на </w:t>
      </w:r>
      <w:r w:rsidRPr="00373735">
        <w:rPr>
          <w:color w:val="auto"/>
          <w:sz w:val="24"/>
          <w:szCs w:val="24"/>
        </w:rPr>
        <w:t>85124</w:t>
      </w:r>
      <w:r w:rsidR="00B63D9A" w:rsidRPr="00373735">
        <w:rPr>
          <w:color w:val="auto"/>
          <w:sz w:val="24"/>
          <w:szCs w:val="24"/>
        </w:rPr>
        <w:t xml:space="preserve"> тыс. руб. </w:t>
      </w:r>
    </w:p>
    <w:p w:rsidR="00B63D9A" w:rsidRPr="00373735" w:rsidRDefault="00B63D9A" w:rsidP="00B63D9A">
      <w:pPr>
        <w:pStyle w:val="20"/>
        <w:spacing w:line="240" w:lineRule="auto"/>
        <w:ind w:left="0"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Основные причины сокращения поголовья в </w:t>
      </w:r>
      <w:r w:rsidR="00C907B9" w:rsidRPr="00373735">
        <w:rPr>
          <w:sz w:val="24"/>
          <w:szCs w:val="24"/>
        </w:rPr>
        <w:t xml:space="preserve">КФХ </w:t>
      </w:r>
      <w:r w:rsidRPr="00373735">
        <w:rPr>
          <w:sz w:val="24"/>
          <w:szCs w:val="24"/>
        </w:rPr>
        <w:t xml:space="preserve">  – </w:t>
      </w:r>
      <w:r w:rsidR="00C907B9" w:rsidRPr="00373735">
        <w:rPr>
          <w:sz w:val="24"/>
          <w:szCs w:val="24"/>
        </w:rPr>
        <w:t>связано с переписью населения из статуса Крестьянско-фермерского хозяйство в личное подсобное хозяйство.</w:t>
      </w:r>
    </w:p>
    <w:p w:rsidR="00B63D9A" w:rsidRPr="00373735" w:rsidRDefault="00B63D9A" w:rsidP="00B63D9A">
      <w:pPr>
        <w:pStyle w:val="20"/>
        <w:spacing w:line="240" w:lineRule="auto"/>
        <w:ind w:left="0" w:firstLine="72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Производство  продукции  растениеводства в значительной степени зависит от природных условий. Природные условия крайне неблагоприятны для  возделывания  полевых  культур, что  обусловливает  получение  низких  урожаев  зерна и кормовых  культур. Стабильные  урожаи  возможны  только  при условии орошения, однако  затраты  на  покупку, монтаж и эксплуатацию  оросительных  систем  не  позволяют использовать  их. В настоящее время на территории сельского поселения выращиванием зерновых культур никто не занимается.  </w:t>
      </w:r>
    </w:p>
    <w:p w:rsidR="00B63D9A" w:rsidRPr="00373735" w:rsidRDefault="00B63D9A" w:rsidP="00B63D9A">
      <w:pPr>
        <w:pStyle w:val="a5"/>
        <w:ind w:right="-6" w:firstLine="540"/>
        <w:jc w:val="both"/>
        <w:rPr>
          <w:b/>
          <w:i w:val="0"/>
          <w:sz w:val="24"/>
          <w:szCs w:val="24"/>
        </w:rPr>
      </w:pPr>
    </w:p>
    <w:p w:rsidR="00B63D9A" w:rsidRPr="00373735" w:rsidRDefault="00B63D9A" w:rsidP="00625873">
      <w:pPr>
        <w:pStyle w:val="a5"/>
        <w:ind w:right="-6" w:firstLine="540"/>
        <w:rPr>
          <w:i w:val="0"/>
          <w:sz w:val="24"/>
          <w:szCs w:val="24"/>
        </w:rPr>
      </w:pPr>
      <w:r w:rsidRPr="00373735">
        <w:rPr>
          <w:b/>
          <w:i w:val="0"/>
          <w:sz w:val="24"/>
          <w:szCs w:val="24"/>
        </w:rPr>
        <w:t>Инвестиции и строительство.</w:t>
      </w:r>
    </w:p>
    <w:p w:rsidR="00B63D9A" w:rsidRPr="00373735" w:rsidRDefault="00B63D9A" w:rsidP="00B63D9A">
      <w:pPr>
        <w:pStyle w:val="a5"/>
        <w:ind w:right="-6" w:firstLine="540"/>
        <w:jc w:val="both"/>
        <w:rPr>
          <w:i w:val="0"/>
          <w:sz w:val="24"/>
          <w:szCs w:val="24"/>
        </w:rPr>
      </w:pPr>
    </w:p>
    <w:p w:rsidR="00B63D9A" w:rsidRPr="00373735" w:rsidRDefault="00B63D9A" w:rsidP="00B63D9A">
      <w:pPr>
        <w:pStyle w:val="a5"/>
        <w:ind w:right="-6"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Предусматривается активное участие </w:t>
      </w:r>
      <w:r w:rsidR="00C907B9" w:rsidRPr="00373735">
        <w:rPr>
          <w:i w:val="0"/>
          <w:sz w:val="24"/>
          <w:szCs w:val="24"/>
        </w:rPr>
        <w:t xml:space="preserve">по программе Лучший ТОС в связи с участием на республиканских конкурсах активисты и члены </w:t>
      </w:r>
      <w:proofErr w:type="spellStart"/>
      <w:r w:rsidR="00C907B9" w:rsidRPr="00373735">
        <w:rPr>
          <w:i w:val="0"/>
          <w:sz w:val="24"/>
          <w:szCs w:val="24"/>
        </w:rPr>
        <w:t>ТОСовского</w:t>
      </w:r>
      <w:proofErr w:type="spellEnd"/>
      <w:r w:rsidR="00C907B9" w:rsidRPr="00373735">
        <w:rPr>
          <w:i w:val="0"/>
          <w:sz w:val="24"/>
          <w:szCs w:val="24"/>
        </w:rPr>
        <w:t xml:space="preserve"> движения  ежегодно вносят вклад на благоустройство своего поселения</w:t>
      </w:r>
      <w:r w:rsidR="00A11A0A" w:rsidRPr="00373735">
        <w:rPr>
          <w:i w:val="0"/>
          <w:sz w:val="24"/>
          <w:szCs w:val="24"/>
        </w:rPr>
        <w:t>.</w:t>
      </w:r>
      <w:r w:rsidR="00C907B9" w:rsidRPr="00373735">
        <w:rPr>
          <w:i w:val="0"/>
          <w:sz w:val="24"/>
          <w:szCs w:val="24"/>
        </w:rPr>
        <w:t xml:space="preserve"> </w:t>
      </w:r>
    </w:p>
    <w:p w:rsidR="00B63D9A" w:rsidRPr="00373735" w:rsidRDefault="00197EBB" w:rsidP="00B63D9A">
      <w:pPr>
        <w:ind w:right="-6" w:firstLine="540"/>
        <w:jc w:val="both"/>
        <w:rPr>
          <w:bCs/>
          <w:iCs/>
          <w:sz w:val="24"/>
          <w:szCs w:val="24"/>
        </w:rPr>
      </w:pPr>
      <w:r w:rsidRPr="00373735">
        <w:rPr>
          <w:bCs/>
          <w:iCs/>
          <w:sz w:val="24"/>
          <w:szCs w:val="24"/>
        </w:rPr>
        <w:t>ИП Бадмаев</w:t>
      </w:r>
      <w:proofErr w:type="gramStart"/>
      <w:r w:rsidRPr="00373735">
        <w:rPr>
          <w:bCs/>
          <w:iCs/>
          <w:sz w:val="24"/>
          <w:szCs w:val="24"/>
        </w:rPr>
        <w:t xml:space="preserve"> Ж</w:t>
      </w:r>
      <w:proofErr w:type="gramEnd"/>
      <w:r w:rsidRPr="00373735">
        <w:rPr>
          <w:bCs/>
          <w:iCs/>
          <w:sz w:val="24"/>
          <w:szCs w:val="24"/>
        </w:rPr>
        <w:t xml:space="preserve"> Н  вводит в эксплуатацию ориентировочно в 201</w:t>
      </w:r>
      <w:r w:rsidR="00C42002">
        <w:rPr>
          <w:bCs/>
          <w:iCs/>
          <w:sz w:val="24"/>
          <w:szCs w:val="24"/>
        </w:rPr>
        <w:t>7</w:t>
      </w:r>
      <w:r w:rsidRPr="00373735">
        <w:rPr>
          <w:bCs/>
          <w:iCs/>
          <w:sz w:val="24"/>
          <w:szCs w:val="24"/>
        </w:rPr>
        <w:t xml:space="preserve">г молочную ферму, реконструировав старое заброшенное здание.  Введено в </w:t>
      </w:r>
      <w:r w:rsidR="0012262D" w:rsidRPr="00373735">
        <w:rPr>
          <w:bCs/>
          <w:iCs/>
          <w:sz w:val="24"/>
          <w:szCs w:val="24"/>
        </w:rPr>
        <w:t xml:space="preserve">эксплуатацию </w:t>
      </w:r>
      <w:r w:rsidR="00C42002">
        <w:rPr>
          <w:bCs/>
          <w:iCs/>
          <w:sz w:val="24"/>
          <w:szCs w:val="24"/>
        </w:rPr>
        <w:t>с. Ониноборск</w:t>
      </w:r>
      <w:r w:rsidRPr="00373735">
        <w:rPr>
          <w:bCs/>
          <w:iCs/>
          <w:sz w:val="24"/>
          <w:szCs w:val="24"/>
        </w:rPr>
        <w:t xml:space="preserve"> пожарный </w:t>
      </w:r>
      <w:r w:rsidR="00C42002">
        <w:rPr>
          <w:bCs/>
          <w:iCs/>
          <w:sz w:val="24"/>
          <w:szCs w:val="24"/>
        </w:rPr>
        <w:t>резервуар</w:t>
      </w:r>
      <w:r w:rsidRPr="00373735">
        <w:rPr>
          <w:bCs/>
          <w:iCs/>
          <w:sz w:val="24"/>
          <w:szCs w:val="24"/>
        </w:rPr>
        <w:t>.</w:t>
      </w:r>
      <w:r w:rsidR="00A11A0A" w:rsidRPr="00373735">
        <w:rPr>
          <w:bCs/>
          <w:iCs/>
          <w:sz w:val="24"/>
          <w:szCs w:val="24"/>
        </w:rPr>
        <w:t xml:space="preserve"> КФХ </w:t>
      </w:r>
      <w:proofErr w:type="spellStart"/>
      <w:r w:rsidR="00A11A0A" w:rsidRPr="00373735">
        <w:rPr>
          <w:bCs/>
          <w:iCs/>
          <w:sz w:val="24"/>
          <w:szCs w:val="24"/>
        </w:rPr>
        <w:t>Дамбаев</w:t>
      </w:r>
      <w:proofErr w:type="spellEnd"/>
      <w:r w:rsidR="00A11A0A" w:rsidRPr="00373735">
        <w:rPr>
          <w:bCs/>
          <w:iCs/>
          <w:sz w:val="24"/>
          <w:szCs w:val="24"/>
        </w:rPr>
        <w:t xml:space="preserve"> Д.Д сфера деятельности направлена на овощеводство, в настоящее время  возводит животноводческую стоянку в местности </w:t>
      </w:r>
      <w:r w:rsidR="00605EF6" w:rsidRPr="00373735">
        <w:rPr>
          <w:bCs/>
          <w:iCs/>
          <w:sz w:val="24"/>
          <w:szCs w:val="24"/>
        </w:rPr>
        <w:t>«</w:t>
      </w:r>
      <w:proofErr w:type="spellStart"/>
      <w:r w:rsidR="00605EF6" w:rsidRPr="00373735">
        <w:rPr>
          <w:bCs/>
          <w:iCs/>
          <w:sz w:val="24"/>
          <w:szCs w:val="24"/>
        </w:rPr>
        <w:t>Талян</w:t>
      </w:r>
      <w:proofErr w:type="spellEnd"/>
      <w:r w:rsidR="00605EF6" w:rsidRPr="00373735">
        <w:rPr>
          <w:bCs/>
          <w:iCs/>
          <w:sz w:val="24"/>
          <w:szCs w:val="24"/>
        </w:rPr>
        <w:t>».</w:t>
      </w:r>
    </w:p>
    <w:p w:rsidR="00B63D9A" w:rsidRPr="00373735" w:rsidRDefault="00B63D9A" w:rsidP="00B63D9A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</w:p>
    <w:p w:rsidR="00B63D9A" w:rsidRPr="00373735" w:rsidRDefault="00B63D9A" w:rsidP="00B63D9A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373735">
        <w:rPr>
          <w:rFonts w:ascii="Times New Roman" w:hAnsi="Times New Roman" w:cs="Times New Roman"/>
          <w:bCs w:val="0"/>
          <w:iCs/>
          <w:sz w:val="24"/>
          <w:szCs w:val="24"/>
        </w:rPr>
        <w:t xml:space="preserve"> Потребительский сектор</w:t>
      </w:r>
    </w:p>
    <w:p w:rsidR="00B63D9A" w:rsidRPr="00373735" w:rsidRDefault="00B63D9A" w:rsidP="00B63D9A">
      <w:pPr>
        <w:ind w:right="-6" w:firstLine="540"/>
        <w:jc w:val="center"/>
        <w:rPr>
          <w:bCs/>
          <w:iCs/>
          <w:sz w:val="24"/>
          <w:szCs w:val="24"/>
        </w:rPr>
      </w:pPr>
    </w:p>
    <w:p w:rsidR="00B63D9A" w:rsidRPr="00373735" w:rsidRDefault="00B63D9A" w:rsidP="00B63D9A">
      <w:pPr>
        <w:pStyle w:val="a5"/>
        <w:tabs>
          <w:tab w:val="left" w:pos="0"/>
        </w:tabs>
        <w:ind w:right="-6"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lastRenderedPageBreak/>
        <w:t>Оборот розничной торговли формировался индивидуальными предпринимателями, реализующими продовольственные и непродовольственные товары на потребительском рынке.</w:t>
      </w:r>
    </w:p>
    <w:p w:rsidR="00B63D9A" w:rsidRPr="00373735" w:rsidRDefault="00250EF5" w:rsidP="00B63D9A">
      <w:pPr>
        <w:pStyle w:val="a5"/>
        <w:tabs>
          <w:tab w:val="left" w:pos="0"/>
        </w:tabs>
        <w:ind w:right="-6" w:firstLine="5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01.01.201</w:t>
      </w:r>
      <w:r w:rsidR="00835879">
        <w:rPr>
          <w:i w:val="0"/>
          <w:sz w:val="24"/>
          <w:szCs w:val="24"/>
        </w:rPr>
        <w:t>7</w:t>
      </w:r>
      <w:r>
        <w:rPr>
          <w:i w:val="0"/>
          <w:sz w:val="24"/>
          <w:szCs w:val="24"/>
        </w:rPr>
        <w:t>г.</w:t>
      </w:r>
      <w:r w:rsidR="00B63D9A" w:rsidRPr="00373735">
        <w:rPr>
          <w:i w:val="0"/>
          <w:sz w:val="24"/>
          <w:szCs w:val="24"/>
        </w:rPr>
        <w:t xml:space="preserve"> в поселении  действует 5 торговых объектов: продуктовые и продовольственные магазины «Лира» (с. Ониноборск), «Родничок» (</w:t>
      </w:r>
      <w:proofErr w:type="spellStart"/>
      <w:r w:rsidR="00B63D9A" w:rsidRPr="00373735">
        <w:rPr>
          <w:i w:val="0"/>
          <w:sz w:val="24"/>
          <w:szCs w:val="24"/>
        </w:rPr>
        <w:t>с</w:t>
      </w:r>
      <w:proofErr w:type="gramStart"/>
      <w:r w:rsidR="00B63D9A" w:rsidRPr="00373735">
        <w:rPr>
          <w:i w:val="0"/>
          <w:sz w:val="24"/>
          <w:szCs w:val="24"/>
        </w:rPr>
        <w:t>.Б</w:t>
      </w:r>
      <w:proofErr w:type="gramEnd"/>
      <w:r w:rsidR="00B63D9A" w:rsidRPr="00373735">
        <w:rPr>
          <w:i w:val="0"/>
          <w:sz w:val="24"/>
          <w:szCs w:val="24"/>
        </w:rPr>
        <w:t>улум</w:t>
      </w:r>
      <w:proofErr w:type="spellEnd"/>
      <w:r w:rsidR="00B63D9A" w:rsidRPr="00373735">
        <w:rPr>
          <w:i w:val="0"/>
          <w:sz w:val="24"/>
          <w:szCs w:val="24"/>
        </w:rPr>
        <w:t xml:space="preserve">), «Лазурь» (п. </w:t>
      </w:r>
      <w:proofErr w:type="spellStart"/>
      <w:r w:rsidR="00B63D9A" w:rsidRPr="00373735">
        <w:rPr>
          <w:i w:val="0"/>
          <w:sz w:val="24"/>
          <w:szCs w:val="24"/>
        </w:rPr>
        <w:t>Зун-Хурай</w:t>
      </w:r>
      <w:proofErr w:type="spellEnd"/>
      <w:r w:rsidR="00B63D9A" w:rsidRPr="00373735">
        <w:rPr>
          <w:i w:val="0"/>
          <w:sz w:val="24"/>
          <w:szCs w:val="24"/>
        </w:rPr>
        <w:t xml:space="preserve">), Анастасия (п. </w:t>
      </w:r>
      <w:proofErr w:type="spellStart"/>
      <w:r w:rsidR="00B63D9A" w:rsidRPr="00373735">
        <w:rPr>
          <w:i w:val="0"/>
          <w:sz w:val="24"/>
          <w:szCs w:val="24"/>
        </w:rPr>
        <w:t>Зун-Хурай</w:t>
      </w:r>
      <w:proofErr w:type="spellEnd"/>
      <w:r w:rsidR="00B63D9A" w:rsidRPr="00373735">
        <w:rPr>
          <w:i w:val="0"/>
          <w:sz w:val="24"/>
          <w:szCs w:val="24"/>
        </w:rPr>
        <w:t xml:space="preserve">), ИП </w:t>
      </w:r>
      <w:proofErr w:type="spellStart"/>
      <w:r w:rsidR="00B63D9A" w:rsidRPr="00373735">
        <w:rPr>
          <w:i w:val="0"/>
          <w:sz w:val="24"/>
          <w:szCs w:val="24"/>
        </w:rPr>
        <w:t>Машанов</w:t>
      </w:r>
      <w:proofErr w:type="spellEnd"/>
      <w:r w:rsidR="00B63D9A" w:rsidRPr="00373735">
        <w:rPr>
          <w:i w:val="0"/>
          <w:sz w:val="24"/>
          <w:szCs w:val="24"/>
        </w:rPr>
        <w:t xml:space="preserve"> А.А. (п. </w:t>
      </w:r>
      <w:proofErr w:type="spellStart"/>
      <w:r w:rsidR="00B63D9A" w:rsidRPr="00373735">
        <w:rPr>
          <w:i w:val="0"/>
          <w:sz w:val="24"/>
          <w:szCs w:val="24"/>
        </w:rPr>
        <w:t>Зун-Хурай</w:t>
      </w:r>
      <w:proofErr w:type="spellEnd"/>
      <w:r w:rsidR="00B63D9A" w:rsidRPr="00373735">
        <w:rPr>
          <w:i w:val="0"/>
          <w:sz w:val="24"/>
          <w:szCs w:val="24"/>
        </w:rPr>
        <w:t xml:space="preserve">). Осуществляется торговля почтовых </w:t>
      </w:r>
      <w:proofErr w:type="gramStart"/>
      <w:r w:rsidR="00B63D9A" w:rsidRPr="00373735">
        <w:rPr>
          <w:i w:val="0"/>
          <w:sz w:val="24"/>
          <w:szCs w:val="24"/>
        </w:rPr>
        <w:t>отделениях</w:t>
      </w:r>
      <w:proofErr w:type="gramEnd"/>
      <w:r w:rsidR="00B63D9A" w:rsidRPr="00373735">
        <w:rPr>
          <w:i w:val="0"/>
          <w:sz w:val="24"/>
          <w:szCs w:val="24"/>
        </w:rPr>
        <w:t xml:space="preserve">  с. Ониноборск и п. </w:t>
      </w:r>
      <w:proofErr w:type="spellStart"/>
      <w:r w:rsidR="00B63D9A" w:rsidRPr="00373735">
        <w:rPr>
          <w:i w:val="0"/>
          <w:sz w:val="24"/>
          <w:szCs w:val="24"/>
        </w:rPr>
        <w:t>Зун-Хурай</w:t>
      </w:r>
      <w:proofErr w:type="spellEnd"/>
      <w:r w:rsidR="00B63D9A" w:rsidRPr="00373735">
        <w:rPr>
          <w:i w:val="0"/>
          <w:sz w:val="24"/>
          <w:szCs w:val="24"/>
        </w:rPr>
        <w:t xml:space="preserve"> комбинированным ассортиментом товаров (промышленные товары, хозяйственные товары, канцелярские товары и т.д.). Из-за небольшого ассортимент товаров, покупку мебели, бытовой техники строительных материалов и хозяйственных товаров население производит  их покупки в магазинах районного центра. </w:t>
      </w:r>
    </w:p>
    <w:p w:rsidR="00B63D9A" w:rsidRPr="00373735" w:rsidRDefault="00B63D9A" w:rsidP="00B63D9A">
      <w:pPr>
        <w:pStyle w:val="a5"/>
        <w:tabs>
          <w:tab w:val="left" w:pos="0"/>
        </w:tabs>
        <w:ind w:right="-6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        Оборот розничной торговли растет как в совокупном выражении, так и на душу населения. Это говорит о повышении  платежеспособности населения, повышения уровня занятости и уровня жизни в целом.</w:t>
      </w:r>
    </w:p>
    <w:p w:rsidR="00197EBB" w:rsidRPr="00373735" w:rsidRDefault="00197EBB" w:rsidP="00B63D9A">
      <w:pPr>
        <w:pStyle w:val="a5"/>
        <w:tabs>
          <w:tab w:val="left" w:pos="0"/>
        </w:tabs>
        <w:ind w:right="-6"/>
        <w:jc w:val="both"/>
        <w:rPr>
          <w:i w:val="0"/>
          <w:sz w:val="24"/>
          <w:szCs w:val="24"/>
        </w:rPr>
      </w:pPr>
    </w:p>
    <w:p w:rsidR="00197EBB" w:rsidRPr="00373735" w:rsidRDefault="00197EBB" w:rsidP="00B63D9A">
      <w:pPr>
        <w:pStyle w:val="a5"/>
        <w:tabs>
          <w:tab w:val="left" w:pos="0"/>
        </w:tabs>
        <w:ind w:right="-6"/>
        <w:jc w:val="both"/>
        <w:rPr>
          <w:i w:val="0"/>
          <w:sz w:val="24"/>
          <w:szCs w:val="24"/>
        </w:rPr>
      </w:pPr>
    </w:p>
    <w:p w:rsidR="00B63D9A" w:rsidRPr="00373735" w:rsidRDefault="00CE0609" w:rsidP="00B63D9A">
      <w:pPr>
        <w:pStyle w:val="a5"/>
        <w:tabs>
          <w:tab w:val="left" w:pos="0"/>
        </w:tabs>
        <w:ind w:left="170" w:right="170" w:firstLine="540"/>
        <w:jc w:val="right"/>
        <w:rPr>
          <w:b/>
          <w:i w:val="0"/>
          <w:sz w:val="24"/>
          <w:szCs w:val="24"/>
        </w:rPr>
      </w:pPr>
      <w:r w:rsidRPr="00373735">
        <w:rPr>
          <w:b/>
          <w:i w:val="0"/>
          <w:sz w:val="24"/>
          <w:szCs w:val="24"/>
        </w:rPr>
        <w:t xml:space="preserve">Таблица </w:t>
      </w:r>
      <w:r w:rsidR="00182514" w:rsidRPr="00373735">
        <w:rPr>
          <w:b/>
          <w:i w:val="0"/>
          <w:sz w:val="24"/>
          <w:szCs w:val="24"/>
        </w:rPr>
        <w:t>7</w:t>
      </w:r>
      <w:r w:rsidR="00B63D9A" w:rsidRPr="00373735">
        <w:rPr>
          <w:b/>
          <w:i w:val="0"/>
          <w:sz w:val="24"/>
          <w:szCs w:val="24"/>
        </w:rPr>
        <w:t>.</w:t>
      </w:r>
    </w:p>
    <w:p w:rsidR="00B63D9A" w:rsidRPr="00373735" w:rsidRDefault="00B63D9A" w:rsidP="00B63D9A">
      <w:pPr>
        <w:pStyle w:val="a5"/>
        <w:tabs>
          <w:tab w:val="left" w:pos="0"/>
        </w:tabs>
        <w:ind w:left="170" w:right="170" w:firstLine="540"/>
        <w:rPr>
          <w:b/>
          <w:i w:val="0"/>
          <w:sz w:val="24"/>
          <w:szCs w:val="24"/>
        </w:rPr>
      </w:pPr>
      <w:r w:rsidRPr="00373735">
        <w:rPr>
          <w:b/>
          <w:i w:val="0"/>
          <w:sz w:val="24"/>
          <w:szCs w:val="24"/>
        </w:rPr>
        <w:t>Количество объектов розничной торговли и общественного питания, осуществляющих деятельность на территории сельского поселения.</w:t>
      </w:r>
    </w:p>
    <w:p w:rsidR="00B63D9A" w:rsidRPr="00373735" w:rsidRDefault="00B63D9A" w:rsidP="00B63D9A">
      <w:pPr>
        <w:pStyle w:val="a5"/>
        <w:tabs>
          <w:tab w:val="left" w:pos="0"/>
        </w:tabs>
        <w:ind w:left="170" w:right="170" w:firstLine="540"/>
        <w:jc w:val="both"/>
        <w:rPr>
          <w:b/>
          <w:i w:val="0"/>
          <w:sz w:val="24"/>
          <w:szCs w:val="24"/>
        </w:rPr>
      </w:pP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900"/>
        <w:gridCol w:w="900"/>
        <w:gridCol w:w="900"/>
        <w:gridCol w:w="1260"/>
        <w:gridCol w:w="1260"/>
      </w:tblGrid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right="170"/>
              <w:jc w:val="left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right="170"/>
              <w:jc w:val="left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right="170"/>
              <w:jc w:val="left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right="170"/>
              <w:jc w:val="left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right="17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jc w:val="left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Магазины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D00B1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</w:tr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jc w:val="left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Павильоны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</w:tr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jc w:val="left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Палатки, киоски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  <w:tab w:val="left" w:pos="972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  <w:tab w:val="left" w:pos="972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  <w:tab w:val="left" w:pos="972"/>
              </w:tabs>
              <w:ind w:left="170" w:right="17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</w:tr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jc w:val="left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835879" w:rsidRPr="00373735" w:rsidTr="00835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79" w:rsidRPr="00373735" w:rsidRDefault="00835879" w:rsidP="00EC6BD7">
            <w:pPr>
              <w:pStyle w:val="a5"/>
              <w:tabs>
                <w:tab w:val="left" w:pos="0"/>
              </w:tabs>
              <w:ind w:left="170" w:right="170"/>
              <w:jc w:val="left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79" w:rsidRPr="00373735" w:rsidRDefault="00835879" w:rsidP="00EC6BD7">
            <w:pPr>
              <w:pStyle w:val="a5"/>
              <w:tabs>
                <w:tab w:val="left" w:pos="180"/>
              </w:tabs>
              <w:ind w:left="170" w:right="17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</w:tbl>
    <w:p w:rsidR="00B63D9A" w:rsidRPr="00373735" w:rsidRDefault="00B63D9A" w:rsidP="00B63D9A">
      <w:pPr>
        <w:ind w:right="-6" w:firstLine="540"/>
        <w:jc w:val="both"/>
        <w:rPr>
          <w:bCs/>
          <w:iCs/>
          <w:sz w:val="24"/>
          <w:szCs w:val="24"/>
        </w:rPr>
      </w:pPr>
    </w:p>
    <w:p w:rsidR="00B63D9A" w:rsidRPr="00373735" w:rsidRDefault="00B63D9A" w:rsidP="00B63D9A">
      <w:pPr>
        <w:ind w:right="-6" w:firstLine="540"/>
        <w:jc w:val="both"/>
        <w:rPr>
          <w:bCs/>
          <w:iCs/>
          <w:sz w:val="24"/>
          <w:szCs w:val="24"/>
        </w:rPr>
      </w:pPr>
    </w:p>
    <w:p w:rsidR="00B63D9A" w:rsidRPr="00373735" w:rsidRDefault="00B63D9A" w:rsidP="00B63D9A">
      <w:pPr>
        <w:pStyle w:val="31"/>
        <w:tabs>
          <w:tab w:val="left" w:pos="180"/>
        </w:tabs>
        <w:spacing w:after="0"/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 Желание индивидуальных предпринимателей реализовывать алкогольную продукцию сдерживают такие факторы, как  большие затраты, которые  последуют за переоформлением в юридическое лицо, большая стоимость лицензии на алкогольную продукцию, расширение торговых и складских площадей, а также большие штрафные санкции при проверках контролирующих органов. </w:t>
      </w:r>
    </w:p>
    <w:p w:rsidR="00B63D9A" w:rsidRPr="00373735" w:rsidRDefault="00B63D9A" w:rsidP="00B63D9A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Не менее важным будет проведение политики создания условий по качественному и полному удовлетворению потребности населения в транспортных услугах. Наличие развитой производственной инфраструктуры, включающей в себя современные средства транспорта, является необходимым условием стабилизации, структурной перестройки и подъема экономики поселения. </w:t>
      </w:r>
    </w:p>
    <w:p w:rsidR="00B63D9A" w:rsidRPr="00373735" w:rsidRDefault="00B63D9A" w:rsidP="00B63D9A">
      <w:pPr>
        <w:ind w:right="-6" w:firstLine="539"/>
        <w:jc w:val="both"/>
        <w:rPr>
          <w:sz w:val="24"/>
          <w:szCs w:val="24"/>
        </w:rPr>
      </w:pPr>
    </w:p>
    <w:p w:rsidR="00B63D9A" w:rsidRPr="00373735" w:rsidRDefault="00B63D9A" w:rsidP="00B63D9A">
      <w:pPr>
        <w:pStyle w:val="3"/>
        <w:spacing w:before="0" w:after="0"/>
        <w:ind w:right="17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73735">
        <w:rPr>
          <w:rFonts w:ascii="Times New Roman" w:hAnsi="Times New Roman" w:cs="Times New Roman"/>
          <w:iCs/>
          <w:sz w:val="24"/>
          <w:szCs w:val="24"/>
        </w:rPr>
        <w:t xml:space="preserve"> Малое предпринимательство</w:t>
      </w:r>
    </w:p>
    <w:p w:rsidR="00B63D9A" w:rsidRPr="00373735" w:rsidRDefault="00B63D9A" w:rsidP="00B63D9A">
      <w:pPr>
        <w:pStyle w:val="a5"/>
        <w:ind w:firstLine="540"/>
        <w:jc w:val="both"/>
        <w:rPr>
          <w:bCs/>
          <w:i w:val="0"/>
          <w:sz w:val="24"/>
          <w:szCs w:val="24"/>
        </w:rPr>
      </w:pPr>
    </w:p>
    <w:p w:rsidR="00B63D9A" w:rsidRPr="00373735" w:rsidRDefault="00B63D9A" w:rsidP="00B63D9A">
      <w:pPr>
        <w:pStyle w:val="a5"/>
        <w:ind w:firstLine="540"/>
        <w:jc w:val="both"/>
        <w:rPr>
          <w:bCs/>
          <w:i w:val="0"/>
          <w:sz w:val="24"/>
          <w:szCs w:val="24"/>
        </w:rPr>
      </w:pPr>
      <w:r w:rsidRPr="00373735">
        <w:rPr>
          <w:bCs/>
          <w:i w:val="0"/>
          <w:sz w:val="24"/>
          <w:szCs w:val="24"/>
        </w:rPr>
        <w:t>На территории поселения сегодня действуют 1</w:t>
      </w:r>
      <w:r w:rsidR="00ED00B1" w:rsidRPr="00373735">
        <w:rPr>
          <w:bCs/>
          <w:i w:val="0"/>
          <w:sz w:val="24"/>
          <w:szCs w:val="24"/>
        </w:rPr>
        <w:t>3</w:t>
      </w:r>
      <w:r w:rsidRPr="00373735">
        <w:rPr>
          <w:bCs/>
          <w:i w:val="0"/>
          <w:sz w:val="24"/>
          <w:szCs w:val="24"/>
        </w:rPr>
        <w:t xml:space="preserve"> субъектов малого предпринимательства в т.ч. </w:t>
      </w:r>
      <w:r w:rsidR="00ED00B1" w:rsidRPr="00373735">
        <w:rPr>
          <w:bCs/>
          <w:i w:val="0"/>
          <w:sz w:val="24"/>
          <w:szCs w:val="24"/>
        </w:rPr>
        <w:t>13</w:t>
      </w:r>
      <w:r w:rsidRPr="00373735">
        <w:rPr>
          <w:bCs/>
          <w:i w:val="0"/>
          <w:sz w:val="24"/>
          <w:szCs w:val="24"/>
        </w:rPr>
        <w:t xml:space="preserve"> индивидуальных предпринимателей, из </w:t>
      </w:r>
      <w:r w:rsidR="00605EF6" w:rsidRPr="00373735">
        <w:rPr>
          <w:bCs/>
          <w:i w:val="0"/>
          <w:sz w:val="24"/>
          <w:szCs w:val="24"/>
        </w:rPr>
        <w:t xml:space="preserve">них КФХ – 4, </w:t>
      </w:r>
      <w:r w:rsidRPr="00373735">
        <w:rPr>
          <w:bCs/>
          <w:i w:val="0"/>
          <w:sz w:val="24"/>
          <w:szCs w:val="24"/>
        </w:rPr>
        <w:t xml:space="preserve">что обеспечивает в целом по занятости </w:t>
      </w:r>
      <w:r w:rsidR="00ED00B1" w:rsidRPr="00373735">
        <w:rPr>
          <w:bCs/>
          <w:i w:val="0"/>
          <w:sz w:val="24"/>
          <w:szCs w:val="24"/>
        </w:rPr>
        <w:t>322</w:t>
      </w:r>
      <w:r w:rsidRPr="00373735">
        <w:rPr>
          <w:bCs/>
          <w:i w:val="0"/>
          <w:sz w:val="24"/>
          <w:szCs w:val="24"/>
        </w:rPr>
        <w:t xml:space="preserve"> человека – </w:t>
      </w:r>
      <w:r w:rsidR="00ED00B1" w:rsidRPr="00373735">
        <w:rPr>
          <w:bCs/>
          <w:i w:val="0"/>
          <w:sz w:val="24"/>
          <w:szCs w:val="24"/>
        </w:rPr>
        <w:t xml:space="preserve">51,2 </w:t>
      </w:r>
      <w:r w:rsidRPr="00373735">
        <w:rPr>
          <w:bCs/>
          <w:i w:val="0"/>
          <w:sz w:val="24"/>
          <w:szCs w:val="24"/>
        </w:rPr>
        <w:t>% от численности населения  занятого в  экономике.</w:t>
      </w:r>
    </w:p>
    <w:p w:rsidR="00B63D9A" w:rsidRPr="00373735" w:rsidRDefault="00B63D9A" w:rsidP="00B63D9A">
      <w:pPr>
        <w:pStyle w:val="a5"/>
        <w:ind w:firstLine="540"/>
        <w:jc w:val="both"/>
        <w:rPr>
          <w:bCs/>
          <w:i w:val="0"/>
          <w:sz w:val="24"/>
          <w:szCs w:val="24"/>
        </w:rPr>
      </w:pPr>
      <w:r w:rsidRPr="00373735">
        <w:rPr>
          <w:bCs/>
          <w:i w:val="0"/>
          <w:sz w:val="24"/>
          <w:szCs w:val="24"/>
        </w:rPr>
        <w:t xml:space="preserve">Субъектов, которые могут быть отнесены к категории средних предприятий, на территории сельского поселения нет. </w:t>
      </w:r>
    </w:p>
    <w:p w:rsidR="00B63D9A" w:rsidRPr="00373735" w:rsidRDefault="00B63D9A" w:rsidP="00B63D9A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Малые предприятия обеспечивают занятость </w:t>
      </w:r>
      <w:r w:rsidR="00ED00B1" w:rsidRPr="00373735">
        <w:rPr>
          <w:sz w:val="24"/>
          <w:szCs w:val="24"/>
        </w:rPr>
        <w:t>4</w:t>
      </w:r>
      <w:r w:rsidRPr="00373735">
        <w:rPr>
          <w:sz w:val="24"/>
          <w:szCs w:val="24"/>
        </w:rPr>
        <w:t>9,6% работающего населения, их деятельность сосредоточена в основном в лесоперерабатывающей отрасли, сельском хозяйстве и торговле.</w:t>
      </w:r>
    </w:p>
    <w:p w:rsidR="00B63D9A" w:rsidRPr="00373735" w:rsidRDefault="00B63D9A" w:rsidP="00B63D9A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Структура малого предпринимательства характеризуется следующим соотношением: </w:t>
      </w:r>
    </w:p>
    <w:p w:rsidR="00CE0609" w:rsidRPr="00373735" w:rsidRDefault="00CE0609" w:rsidP="00B63D9A">
      <w:pPr>
        <w:ind w:firstLine="540"/>
        <w:jc w:val="right"/>
        <w:rPr>
          <w:b/>
          <w:sz w:val="24"/>
          <w:szCs w:val="24"/>
        </w:rPr>
      </w:pPr>
    </w:p>
    <w:p w:rsidR="00B63D9A" w:rsidRPr="00373735" w:rsidRDefault="00CE0609" w:rsidP="00B63D9A">
      <w:pPr>
        <w:ind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Таблица </w:t>
      </w:r>
      <w:r w:rsidR="00182514" w:rsidRPr="00373735">
        <w:rPr>
          <w:b/>
          <w:sz w:val="24"/>
          <w:szCs w:val="24"/>
        </w:rPr>
        <w:t>8</w:t>
      </w:r>
      <w:r w:rsidR="00B63D9A" w:rsidRPr="00373735">
        <w:rPr>
          <w:b/>
          <w:sz w:val="24"/>
          <w:szCs w:val="24"/>
        </w:rPr>
        <w:t>.</w:t>
      </w:r>
    </w:p>
    <w:p w:rsidR="00B63D9A" w:rsidRPr="00373735" w:rsidRDefault="00B63D9A" w:rsidP="00B63D9A">
      <w:pPr>
        <w:ind w:firstLine="108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Структура</w:t>
      </w:r>
      <w:r w:rsidR="00CE0609" w:rsidRPr="00373735">
        <w:rPr>
          <w:b/>
          <w:sz w:val="24"/>
          <w:szCs w:val="24"/>
        </w:rPr>
        <w:t xml:space="preserve"> малого предпринимательства, 201</w:t>
      </w:r>
      <w:r w:rsidR="0012262D" w:rsidRPr="00373735">
        <w:rPr>
          <w:b/>
          <w:sz w:val="24"/>
          <w:szCs w:val="24"/>
        </w:rPr>
        <w:t>6</w:t>
      </w:r>
      <w:r w:rsidRPr="00373735">
        <w:rPr>
          <w:b/>
          <w:sz w:val="24"/>
          <w:szCs w:val="24"/>
        </w:rPr>
        <w:t xml:space="preserve"> г.</w:t>
      </w:r>
    </w:p>
    <w:p w:rsidR="00B63D9A" w:rsidRPr="00373735" w:rsidRDefault="00B63D9A" w:rsidP="00B63D9A">
      <w:pPr>
        <w:ind w:firstLine="1080"/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808"/>
        <w:gridCol w:w="2596"/>
        <w:gridCol w:w="2436"/>
      </w:tblGrid>
      <w:tr w:rsidR="00B63D9A" w:rsidRPr="00373735">
        <w:tc>
          <w:tcPr>
            <w:tcW w:w="2628" w:type="dxa"/>
          </w:tcPr>
          <w:p w:rsidR="00B63D9A" w:rsidRPr="00373735" w:rsidRDefault="00B63D9A" w:rsidP="00EC6BD7">
            <w:pPr>
              <w:jc w:val="both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 xml:space="preserve">Отрасль </w:t>
            </w:r>
          </w:p>
        </w:tc>
        <w:tc>
          <w:tcPr>
            <w:tcW w:w="1808" w:type="dxa"/>
          </w:tcPr>
          <w:p w:rsidR="00B63D9A" w:rsidRPr="00373735" w:rsidRDefault="00B63D9A" w:rsidP="00EC6BD7">
            <w:pPr>
              <w:jc w:val="both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Количество предприятий</w:t>
            </w:r>
          </w:p>
        </w:tc>
        <w:tc>
          <w:tcPr>
            <w:tcW w:w="2596" w:type="dxa"/>
          </w:tcPr>
          <w:p w:rsidR="00B63D9A" w:rsidRPr="00373735" w:rsidRDefault="00B63D9A" w:rsidP="00EC6BD7">
            <w:pPr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Удельный вес в общем количестве, %</w:t>
            </w:r>
          </w:p>
        </w:tc>
        <w:tc>
          <w:tcPr>
            <w:tcW w:w="2436" w:type="dxa"/>
          </w:tcPr>
          <w:p w:rsidR="00B63D9A" w:rsidRPr="00373735" w:rsidRDefault="00B63D9A" w:rsidP="00EC6BD7">
            <w:pPr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 xml:space="preserve">Доля </w:t>
            </w:r>
            <w:proofErr w:type="gramStart"/>
            <w:r w:rsidRPr="00373735">
              <w:rPr>
                <w:b/>
                <w:sz w:val="24"/>
                <w:szCs w:val="24"/>
              </w:rPr>
              <w:t>занятых</w:t>
            </w:r>
            <w:proofErr w:type="gramEnd"/>
            <w:r w:rsidRPr="00373735">
              <w:rPr>
                <w:b/>
                <w:sz w:val="24"/>
                <w:szCs w:val="24"/>
              </w:rPr>
              <w:t>, %</w:t>
            </w:r>
          </w:p>
        </w:tc>
      </w:tr>
      <w:tr w:rsidR="00B63D9A" w:rsidRPr="00373735">
        <w:tc>
          <w:tcPr>
            <w:tcW w:w="2628" w:type="dxa"/>
            <w:vAlign w:val="center"/>
          </w:tcPr>
          <w:p w:rsidR="00B63D9A" w:rsidRPr="00373735" w:rsidRDefault="0012262D" w:rsidP="00EC6BD7">
            <w:pPr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КФХ</w:t>
            </w:r>
          </w:p>
        </w:tc>
        <w:tc>
          <w:tcPr>
            <w:tcW w:w="1808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15,4</w:t>
            </w:r>
          </w:p>
        </w:tc>
        <w:tc>
          <w:tcPr>
            <w:tcW w:w="2436" w:type="dxa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14,4</w:t>
            </w:r>
          </w:p>
        </w:tc>
      </w:tr>
      <w:tr w:rsidR="00B63D9A" w:rsidRPr="00373735">
        <w:tc>
          <w:tcPr>
            <w:tcW w:w="2628" w:type="dxa"/>
          </w:tcPr>
          <w:p w:rsidR="00B63D9A" w:rsidRPr="00373735" w:rsidRDefault="00B63D9A" w:rsidP="00EC6BD7">
            <w:pPr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Сельское хозяйство</w:t>
            </w:r>
          </w:p>
        </w:tc>
        <w:tc>
          <w:tcPr>
            <w:tcW w:w="1808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30,8</w:t>
            </w:r>
          </w:p>
        </w:tc>
        <w:tc>
          <w:tcPr>
            <w:tcW w:w="2436" w:type="dxa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18,9</w:t>
            </w:r>
          </w:p>
        </w:tc>
      </w:tr>
      <w:tr w:rsidR="00B63D9A" w:rsidRPr="00373735">
        <w:tc>
          <w:tcPr>
            <w:tcW w:w="2628" w:type="dxa"/>
          </w:tcPr>
          <w:p w:rsidR="00B63D9A" w:rsidRPr="00373735" w:rsidRDefault="00B63D9A" w:rsidP="00EC6BD7">
            <w:pPr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Торговля</w:t>
            </w:r>
          </w:p>
        </w:tc>
        <w:tc>
          <w:tcPr>
            <w:tcW w:w="1808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vAlign w:val="center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23</w:t>
            </w:r>
          </w:p>
        </w:tc>
        <w:tc>
          <w:tcPr>
            <w:tcW w:w="2436" w:type="dxa"/>
          </w:tcPr>
          <w:p w:rsidR="00B63D9A" w:rsidRPr="00373735" w:rsidRDefault="00B63D9A" w:rsidP="00EC6BD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7,2</w:t>
            </w:r>
          </w:p>
        </w:tc>
      </w:tr>
      <w:tr w:rsidR="00B63D9A" w:rsidRPr="00373735">
        <w:tc>
          <w:tcPr>
            <w:tcW w:w="2628" w:type="dxa"/>
          </w:tcPr>
          <w:p w:rsidR="00B63D9A" w:rsidRPr="00373735" w:rsidRDefault="00B63D9A" w:rsidP="00EC6BD7">
            <w:pPr>
              <w:rPr>
                <w:b/>
                <w:i/>
                <w:sz w:val="24"/>
                <w:szCs w:val="24"/>
              </w:rPr>
            </w:pPr>
            <w:r w:rsidRPr="00373735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08" w:type="dxa"/>
            <w:vAlign w:val="center"/>
          </w:tcPr>
          <w:p w:rsidR="00B63D9A" w:rsidRPr="00373735" w:rsidRDefault="00B63D9A" w:rsidP="00EC6BD7">
            <w:pPr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96" w:type="dxa"/>
            <w:vAlign w:val="center"/>
          </w:tcPr>
          <w:p w:rsidR="00B63D9A" w:rsidRPr="00373735" w:rsidRDefault="00B63D9A" w:rsidP="00EC6BD7">
            <w:pPr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36" w:type="dxa"/>
          </w:tcPr>
          <w:p w:rsidR="00B63D9A" w:rsidRPr="00373735" w:rsidRDefault="00B63D9A" w:rsidP="00EC6BD7">
            <w:pPr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100</w:t>
            </w:r>
          </w:p>
        </w:tc>
      </w:tr>
    </w:tbl>
    <w:p w:rsidR="00B63D9A" w:rsidRPr="00373735" w:rsidRDefault="00B63D9A" w:rsidP="00B63D9A">
      <w:pPr>
        <w:ind w:right="-6" w:firstLine="540"/>
        <w:jc w:val="both"/>
        <w:rPr>
          <w:sz w:val="24"/>
          <w:szCs w:val="24"/>
        </w:rPr>
      </w:pP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Наибольшее количество малых предприятий задействовано в сфере </w:t>
      </w:r>
      <w:r w:rsidRPr="00373735">
        <w:rPr>
          <w:b/>
          <w:i w:val="0"/>
          <w:sz w:val="24"/>
          <w:szCs w:val="24"/>
        </w:rPr>
        <w:t>сельского хозяйства</w:t>
      </w:r>
      <w:r w:rsidRPr="00373735">
        <w:rPr>
          <w:i w:val="0"/>
          <w:sz w:val="24"/>
          <w:szCs w:val="24"/>
        </w:rPr>
        <w:t xml:space="preserve">: в данной отрасли действует, </w:t>
      </w:r>
      <w:r w:rsidR="00605EF6" w:rsidRPr="00373735">
        <w:rPr>
          <w:i w:val="0"/>
          <w:sz w:val="24"/>
          <w:szCs w:val="24"/>
        </w:rPr>
        <w:t xml:space="preserve">4 </w:t>
      </w:r>
      <w:r w:rsidRPr="00373735">
        <w:rPr>
          <w:i w:val="0"/>
          <w:sz w:val="24"/>
          <w:szCs w:val="24"/>
        </w:rPr>
        <w:t xml:space="preserve">крестьянско-фермерских хозяйств. Данные организации обеспечивают 53 % общего количества занятых на малых предприятиях (5 % от общего числа занятых в экономике поселения). Большая часть данных предприятий занимается животноводством. Кроме того, в собственности 4 сельхозпроизводителей имеются пилорамы, что позволяет им помимо основной деятельности заниматься лесопереработкой и производить около 3 % общего объема пиломатериала. </w:t>
      </w: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Также широко представлена </w:t>
      </w:r>
      <w:r w:rsidRPr="00373735">
        <w:rPr>
          <w:b/>
          <w:i w:val="0"/>
          <w:sz w:val="24"/>
          <w:szCs w:val="24"/>
        </w:rPr>
        <w:t>сфера торговли</w:t>
      </w:r>
      <w:r w:rsidRPr="00373735">
        <w:rPr>
          <w:i w:val="0"/>
          <w:sz w:val="24"/>
          <w:szCs w:val="24"/>
        </w:rPr>
        <w:t>, в которой осуществляют свою деятельность 5 индивидуального предприятия территории сельского поселения. В среднем на каждое предприятие приходится по 1 работнику.</w:t>
      </w: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В настоящее время предприятиями торговли со значительными оборотами являются:</w:t>
      </w:r>
    </w:p>
    <w:p w:rsidR="00B63D9A" w:rsidRPr="00373735" w:rsidRDefault="00B63D9A" w:rsidP="00B63D9A">
      <w:pPr>
        <w:pStyle w:val="a5"/>
        <w:numPr>
          <w:ilvl w:val="0"/>
          <w:numId w:val="7"/>
        </w:numPr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ИП «Ильина» - 23% от общего товарооборота (магазины «Родничок»);</w:t>
      </w:r>
    </w:p>
    <w:p w:rsidR="00B63D9A" w:rsidRPr="00373735" w:rsidRDefault="00B63D9A" w:rsidP="00B63D9A">
      <w:pPr>
        <w:pStyle w:val="a5"/>
        <w:numPr>
          <w:ilvl w:val="0"/>
          <w:numId w:val="7"/>
        </w:numPr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ИП «</w:t>
      </w:r>
      <w:proofErr w:type="spellStart"/>
      <w:r w:rsidRPr="00373735">
        <w:rPr>
          <w:i w:val="0"/>
          <w:sz w:val="24"/>
          <w:szCs w:val="24"/>
        </w:rPr>
        <w:t>Снеткова</w:t>
      </w:r>
      <w:proofErr w:type="spellEnd"/>
      <w:r w:rsidRPr="00373735">
        <w:rPr>
          <w:i w:val="0"/>
          <w:sz w:val="24"/>
          <w:szCs w:val="24"/>
        </w:rPr>
        <w:t>» - 22 % (магазины «Лира»);</w:t>
      </w:r>
    </w:p>
    <w:p w:rsidR="00B63D9A" w:rsidRPr="00373735" w:rsidRDefault="00B63D9A" w:rsidP="00B63D9A">
      <w:pPr>
        <w:pStyle w:val="a5"/>
        <w:numPr>
          <w:ilvl w:val="0"/>
          <w:numId w:val="7"/>
        </w:numPr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ИП «Саркисян» - 36 % (магазин «Лазурь»);</w:t>
      </w:r>
    </w:p>
    <w:p w:rsidR="00B63D9A" w:rsidRPr="00373735" w:rsidRDefault="00B63D9A" w:rsidP="00B63D9A">
      <w:pPr>
        <w:pStyle w:val="a5"/>
        <w:numPr>
          <w:ilvl w:val="0"/>
          <w:numId w:val="7"/>
        </w:numPr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ИП «Белоусова» 9 % (магазин «Анастасия»);</w:t>
      </w:r>
    </w:p>
    <w:p w:rsidR="00B63D9A" w:rsidRPr="00373735" w:rsidRDefault="00B63D9A" w:rsidP="00B63D9A">
      <w:pPr>
        <w:pStyle w:val="a5"/>
        <w:numPr>
          <w:ilvl w:val="0"/>
          <w:numId w:val="7"/>
        </w:numPr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ИП «</w:t>
      </w:r>
      <w:proofErr w:type="spellStart"/>
      <w:r w:rsidRPr="00373735">
        <w:rPr>
          <w:i w:val="0"/>
          <w:sz w:val="24"/>
          <w:szCs w:val="24"/>
        </w:rPr>
        <w:t>Машанов</w:t>
      </w:r>
      <w:proofErr w:type="spellEnd"/>
      <w:r w:rsidRPr="00373735">
        <w:rPr>
          <w:i w:val="0"/>
          <w:sz w:val="24"/>
          <w:szCs w:val="24"/>
        </w:rPr>
        <w:t xml:space="preserve">» 11 % </w:t>
      </w: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bCs/>
          <w:i w:val="0"/>
          <w:spacing w:val="-1"/>
          <w:sz w:val="24"/>
          <w:szCs w:val="24"/>
        </w:rPr>
        <w:t xml:space="preserve">В </w:t>
      </w:r>
      <w:r w:rsidRPr="00373735">
        <w:rPr>
          <w:b/>
          <w:bCs/>
          <w:i w:val="0"/>
          <w:spacing w:val="-1"/>
          <w:sz w:val="24"/>
          <w:szCs w:val="24"/>
        </w:rPr>
        <w:t>промышленном производстве</w:t>
      </w:r>
      <w:r w:rsidRPr="00373735">
        <w:rPr>
          <w:bCs/>
          <w:i w:val="0"/>
          <w:spacing w:val="-1"/>
          <w:sz w:val="24"/>
          <w:szCs w:val="24"/>
        </w:rPr>
        <w:t xml:space="preserve"> малый бизнес представлен 4 крестьянско-фермерского хозяйства. При этом в лесоперерабатывающей промышленности действует все 4 хозяйства. Данными хозяйствами обеспечивается занятость 14,9 % всех работников крестьянско-фермерского хозяйства. </w:t>
      </w:r>
    </w:p>
    <w:p w:rsidR="00B63D9A" w:rsidRPr="00373735" w:rsidRDefault="00B63D9A" w:rsidP="00B63D9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Из </w:t>
      </w:r>
      <w:r w:rsidR="0012262D" w:rsidRPr="00373735">
        <w:rPr>
          <w:i w:val="0"/>
          <w:sz w:val="24"/>
          <w:szCs w:val="24"/>
        </w:rPr>
        <w:t>13</w:t>
      </w:r>
      <w:r w:rsidRPr="00373735">
        <w:rPr>
          <w:i w:val="0"/>
          <w:sz w:val="24"/>
          <w:szCs w:val="24"/>
        </w:rPr>
        <w:t xml:space="preserve"> индивидуальных предпринимателей, зарегистрированных в налоговых органах, 4 являются крестьянско-фермерскими хозяйствами и осуществляют деятельность в основном в сфере сельского хозяйства. Кроме того, в собственности КФХ, которые занимаются лесозаготовкой и переработкой, находится 4 пилорамы.</w:t>
      </w:r>
    </w:p>
    <w:p w:rsidR="003D01DC" w:rsidRPr="00373735" w:rsidRDefault="00B63D9A" w:rsidP="00ED00B1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Индивидуальные предприниматели преимущественно сосредоточены в торговле, лесозаготовке и переработке. </w:t>
      </w:r>
    </w:p>
    <w:p w:rsidR="00ED00B1" w:rsidRPr="00373735" w:rsidRDefault="003D01DC" w:rsidP="00ED00B1">
      <w:pPr>
        <w:ind w:right="-6" w:firstLine="540"/>
        <w:jc w:val="center"/>
        <w:rPr>
          <w:b/>
          <w:bCs/>
          <w:iCs/>
          <w:sz w:val="24"/>
          <w:szCs w:val="24"/>
        </w:rPr>
      </w:pPr>
      <w:r w:rsidRPr="00373735">
        <w:rPr>
          <w:b/>
          <w:bCs/>
          <w:iCs/>
          <w:sz w:val="24"/>
          <w:szCs w:val="24"/>
        </w:rPr>
        <w:t>1.5.</w:t>
      </w:r>
      <w:r w:rsidRPr="00373735">
        <w:rPr>
          <w:b/>
          <w:sz w:val="24"/>
          <w:szCs w:val="24"/>
        </w:rPr>
        <w:t xml:space="preserve"> Величина и эффективность использования социальной инфраструктуры</w:t>
      </w:r>
    </w:p>
    <w:p w:rsidR="00265E54" w:rsidRPr="00373735" w:rsidRDefault="00265E54" w:rsidP="00ED00B1">
      <w:pPr>
        <w:ind w:right="-6" w:firstLine="540"/>
        <w:jc w:val="center"/>
        <w:rPr>
          <w:b/>
          <w:bCs/>
          <w:iCs/>
          <w:sz w:val="24"/>
          <w:szCs w:val="24"/>
        </w:rPr>
      </w:pPr>
      <w:r w:rsidRPr="00373735">
        <w:rPr>
          <w:b/>
          <w:bCs/>
          <w:iCs/>
          <w:sz w:val="24"/>
          <w:szCs w:val="24"/>
        </w:rPr>
        <w:t>Образование.</w:t>
      </w:r>
    </w:p>
    <w:p w:rsidR="00265E54" w:rsidRPr="00373735" w:rsidRDefault="00265E54" w:rsidP="00ED00B1">
      <w:pPr>
        <w:spacing w:after="360"/>
        <w:ind w:right="-6" w:firstLine="539"/>
        <w:jc w:val="both"/>
        <w:rPr>
          <w:iCs/>
          <w:spacing w:val="-2"/>
          <w:sz w:val="24"/>
          <w:szCs w:val="24"/>
        </w:rPr>
      </w:pPr>
      <w:r w:rsidRPr="00373735">
        <w:rPr>
          <w:iCs/>
          <w:spacing w:val="-2"/>
          <w:sz w:val="24"/>
          <w:szCs w:val="24"/>
        </w:rPr>
        <w:t xml:space="preserve">В системе образования сельского поселения «Краснопартизанское» действует </w:t>
      </w:r>
      <w:r w:rsidR="000074B5" w:rsidRPr="00373735">
        <w:rPr>
          <w:iCs/>
          <w:spacing w:val="-2"/>
          <w:sz w:val="24"/>
          <w:szCs w:val="24"/>
        </w:rPr>
        <w:t>4</w:t>
      </w:r>
      <w:r w:rsidRPr="00373735">
        <w:rPr>
          <w:iCs/>
          <w:spacing w:val="-2"/>
          <w:sz w:val="24"/>
          <w:szCs w:val="24"/>
        </w:rPr>
        <w:t xml:space="preserve"> учреждений, из них </w:t>
      </w:r>
      <w:r w:rsidR="000074B5" w:rsidRPr="00373735">
        <w:rPr>
          <w:iCs/>
          <w:spacing w:val="-2"/>
          <w:sz w:val="24"/>
          <w:szCs w:val="24"/>
        </w:rPr>
        <w:t>2</w:t>
      </w:r>
      <w:r w:rsidRPr="00373735">
        <w:rPr>
          <w:iCs/>
          <w:spacing w:val="-2"/>
          <w:sz w:val="24"/>
          <w:szCs w:val="24"/>
        </w:rPr>
        <w:t xml:space="preserve"> </w:t>
      </w:r>
      <w:r w:rsidR="00623712" w:rsidRPr="00373735">
        <w:rPr>
          <w:iCs/>
          <w:spacing w:val="-2"/>
          <w:sz w:val="24"/>
          <w:szCs w:val="24"/>
        </w:rPr>
        <w:t>основных</w:t>
      </w:r>
      <w:r w:rsidRPr="00373735">
        <w:rPr>
          <w:iCs/>
          <w:spacing w:val="-2"/>
          <w:sz w:val="24"/>
          <w:szCs w:val="24"/>
        </w:rPr>
        <w:t xml:space="preserve"> общеобразовательных школ</w:t>
      </w:r>
      <w:r w:rsidR="00623712" w:rsidRPr="00373735">
        <w:rPr>
          <w:iCs/>
          <w:spacing w:val="-2"/>
          <w:sz w:val="24"/>
          <w:szCs w:val="24"/>
        </w:rPr>
        <w:t>ы, 2</w:t>
      </w:r>
      <w:r w:rsidRPr="00373735">
        <w:rPr>
          <w:iCs/>
          <w:spacing w:val="-2"/>
          <w:sz w:val="24"/>
          <w:szCs w:val="24"/>
        </w:rPr>
        <w:t xml:space="preserve"> детских дошкольных учреждени</w:t>
      </w:r>
      <w:r w:rsidR="00623712" w:rsidRPr="00373735">
        <w:rPr>
          <w:iCs/>
          <w:spacing w:val="-2"/>
          <w:sz w:val="24"/>
          <w:szCs w:val="24"/>
        </w:rPr>
        <w:t>я</w:t>
      </w:r>
      <w:r w:rsidRPr="00373735">
        <w:rPr>
          <w:iCs/>
          <w:spacing w:val="-2"/>
          <w:sz w:val="24"/>
          <w:szCs w:val="24"/>
        </w:rPr>
        <w:t>.</w:t>
      </w:r>
      <w:r w:rsidR="000074B5" w:rsidRPr="00373735">
        <w:rPr>
          <w:iCs/>
          <w:spacing w:val="-2"/>
          <w:sz w:val="24"/>
          <w:szCs w:val="24"/>
        </w:rPr>
        <w:t xml:space="preserve"> Дети школьного возраста</w:t>
      </w:r>
      <w:r w:rsidR="00605EF6" w:rsidRPr="00373735">
        <w:rPr>
          <w:iCs/>
          <w:spacing w:val="-2"/>
          <w:sz w:val="24"/>
          <w:szCs w:val="24"/>
        </w:rPr>
        <w:t xml:space="preserve"> села Ониноб</w:t>
      </w:r>
      <w:r w:rsidR="003A401C">
        <w:rPr>
          <w:iCs/>
          <w:spacing w:val="-2"/>
          <w:sz w:val="24"/>
          <w:szCs w:val="24"/>
        </w:rPr>
        <w:t>орск</w:t>
      </w:r>
      <w:r w:rsidR="000074B5" w:rsidRPr="00373735">
        <w:rPr>
          <w:iCs/>
          <w:spacing w:val="-2"/>
          <w:sz w:val="24"/>
          <w:szCs w:val="24"/>
        </w:rPr>
        <w:t xml:space="preserve">, в количестве </w:t>
      </w:r>
      <w:r w:rsidR="00835879">
        <w:rPr>
          <w:iCs/>
          <w:spacing w:val="-2"/>
          <w:sz w:val="24"/>
          <w:szCs w:val="24"/>
        </w:rPr>
        <w:t>55</w:t>
      </w:r>
      <w:r w:rsidR="00605EF6" w:rsidRPr="00373735">
        <w:rPr>
          <w:iCs/>
          <w:spacing w:val="-2"/>
          <w:sz w:val="24"/>
          <w:szCs w:val="24"/>
        </w:rPr>
        <w:t xml:space="preserve"> </w:t>
      </w:r>
      <w:r w:rsidR="000074B5" w:rsidRPr="00373735">
        <w:rPr>
          <w:iCs/>
          <w:spacing w:val="-2"/>
          <w:sz w:val="24"/>
          <w:szCs w:val="24"/>
        </w:rPr>
        <w:t xml:space="preserve">человек обучаются в </w:t>
      </w:r>
      <w:proofErr w:type="spellStart"/>
      <w:r w:rsidR="000074B5" w:rsidRPr="00373735">
        <w:rPr>
          <w:iCs/>
          <w:spacing w:val="-2"/>
          <w:sz w:val="24"/>
          <w:szCs w:val="24"/>
        </w:rPr>
        <w:t>Булумской</w:t>
      </w:r>
      <w:proofErr w:type="spellEnd"/>
      <w:r w:rsidR="000074B5" w:rsidRPr="00373735">
        <w:rPr>
          <w:iCs/>
          <w:spacing w:val="-2"/>
          <w:sz w:val="24"/>
          <w:szCs w:val="24"/>
        </w:rPr>
        <w:t xml:space="preserve"> основной школе</w:t>
      </w:r>
      <w:r w:rsidR="00605EF6" w:rsidRPr="00373735">
        <w:rPr>
          <w:iCs/>
          <w:spacing w:val="-2"/>
          <w:sz w:val="24"/>
          <w:szCs w:val="24"/>
        </w:rPr>
        <w:t xml:space="preserve">. </w:t>
      </w:r>
      <w:r w:rsidR="000074B5" w:rsidRPr="00373735">
        <w:rPr>
          <w:iCs/>
          <w:spacing w:val="-2"/>
          <w:sz w:val="24"/>
          <w:szCs w:val="24"/>
        </w:rPr>
        <w:t>Подвоз учащихся на занятия осуществляется школьным автобусом ежедневно.</w:t>
      </w:r>
      <w:r w:rsidRPr="00373735">
        <w:rPr>
          <w:iCs/>
          <w:spacing w:val="-2"/>
          <w:sz w:val="24"/>
          <w:szCs w:val="24"/>
        </w:rPr>
        <w:t xml:space="preserve"> В связи с демографической ситуацией ежегодно сокращается число учащихся в общеобразовател</w:t>
      </w:r>
      <w:r w:rsidR="00623712" w:rsidRPr="00373735">
        <w:rPr>
          <w:iCs/>
          <w:spacing w:val="-2"/>
          <w:sz w:val="24"/>
          <w:szCs w:val="24"/>
        </w:rPr>
        <w:t>ьных школах, так на 1 января 201</w:t>
      </w:r>
      <w:r w:rsidR="00835879">
        <w:rPr>
          <w:iCs/>
          <w:spacing w:val="-2"/>
          <w:sz w:val="24"/>
          <w:szCs w:val="24"/>
        </w:rPr>
        <w:t>7</w:t>
      </w:r>
      <w:r w:rsidRPr="00373735">
        <w:rPr>
          <w:iCs/>
          <w:spacing w:val="-2"/>
          <w:sz w:val="24"/>
          <w:szCs w:val="24"/>
        </w:rPr>
        <w:t xml:space="preserve"> года сокра</w:t>
      </w:r>
      <w:r w:rsidR="0077535A" w:rsidRPr="00373735">
        <w:rPr>
          <w:iCs/>
          <w:spacing w:val="-2"/>
          <w:sz w:val="24"/>
          <w:szCs w:val="24"/>
        </w:rPr>
        <w:t>щение к 20</w:t>
      </w:r>
      <w:r w:rsidR="00ED00B1" w:rsidRPr="00373735">
        <w:rPr>
          <w:iCs/>
          <w:spacing w:val="-2"/>
          <w:sz w:val="24"/>
          <w:szCs w:val="24"/>
        </w:rPr>
        <w:t>1</w:t>
      </w:r>
      <w:r w:rsidR="00835879">
        <w:rPr>
          <w:iCs/>
          <w:spacing w:val="-2"/>
          <w:sz w:val="24"/>
          <w:szCs w:val="24"/>
        </w:rPr>
        <w:t>6</w:t>
      </w:r>
      <w:r w:rsidR="0077535A" w:rsidRPr="00373735">
        <w:rPr>
          <w:iCs/>
          <w:spacing w:val="-2"/>
          <w:sz w:val="24"/>
          <w:szCs w:val="24"/>
        </w:rPr>
        <w:t xml:space="preserve">г. составило </w:t>
      </w:r>
      <w:r w:rsidR="002130D9">
        <w:rPr>
          <w:iCs/>
          <w:spacing w:val="-2"/>
          <w:sz w:val="24"/>
          <w:szCs w:val="24"/>
        </w:rPr>
        <w:t>-10,79%</w:t>
      </w:r>
      <w:r w:rsidR="0077535A" w:rsidRPr="00373735">
        <w:rPr>
          <w:iCs/>
          <w:spacing w:val="-2"/>
          <w:sz w:val="24"/>
          <w:szCs w:val="24"/>
        </w:rPr>
        <w:t xml:space="preserve"> (</w:t>
      </w:r>
      <w:r w:rsidR="002130D9">
        <w:rPr>
          <w:iCs/>
          <w:spacing w:val="-2"/>
          <w:sz w:val="24"/>
          <w:szCs w:val="24"/>
        </w:rPr>
        <w:t>102-91</w:t>
      </w:r>
      <w:r w:rsidR="00ED00B1" w:rsidRPr="00373735">
        <w:rPr>
          <w:iCs/>
          <w:spacing w:val="-2"/>
          <w:sz w:val="24"/>
          <w:szCs w:val="24"/>
        </w:rPr>
        <w:t xml:space="preserve">) </w:t>
      </w:r>
      <w:r w:rsidR="0077535A" w:rsidRPr="00373735">
        <w:rPr>
          <w:iCs/>
          <w:spacing w:val="-2"/>
          <w:sz w:val="24"/>
          <w:szCs w:val="24"/>
        </w:rPr>
        <w:t xml:space="preserve">В системе образования работают </w:t>
      </w:r>
      <w:r w:rsidR="00605EF6" w:rsidRPr="00373735">
        <w:rPr>
          <w:iCs/>
          <w:spacing w:val="-2"/>
          <w:sz w:val="24"/>
          <w:szCs w:val="24"/>
        </w:rPr>
        <w:t xml:space="preserve">23 </w:t>
      </w:r>
      <w:r w:rsidRPr="00373735">
        <w:rPr>
          <w:iCs/>
          <w:spacing w:val="-2"/>
          <w:sz w:val="24"/>
          <w:szCs w:val="24"/>
        </w:rPr>
        <w:t xml:space="preserve">учителя. </w:t>
      </w:r>
      <w:r w:rsidR="00ED00B1" w:rsidRPr="00373735">
        <w:rPr>
          <w:iCs/>
          <w:spacing w:val="-2"/>
          <w:sz w:val="24"/>
          <w:szCs w:val="24"/>
        </w:rPr>
        <w:t xml:space="preserve"> О</w:t>
      </w:r>
      <w:r w:rsidRPr="00373735">
        <w:rPr>
          <w:iCs/>
          <w:spacing w:val="-2"/>
          <w:sz w:val="24"/>
          <w:szCs w:val="24"/>
        </w:rPr>
        <w:t xml:space="preserve">ткрыты дополнительные группы при детских садах в селе </w:t>
      </w:r>
      <w:proofErr w:type="spellStart"/>
      <w:r w:rsidRPr="00373735">
        <w:rPr>
          <w:iCs/>
          <w:spacing w:val="-2"/>
          <w:sz w:val="24"/>
          <w:szCs w:val="24"/>
        </w:rPr>
        <w:t>Булум</w:t>
      </w:r>
      <w:proofErr w:type="spellEnd"/>
      <w:r w:rsidRPr="00373735">
        <w:rPr>
          <w:iCs/>
          <w:spacing w:val="-2"/>
          <w:sz w:val="24"/>
          <w:szCs w:val="24"/>
        </w:rPr>
        <w:t xml:space="preserve">, </w:t>
      </w:r>
      <w:proofErr w:type="spellStart"/>
      <w:r w:rsidR="008471FA">
        <w:rPr>
          <w:iCs/>
          <w:spacing w:val="-2"/>
          <w:sz w:val="24"/>
          <w:szCs w:val="24"/>
        </w:rPr>
        <w:t>п</w:t>
      </w:r>
      <w:proofErr w:type="gramStart"/>
      <w:r w:rsidR="008471FA">
        <w:rPr>
          <w:iCs/>
          <w:spacing w:val="-2"/>
          <w:sz w:val="24"/>
          <w:szCs w:val="24"/>
        </w:rPr>
        <w:t>.</w:t>
      </w:r>
      <w:r w:rsidRPr="00373735">
        <w:rPr>
          <w:iCs/>
          <w:spacing w:val="-2"/>
          <w:sz w:val="24"/>
          <w:szCs w:val="24"/>
        </w:rPr>
        <w:t>З</w:t>
      </w:r>
      <w:proofErr w:type="gramEnd"/>
      <w:r w:rsidRPr="00373735">
        <w:rPr>
          <w:iCs/>
          <w:spacing w:val="-2"/>
          <w:sz w:val="24"/>
          <w:szCs w:val="24"/>
        </w:rPr>
        <w:t>ун-Хурай</w:t>
      </w:r>
      <w:proofErr w:type="spellEnd"/>
      <w:r w:rsidRPr="00373735">
        <w:rPr>
          <w:iCs/>
          <w:spacing w:val="-2"/>
          <w:sz w:val="24"/>
          <w:szCs w:val="24"/>
        </w:rPr>
        <w:t xml:space="preserve">. </w:t>
      </w:r>
      <w:r w:rsidR="0077535A" w:rsidRPr="00373735">
        <w:rPr>
          <w:iCs/>
          <w:spacing w:val="-2"/>
          <w:sz w:val="24"/>
          <w:szCs w:val="24"/>
        </w:rPr>
        <w:t>численность работников  в детских садах 23</w:t>
      </w:r>
      <w:r w:rsidRPr="00373735">
        <w:rPr>
          <w:iCs/>
          <w:spacing w:val="-2"/>
          <w:sz w:val="24"/>
          <w:szCs w:val="24"/>
        </w:rPr>
        <w:t xml:space="preserve"> человека, обеспеченность педагогическими составом 100%.</w:t>
      </w:r>
    </w:p>
    <w:p w:rsidR="00265E54" w:rsidRPr="00373735" w:rsidRDefault="00265E54" w:rsidP="00265E54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Воспитатели детских садов проводят работу по физическому, интеллектуальному, художественно-эстетическому развитию детей.</w:t>
      </w:r>
    </w:p>
    <w:p w:rsidR="00265E54" w:rsidRPr="00373735" w:rsidRDefault="00265E54" w:rsidP="00265E54">
      <w:pPr>
        <w:ind w:right="-6" w:firstLine="540"/>
        <w:jc w:val="right"/>
        <w:rPr>
          <w:b/>
          <w:iCs/>
          <w:spacing w:val="-2"/>
          <w:sz w:val="24"/>
          <w:szCs w:val="24"/>
        </w:rPr>
      </w:pPr>
      <w:r w:rsidRPr="00373735">
        <w:rPr>
          <w:b/>
          <w:iCs/>
          <w:spacing w:val="-2"/>
          <w:sz w:val="24"/>
          <w:szCs w:val="24"/>
        </w:rPr>
        <w:t>Таблица</w:t>
      </w:r>
      <w:r w:rsidR="00182514" w:rsidRPr="00373735">
        <w:rPr>
          <w:b/>
          <w:iCs/>
          <w:spacing w:val="-2"/>
          <w:sz w:val="24"/>
          <w:szCs w:val="24"/>
        </w:rPr>
        <w:t xml:space="preserve"> 9</w:t>
      </w:r>
      <w:r w:rsidRPr="00373735">
        <w:rPr>
          <w:b/>
          <w:iCs/>
          <w:spacing w:val="-2"/>
          <w:sz w:val="24"/>
          <w:szCs w:val="24"/>
        </w:rPr>
        <w:t>.</w:t>
      </w:r>
    </w:p>
    <w:p w:rsidR="00265E54" w:rsidRPr="00373735" w:rsidRDefault="00265E54" w:rsidP="00265E54">
      <w:pPr>
        <w:ind w:right="-6" w:firstLine="540"/>
        <w:jc w:val="center"/>
        <w:rPr>
          <w:b/>
          <w:iCs/>
          <w:spacing w:val="-2"/>
          <w:sz w:val="24"/>
          <w:szCs w:val="24"/>
        </w:rPr>
      </w:pPr>
      <w:r w:rsidRPr="00373735">
        <w:rPr>
          <w:b/>
          <w:iCs/>
          <w:spacing w:val="-2"/>
          <w:sz w:val="24"/>
          <w:szCs w:val="24"/>
        </w:rPr>
        <w:lastRenderedPageBreak/>
        <w:t>Динамика основных показателей развития образования</w:t>
      </w:r>
    </w:p>
    <w:p w:rsidR="00265E54" w:rsidRPr="00373735" w:rsidRDefault="00265E54" w:rsidP="00265E54">
      <w:pPr>
        <w:ind w:right="-6" w:firstLine="540"/>
        <w:jc w:val="center"/>
        <w:rPr>
          <w:b/>
          <w:iCs/>
          <w:spacing w:val="-2"/>
          <w:sz w:val="24"/>
          <w:szCs w:val="24"/>
        </w:rPr>
      </w:pPr>
    </w:p>
    <w:tbl>
      <w:tblPr>
        <w:tblW w:w="961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  <w:gridCol w:w="1233"/>
        <w:gridCol w:w="1291"/>
        <w:gridCol w:w="1369"/>
        <w:gridCol w:w="1369"/>
      </w:tblGrid>
      <w:tr w:rsidR="00835879" w:rsidRPr="00373735" w:rsidTr="00835879">
        <w:trPr>
          <w:trHeight w:val="245"/>
          <w:tblHeader/>
          <w:jc w:val="center"/>
        </w:trPr>
        <w:tc>
          <w:tcPr>
            <w:tcW w:w="4350" w:type="dxa"/>
            <w:vAlign w:val="center"/>
          </w:tcPr>
          <w:p w:rsidR="00835879" w:rsidRPr="00373735" w:rsidRDefault="00835879" w:rsidP="00265E54">
            <w:pPr>
              <w:pStyle w:val="a6"/>
              <w:keepNext/>
              <w:ind w:right="-6" w:firstLine="54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3" w:type="dxa"/>
          </w:tcPr>
          <w:p w:rsidR="00835879" w:rsidRPr="00373735" w:rsidRDefault="00835879" w:rsidP="00265E54">
            <w:pPr>
              <w:pStyle w:val="a6"/>
              <w:keepNext/>
              <w:ind w:right="-6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91" w:type="dxa"/>
          </w:tcPr>
          <w:p w:rsidR="00835879" w:rsidRPr="00373735" w:rsidRDefault="00835879" w:rsidP="00265E54">
            <w:pPr>
              <w:pStyle w:val="a6"/>
              <w:keepNext/>
              <w:ind w:right="-6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369" w:type="dxa"/>
          </w:tcPr>
          <w:p w:rsidR="00835879" w:rsidRPr="00373735" w:rsidRDefault="00835879" w:rsidP="00B06382">
            <w:pPr>
              <w:jc w:val="center"/>
              <w:rPr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835879" w:rsidRPr="00373735" w:rsidRDefault="00835879" w:rsidP="00B06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835879" w:rsidRPr="00373735" w:rsidTr="00835879">
        <w:trPr>
          <w:jc w:val="center"/>
        </w:trPr>
        <w:tc>
          <w:tcPr>
            <w:tcW w:w="4350" w:type="dxa"/>
            <w:vAlign w:val="center"/>
          </w:tcPr>
          <w:p w:rsidR="00835879" w:rsidRPr="00373735" w:rsidRDefault="0083587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Число общеобразовательных школ всего, ед.</w:t>
            </w:r>
          </w:p>
        </w:tc>
        <w:tc>
          <w:tcPr>
            <w:tcW w:w="1233" w:type="dxa"/>
            <w:vAlign w:val="center"/>
          </w:tcPr>
          <w:p w:rsidR="00835879" w:rsidRPr="00373735" w:rsidRDefault="0083587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835879" w:rsidRPr="00373735" w:rsidRDefault="0083587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835879" w:rsidRPr="002130D9" w:rsidRDefault="002130D9" w:rsidP="002130D9">
            <w:pPr>
              <w:jc w:val="center"/>
              <w:rPr>
                <w:sz w:val="24"/>
                <w:szCs w:val="24"/>
              </w:rPr>
            </w:pPr>
            <w:r w:rsidRPr="002130D9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835879" w:rsidRPr="002130D9" w:rsidRDefault="00835879" w:rsidP="002130D9">
            <w:pPr>
              <w:jc w:val="center"/>
              <w:rPr>
                <w:sz w:val="24"/>
                <w:szCs w:val="24"/>
              </w:rPr>
            </w:pPr>
            <w:r w:rsidRPr="002130D9">
              <w:rPr>
                <w:sz w:val="24"/>
                <w:szCs w:val="24"/>
              </w:rPr>
              <w:t>2</w:t>
            </w:r>
          </w:p>
        </w:tc>
      </w:tr>
      <w:tr w:rsidR="002130D9" w:rsidRPr="00373735" w:rsidTr="00835879">
        <w:trPr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в них учащихся,  чел.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101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102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91</w:t>
            </w:r>
          </w:p>
        </w:tc>
      </w:tr>
      <w:tr w:rsidR="002130D9" w:rsidRPr="00373735" w:rsidTr="00835879">
        <w:trPr>
          <w:trHeight w:val="854"/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Средняя наполняемость классов, чел.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F7269E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</w:p>
          <w:p w:rsidR="002130D9" w:rsidRPr="00835879" w:rsidRDefault="002130D9" w:rsidP="0083587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4</w:t>
            </w:r>
          </w:p>
        </w:tc>
      </w:tr>
      <w:tr w:rsidR="002130D9" w:rsidRPr="00373735" w:rsidTr="00835879">
        <w:trPr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Число детских дошкольных учреждений, ед.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512AD3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suppressAutoHyphens/>
              <w:ind w:right="-6"/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2</w:t>
            </w:r>
          </w:p>
        </w:tc>
      </w:tr>
      <w:tr w:rsidR="002130D9" w:rsidRPr="00373735" w:rsidTr="00835879">
        <w:trPr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Численность детей в возрасте </w:t>
            </w:r>
          </w:p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0-6 лет</w:t>
            </w:r>
          </w:p>
        </w:tc>
        <w:tc>
          <w:tcPr>
            <w:tcW w:w="1233" w:type="dxa"/>
          </w:tcPr>
          <w:p w:rsidR="002130D9" w:rsidRPr="00373735" w:rsidRDefault="002130D9" w:rsidP="00E778AC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116</w:t>
            </w:r>
          </w:p>
        </w:tc>
        <w:tc>
          <w:tcPr>
            <w:tcW w:w="1291" w:type="dxa"/>
          </w:tcPr>
          <w:p w:rsidR="002130D9" w:rsidRPr="00373735" w:rsidRDefault="002130D9" w:rsidP="00E778AC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104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100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pStyle w:val="a4"/>
              <w:ind w:right="-6"/>
              <w:jc w:val="center"/>
              <w:rPr>
                <w:szCs w:val="24"/>
              </w:rPr>
            </w:pPr>
            <w:r w:rsidRPr="00835879">
              <w:rPr>
                <w:szCs w:val="24"/>
              </w:rPr>
              <w:t>100</w:t>
            </w:r>
          </w:p>
        </w:tc>
      </w:tr>
      <w:tr w:rsidR="002130D9" w:rsidRPr="00373735" w:rsidTr="00835879">
        <w:trPr>
          <w:trHeight w:val="254"/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Численность учителей общеобразовательных школ, чел.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23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F7269E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23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</w:p>
          <w:p w:rsidR="002130D9" w:rsidRPr="00835879" w:rsidRDefault="002130D9" w:rsidP="00835879">
            <w:pPr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23</w:t>
            </w:r>
          </w:p>
        </w:tc>
      </w:tr>
      <w:tr w:rsidR="002130D9" w:rsidRPr="00373735" w:rsidTr="00835879">
        <w:trPr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Доля молодых специалистов, %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8,3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512AD3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8,3</w:t>
            </w:r>
          </w:p>
        </w:tc>
        <w:tc>
          <w:tcPr>
            <w:tcW w:w="1369" w:type="dxa"/>
          </w:tcPr>
          <w:p w:rsidR="002130D9" w:rsidRPr="00373735" w:rsidRDefault="002130D9" w:rsidP="00F7269E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7,6</w:t>
            </w:r>
          </w:p>
        </w:tc>
        <w:tc>
          <w:tcPr>
            <w:tcW w:w="1369" w:type="dxa"/>
          </w:tcPr>
          <w:p w:rsidR="002130D9" w:rsidRPr="00835879" w:rsidRDefault="002130D9" w:rsidP="0083587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7,6</w:t>
            </w:r>
          </w:p>
        </w:tc>
      </w:tr>
      <w:tr w:rsidR="002130D9" w:rsidRPr="00373735" w:rsidTr="00F7269E">
        <w:trPr>
          <w:jc w:val="center"/>
        </w:trPr>
        <w:tc>
          <w:tcPr>
            <w:tcW w:w="4350" w:type="dxa"/>
            <w:vAlign w:val="center"/>
          </w:tcPr>
          <w:p w:rsidR="002130D9" w:rsidRPr="00373735" w:rsidRDefault="002130D9" w:rsidP="00265E54">
            <w:pPr>
              <w:pStyle w:val="a6"/>
              <w:ind w:right="-6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Доля учителей пенсионного возраста, %</w:t>
            </w:r>
          </w:p>
        </w:tc>
        <w:tc>
          <w:tcPr>
            <w:tcW w:w="1233" w:type="dxa"/>
            <w:vAlign w:val="center"/>
          </w:tcPr>
          <w:p w:rsidR="002130D9" w:rsidRPr="00373735" w:rsidRDefault="002130D9" w:rsidP="00CE060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70</w:t>
            </w:r>
          </w:p>
        </w:tc>
        <w:tc>
          <w:tcPr>
            <w:tcW w:w="1291" w:type="dxa"/>
            <w:vAlign w:val="center"/>
          </w:tcPr>
          <w:p w:rsidR="002130D9" w:rsidRPr="00373735" w:rsidRDefault="002130D9" w:rsidP="00CE060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 w:rsidR="002130D9" w:rsidRPr="00373735" w:rsidRDefault="002130D9" w:rsidP="00F7269E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 w:rsidR="002130D9" w:rsidRPr="00835879" w:rsidRDefault="002130D9" w:rsidP="00835879">
            <w:pPr>
              <w:pStyle w:val="a6"/>
              <w:ind w:right="-6"/>
              <w:jc w:val="center"/>
              <w:rPr>
                <w:sz w:val="24"/>
                <w:szCs w:val="24"/>
              </w:rPr>
            </w:pPr>
            <w:r w:rsidRPr="00835879">
              <w:rPr>
                <w:sz w:val="24"/>
                <w:szCs w:val="24"/>
              </w:rPr>
              <w:t>70</w:t>
            </w:r>
          </w:p>
        </w:tc>
      </w:tr>
    </w:tbl>
    <w:p w:rsidR="00265E54" w:rsidRPr="00373735" w:rsidRDefault="00265E54" w:rsidP="00265E54">
      <w:pPr>
        <w:ind w:right="-6"/>
        <w:jc w:val="both"/>
        <w:rPr>
          <w:spacing w:val="-2"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both"/>
        <w:rPr>
          <w:spacing w:val="-2"/>
          <w:sz w:val="24"/>
          <w:szCs w:val="24"/>
        </w:rPr>
      </w:pPr>
      <w:r w:rsidRPr="00373735">
        <w:rPr>
          <w:spacing w:val="-2"/>
          <w:sz w:val="24"/>
          <w:szCs w:val="24"/>
        </w:rPr>
        <w:t xml:space="preserve">На низком уровне остается оснащение образовательных учреждений информационными технологиями. В среднем в школах поселения имеется по </w:t>
      </w:r>
      <w:r w:rsidR="00AC210F" w:rsidRPr="00373735">
        <w:rPr>
          <w:spacing w:val="-2"/>
          <w:sz w:val="24"/>
          <w:szCs w:val="24"/>
        </w:rPr>
        <w:t>6</w:t>
      </w:r>
      <w:r w:rsidRPr="00373735">
        <w:rPr>
          <w:spacing w:val="-2"/>
          <w:sz w:val="24"/>
          <w:szCs w:val="24"/>
        </w:rPr>
        <w:t xml:space="preserve"> компьютер</w:t>
      </w:r>
      <w:r w:rsidR="00AC210F" w:rsidRPr="00373735">
        <w:rPr>
          <w:spacing w:val="-2"/>
          <w:sz w:val="24"/>
          <w:szCs w:val="24"/>
        </w:rPr>
        <w:t>ов</w:t>
      </w:r>
      <w:r w:rsidRPr="00373735">
        <w:rPr>
          <w:spacing w:val="-2"/>
          <w:sz w:val="24"/>
          <w:szCs w:val="24"/>
        </w:rPr>
        <w:t>.</w:t>
      </w:r>
      <w:r w:rsidR="00AC210F" w:rsidRPr="00373735">
        <w:rPr>
          <w:spacing w:val="-2"/>
          <w:sz w:val="24"/>
          <w:szCs w:val="24"/>
        </w:rPr>
        <w:t xml:space="preserve"> В общеобразовательные школы были приобретены интерактивные доски и </w:t>
      </w:r>
      <w:proofErr w:type="spellStart"/>
      <w:r w:rsidR="00AC210F" w:rsidRPr="00373735">
        <w:rPr>
          <w:spacing w:val="-2"/>
          <w:sz w:val="24"/>
          <w:szCs w:val="24"/>
        </w:rPr>
        <w:t>мультимедийное</w:t>
      </w:r>
      <w:proofErr w:type="spellEnd"/>
      <w:r w:rsidR="00AC210F" w:rsidRPr="00373735">
        <w:rPr>
          <w:spacing w:val="-2"/>
          <w:sz w:val="24"/>
          <w:szCs w:val="24"/>
        </w:rPr>
        <w:t xml:space="preserve"> оборудование.</w:t>
      </w:r>
    </w:p>
    <w:p w:rsidR="00265E54" w:rsidRPr="00373735" w:rsidRDefault="00265E54" w:rsidP="00265E54">
      <w:pPr>
        <w:ind w:right="-6" w:firstLine="540"/>
        <w:jc w:val="both"/>
        <w:rPr>
          <w:iCs/>
          <w:spacing w:val="-2"/>
          <w:sz w:val="24"/>
          <w:szCs w:val="24"/>
        </w:rPr>
      </w:pPr>
      <w:r w:rsidRPr="00373735">
        <w:rPr>
          <w:iCs/>
          <w:spacing w:val="-2"/>
          <w:sz w:val="24"/>
          <w:szCs w:val="24"/>
        </w:rPr>
        <w:t xml:space="preserve">Средний возраст педагогов района </w:t>
      </w:r>
      <w:r w:rsidR="00E778AC" w:rsidRPr="00373735">
        <w:rPr>
          <w:iCs/>
          <w:spacing w:val="-2"/>
          <w:sz w:val="24"/>
          <w:szCs w:val="24"/>
        </w:rPr>
        <w:t>42-50</w:t>
      </w:r>
      <w:r w:rsidRPr="00373735">
        <w:rPr>
          <w:iCs/>
          <w:spacing w:val="-2"/>
          <w:sz w:val="24"/>
          <w:szCs w:val="24"/>
        </w:rPr>
        <w:t xml:space="preserve"> года, работающих пенсионеров в учреждениях образования 7 человек – 17%. Обеспеченность педагогическими кадра</w:t>
      </w:r>
      <w:r w:rsidR="00E778AC" w:rsidRPr="00373735">
        <w:rPr>
          <w:iCs/>
          <w:spacing w:val="-2"/>
          <w:sz w:val="24"/>
          <w:szCs w:val="24"/>
        </w:rPr>
        <w:t xml:space="preserve">ми составляет 94 %. Две школы </w:t>
      </w:r>
      <w:r w:rsidRPr="00373735">
        <w:rPr>
          <w:iCs/>
          <w:spacing w:val="-2"/>
          <w:sz w:val="24"/>
          <w:szCs w:val="24"/>
        </w:rPr>
        <w:t xml:space="preserve"> обеспечены учителями инос</w:t>
      </w:r>
      <w:r w:rsidR="00E778AC" w:rsidRPr="00373735">
        <w:rPr>
          <w:iCs/>
          <w:spacing w:val="-2"/>
          <w:sz w:val="24"/>
          <w:szCs w:val="24"/>
        </w:rPr>
        <w:t>транного язык</w:t>
      </w:r>
      <w:r w:rsidR="002651BB">
        <w:rPr>
          <w:iCs/>
          <w:spacing w:val="-2"/>
          <w:sz w:val="24"/>
          <w:szCs w:val="24"/>
        </w:rPr>
        <w:t>а, химии и физики. По сравнению</w:t>
      </w:r>
      <w:r w:rsidR="00E778AC" w:rsidRPr="00373735">
        <w:rPr>
          <w:iCs/>
          <w:spacing w:val="-2"/>
          <w:sz w:val="24"/>
          <w:szCs w:val="24"/>
        </w:rPr>
        <w:t xml:space="preserve"> </w:t>
      </w:r>
      <w:r w:rsidR="002651BB">
        <w:rPr>
          <w:iCs/>
          <w:spacing w:val="-2"/>
          <w:sz w:val="24"/>
          <w:szCs w:val="24"/>
        </w:rPr>
        <w:t>с</w:t>
      </w:r>
      <w:r w:rsidR="00E778AC" w:rsidRPr="00373735">
        <w:rPr>
          <w:iCs/>
          <w:spacing w:val="-2"/>
          <w:sz w:val="24"/>
          <w:szCs w:val="24"/>
        </w:rPr>
        <w:t xml:space="preserve"> предыдущи</w:t>
      </w:r>
      <w:r w:rsidR="002651BB">
        <w:rPr>
          <w:iCs/>
          <w:spacing w:val="-2"/>
          <w:sz w:val="24"/>
          <w:szCs w:val="24"/>
        </w:rPr>
        <w:t>ми</w:t>
      </w:r>
      <w:r w:rsidR="00E778AC" w:rsidRPr="00373735">
        <w:rPr>
          <w:iCs/>
          <w:spacing w:val="-2"/>
          <w:sz w:val="24"/>
          <w:szCs w:val="24"/>
        </w:rPr>
        <w:t xml:space="preserve"> года</w:t>
      </w:r>
      <w:r w:rsidR="002651BB">
        <w:rPr>
          <w:iCs/>
          <w:spacing w:val="-2"/>
          <w:sz w:val="24"/>
          <w:szCs w:val="24"/>
        </w:rPr>
        <w:t>ми з</w:t>
      </w:r>
      <w:r w:rsidRPr="00373735">
        <w:rPr>
          <w:iCs/>
          <w:spacing w:val="-2"/>
          <w:sz w:val="24"/>
          <w:szCs w:val="24"/>
        </w:rPr>
        <w:t xml:space="preserve">а последние </w:t>
      </w:r>
      <w:r w:rsidR="002651BB">
        <w:rPr>
          <w:iCs/>
          <w:spacing w:val="-2"/>
          <w:sz w:val="24"/>
          <w:szCs w:val="24"/>
        </w:rPr>
        <w:t>3</w:t>
      </w:r>
      <w:r w:rsidRPr="00373735">
        <w:rPr>
          <w:iCs/>
          <w:spacing w:val="-2"/>
          <w:sz w:val="24"/>
          <w:szCs w:val="24"/>
        </w:rPr>
        <w:t xml:space="preserve"> года прибыло 3</w:t>
      </w:r>
      <w:r w:rsidR="002651BB">
        <w:rPr>
          <w:iCs/>
          <w:spacing w:val="-2"/>
          <w:sz w:val="24"/>
          <w:szCs w:val="24"/>
        </w:rPr>
        <w:t xml:space="preserve"> (не считая директора </w:t>
      </w:r>
      <w:proofErr w:type="spellStart"/>
      <w:r w:rsidR="002651BB">
        <w:rPr>
          <w:iCs/>
          <w:spacing w:val="-2"/>
          <w:sz w:val="24"/>
          <w:szCs w:val="24"/>
        </w:rPr>
        <w:t>Булумской</w:t>
      </w:r>
      <w:proofErr w:type="spellEnd"/>
      <w:r w:rsidR="002651BB">
        <w:rPr>
          <w:iCs/>
          <w:spacing w:val="-2"/>
          <w:sz w:val="24"/>
          <w:szCs w:val="24"/>
        </w:rPr>
        <w:t xml:space="preserve"> средней школы)</w:t>
      </w:r>
      <w:r w:rsidRPr="00373735">
        <w:rPr>
          <w:iCs/>
          <w:spacing w:val="-2"/>
          <w:sz w:val="24"/>
          <w:szCs w:val="24"/>
        </w:rPr>
        <w:t xml:space="preserve"> молодых специалиста.</w:t>
      </w:r>
    </w:p>
    <w:p w:rsidR="00182514" w:rsidRPr="00373735" w:rsidRDefault="00265E54" w:rsidP="00E778AC">
      <w:pPr>
        <w:ind w:right="-6" w:firstLine="540"/>
        <w:jc w:val="both"/>
        <w:rPr>
          <w:spacing w:val="-2"/>
          <w:sz w:val="24"/>
          <w:szCs w:val="24"/>
        </w:rPr>
      </w:pPr>
      <w:r w:rsidRPr="00373735">
        <w:rPr>
          <w:spacing w:val="-2"/>
          <w:sz w:val="24"/>
          <w:szCs w:val="24"/>
        </w:rPr>
        <w:t xml:space="preserve">Проблемой является старение педагогических кадров, отток молодых специалистов из-за низкого уровня заработной платы и отсутствия жилья. Среднемесячная заработная плата по педагогическому персоналу составляет </w:t>
      </w:r>
      <w:r w:rsidR="00E778AC" w:rsidRPr="00373735">
        <w:rPr>
          <w:spacing w:val="-2"/>
          <w:sz w:val="24"/>
          <w:szCs w:val="24"/>
        </w:rPr>
        <w:t xml:space="preserve">20000  </w:t>
      </w:r>
      <w:r w:rsidRPr="00373735">
        <w:rPr>
          <w:spacing w:val="-2"/>
          <w:sz w:val="24"/>
          <w:szCs w:val="24"/>
        </w:rPr>
        <w:t xml:space="preserve"> рублей.</w:t>
      </w:r>
    </w:p>
    <w:p w:rsidR="00265E54" w:rsidRPr="00373735" w:rsidRDefault="00265E54" w:rsidP="00625873">
      <w:pPr>
        <w:ind w:right="-6" w:firstLine="540"/>
        <w:jc w:val="center"/>
        <w:rPr>
          <w:b/>
          <w:bCs/>
          <w:iCs/>
          <w:sz w:val="24"/>
          <w:szCs w:val="24"/>
        </w:rPr>
      </w:pPr>
      <w:r w:rsidRPr="00373735">
        <w:rPr>
          <w:b/>
          <w:bCs/>
          <w:iCs/>
          <w:sz w:val="24"/>
          <w:szCs w:val="24"/>
        </w:rPr>
        <w:t>Здравоохранение.</w:t>
      </w:r>
    </w:p>
    <w:p w:rsidR="00265E54" w:rsidRPr="00373735" w:rsidRDefault="00265E54" w:rsidP="00265E54">
      <w:pPr>
        <w:ind w:right="-6" w:firstLine="540"/>
        <w:jc w:val="both"/>
        <w:rPr>
          <w:bCs/>
          <w:iCs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both"/>
        <w:rPr>
          <w:bCs/>
          <w:iCs/>
          <w:sz w:val="24"/>
          <w:szCs w:val="24"/>
        </w:rPr>
      </w:pPr>
      <w:r w:rsidRPr="00373735">
        <w:rPr>
          <w:bCs/>
          <w:iCs/>
          <w:sz w:val="24"/>
          <w:szCs w:val="24"/>
        </w:rPr>
        <w:t xml:space="preserve">На территории администрации функционируют 3 </w:t>
      </w:r>
      <w:proofErr w:type="gramStart"/>
      <w:r w:rsidRPr="00373735">
        <w:rPr>
          <w:bCs/>
          <w:iCs/>
          <w:sz w:val="24"/>
          <w:szCs w:val="24"/>
        </w:rPr>
        <w:t>фельдшерских</w:t>
      </w:r>
      <w:proofErr w:type="gramEnd"/>
      <w:r w:rsidRPr="00373735">
        <w:rPr>
          <w:bCs/>
          <w:iCs/>
          <w:sz w:val="24"/>
          <w:szCs w:val="24"/>
        </w:rPr>
        <w:t xml:space="preserve"> пункта. Обеспеченность фельдшерами </w:t>
      </w:r>
      <w:r w:rsidR="00E778AC" w:rsidRPr="00373735">
        <w:rPr>
          <w:bCs/>
          <w:iCs/>
          <w:sz w:val="24"/>
          <w:szCs w:val="24"/>
        </w:rPr>
        <w:t xml:space="preserve">10 </w:t>
      </w:r>
      <w:r w:rsidRPr="00373735">
        <w:rPr>
          <w:bCs/>
          <w:iCs/>
          <w:sz w:val="24"/>
          <w:szCs w:val="24"/>
        </w:rPr>
        <w:t>%. Здание фельдшерских пунктов деревянные, после переоценки основных средств износ составляет</w:t>
      </w:r>
      <w:r w:rsidR="00E778AC" w:rsidRPr="00373735">
        <w:rPr>
          <w:bCs/>
          <w:iCs/>
          <w:sz w:val="24"/>
          <w:szCs w:val="24"/>
        </w:rPr>
        <w:t xml:space="preserve"> 85 </w:t>
      </w:r>
      <w:r w:rsidR="00C12340" w:rsidRPr="00373735">
        <w:rPr>
          <w:bCs/>
          <w:iCs/>
          <w:sz w:val="24"/>
          <w:szCs w:val="24"/>
        </w:rPr>
        <w:t xml:space="preserve"> </w:t>
      </w:r>
      <w:r w:rsidRPr="00373735">
        <w:rPr>
          <w:bCs/>
          <w:iCs/>
          <w:sz w:val="24"/>
          <w:szCs w:val="24"/>
        </w:rPr>
        <w:t xml:space="preserve">%. </w:t>
      </w:r>
    </w:p>
    <w:p w:rsidR="00265E54" w:rsidRPr="00373735" w:rsidRDefault="00265E54" w:rsidP="00265E54">
      <w:pPr>
        <w:ind w:right="-6" w:firstLine="113"/>
        <w:jc w:val="both"/>
        <w:rPr>
          <w:bCs/>
          <w:iCs/>
          <w:sz w:val="24"/>
          <w:szCs w:val="24"/>
        </w:rPr>
      </w:pPr>
      <w:r w:rsidRPr="00373735">
        <w:rPr>
          <w:bCs/>
          <w:iCs/>
          <w:sz w:val="24"/>
          <w:szCs w:val="24"/>
        </w:rPr>
        <w:t xml:space="preserve">      Каждый год производит</w:t>
      </w:r>
      <w:r w:rsidR="002F55CF" w:rsidRPr="00373735">
        <w:rPr>
          <w:bCs/>
          <w:iCs/>
          <w:sz w:val="24"/>
          <w:szCs w:val="24"/>
        </w:rPr>
        <w:t xml:space="preserve">ся  текущий ремонт зданий. </w:t>
      </w:r>
      <w:r w:rsidR="003D01DC" w:rsidRPr="00373735">
        <w:rPr>
          <w:bCs/>
          <w:iCs/>
          <w:sz w:val="24"/>
          <w:szCs w:val="24"/>
        </w:rPr>
        <w:t>З</w:t>
      </w:r>
      <w:r w:rsidRPr="00373735">
        <w:rPr>
          <w:bCs/>
          <w:iCs/>
          <w:sz w:val="24"/>
          <w:szCs w:val="24"/>
        </w:rPr>
        <w:t xml:space="preserve">апланирован капитальный ремонт </w:t>
      </w:r>
      <w:proofErr w:type="spellStart"/>
      <w:r w:rsidRPr="00373735">
        <w:rPr>
          <w:bCs/>
          <w:iCs/>
          <w:sz w:val="24"/>
          <w:szCs w:val="24"/>
        </w:rPr>
        <w:t>Ониноборского</w:t>
      </w:r>
      <w:proofErr w:type="spellEnd"/>
      <w:r w:rsidRPr="00373735">
        <w:rPr>
          <w:bCs/>
          <w:iCs/>
          <w:sz w:val="24"/>
          <w:szCs w:val="24"/>
        </w:rPr>
        <w:t xml:space="preserve"> </w:t>
      </w:r>
      <w:proofErr w:type="spellStart"/>
      <w:r w:rsidRPr="00373735">
        <w:rPr>
          <w:bCs/>
          <w:iCs/>
          <w:sz w:val="24"/>
          <w:szCs w:val="24"/>
        </w:rPr>
        <w:t>ФАПа</w:t>
      </w:r>
      <w:proofErr w:type="spellEnd"/>
      <w:r w:rsidRPr="00373735">
        <w:rPr>
          <w:bCs/>
          <w:iCs/>
          <w:sz w:val="24"/>
          <w:szCs w:val="24"/>
        </w:rPr>
        <w:t>, а также приобретение медицинского оборудования для него.</w:t>
      </w:r>
    </w:p>
    <w:p w:rsidR="00265E54" w:rsidRPr="00373735" w:rsidRDefault="00265E54" w:rsidP="00265E54">
      <w:pPr>
        <w:ind w:right="-6" w:firstLine="540"/>
        <w:jc w:val="both"/>
        <w:rPr>
          <w:bCs/>
          <w:iCs/>
          <w:sz w:val="24"/>
          <w:szCs w:val="24"/>
        </w:rPr>
      </w:pPr>
      <w:r w:rsidRPr="00373735">
        <w:rPr>
          <w:bCs/>
          <w:iCs/>
          <w:sz w:val="24"/>
          <w:szCs w:val="24"/>
        </w:rPr>
        <w:t>Количество посещений в смену на 100 человек составляет 3 человека, число заболеваний зарегистрированных у больных с впервые установленным диагнозом 3. В последние годы наблюдаются рост заболеваемости практический всех возможных групп и по большинству классов заболеваний. Это хронические неинфекционные заболевания (</w:t>
      </w:r>
      <w:proofErr w:type="spellStart"/>
      <w:proofErr w:type="gramStart"/>
      <w:r w:rsidRPr="00373735">
        <w:rPr>
          <w:bCs/>
          <w:iCs/>
          <w:sz w:val="24"/>
          <w:szCs w:val="24"/>
        </w:rPr>
        <w:t>сердечно-сосудистое</w:t>
      </w:r>
      <w:proofErr w:type="spellEnd"/>
      <w:proofErr w:type="gramEnd"/>
      <w:r w:rsidRPr="00373735">
        <w:rPr>
          <w:bCs/>
          <w:iCs/>
          <w:sz w:val="24"/>
          <w:szCs w:val="24"/>
        </w:rPr>
        <w:t xml:space="preserve"> и эндокринная патология, болезни органов дыхания, пищеварения). Наиболее значимой проблемой, из </w:t>
      </w:r>
      <w:proofErr w:type="gramStart"/>
      <w:r w:rsidRPr="00373735">
        <w:rPr>
          <w:bCs/>
          <w:iCs/>
          <w:sz w:val="24"/>
          <w:szCs w:val="24"/>
        </w:rPr>
        <w:t>которых</w:t>
      </w:r>
      <w:proofErr w:type="gramEnd"/>
      <w:r w:rsidRPr="00373735">
        <w:rPr>
          <w:bCs/>
          <w:iCs/>
          <w:sz w:val="24"/>
          <w:szCs w:val="24"/>
        </w:rPr>
        <w:t xml:space="preserve"> является туберкулез. </w:t>
      </w:r>
    </w:p>
    <w:p w:rsidR="00265E54" w:rsidRPr="00373735" w:rsidRDefault="00265E54" w:rsidP="00265E54">
      <w:pPr>
        <w:ind w:right="-6" w:firstLine="540"/>
        <w:rPr>
          <w:b/>
          <w:bCs/>
          <w:iCs/>
          <w:sz w:val="24"/>
          <w:szCs w:val="24"/>
        </w:rPr>
      </w:pPr>
    </w:p>
    <w:p w:rsidR="00265E54" w:rsidRPr="00373735" w:rsidRDefault="00265E54" w:rsidP="00625873">
      <w:pPr>
        <w:ind w:right="-6" w:firstLine="540"/>
        <w:jc w:val="center"/>
        <w:rPr>
          <w:b/>
          <w:bCs/>
          <w:iCs/>
          <w:sz w:val="24"/>
          <w:szCs w:val="24"/>
        </w:rPr>
      </w:pPr>
      <w:r w:rsidRPr="00373735">
        <w:rPr>
          <w:b/>
          <w:bCs/>
          <w:iCs/>
          <w:sz w:val="24"/>
          <w:szCs w:val="24"/>
        </w:rPr>
        <w:t>Культура.</w:t>
      </w:r>
    </w:p>
    <w:p w:rsidR="00265E54" w:rsidRPr="00373735" w:rsidRDefault="00265E54" w:rsidP="00265E54">
      <w:pPr>
        <w:ind w:right="-6" w:firstLine="540"/>
        <w:jc w:val="both"/>
        <w:rPr>
          <w:b/>
          <w:bCs/>
          <w:iCs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both"/>
        <w:rPr>
          <w:sz w:val="24"/>
          <w:szCs w:val="24"/>
        </w:rPr>
      </w:pPr>
      <w:r w:rsidRPr="00373735">
        <w:rPr>
          <w:spacing w:val="-2"/>
          <w:sz w:val="24"/>
          <w:szCs w:val="24"/>
        </w:rPr>
        <w:t xml:space="preserve">В сельском поселении сформировалась сеть учреждений культуры – всего 6, в том числе:  3 учреждений культурно - </w:t>
      </w:r>
      <w:proofErr w:type="spellStart"/>
      <w:r w:rsidRPr="00373735">
        <w:rPr>
          <w:spacing w:val="-2"/>
          <w:sz w:val="24"/>
          <w:szCs w:val="24"/>
        </w:rPr>
        <w:t>досугового</w:t>
      </w:r>
      <w:proofErr w:type="spellEnd"/>
      <w:r w:rsidRPr="00373735">
        <w:rPr>
          <w:spacing w:val="-2"/>
          <w:sz w:val="24"/>
          <w:szCs w:val="24"/>
        </w:rPr>
        <w:t xml:space="preserve"> типа, библиотечная система включает в себя 3 библиотек</w:t>
      </w:r>
      <w:r w:rsidR="00AC210F" w:rsidRPr="00373735">
        <w:rPr>
          <w:spacing w:val="-2"/>
          <w:sz w:val="24"/>
          <w:szCs w:val="24"/>
        </w:rPr>
        <w:t>и</w:t>
      </w:r>
      <w:r w:rsidRPr="00373735">
        <w:rPr>
          <w:spacing w:val="-2"/>
          <w:sz w:val="24"/>
          <w:szCs w:val="24"/>
        </w:rPr>
        <w:t xml:space="preserve">. </w:t>
      </w:r>
    </w:p>
    <w:p w:rsidR="00265E54" w:rsidRPr="008471FA" w:rsidRDefault="00265E54" w:rsidP="00265E54">
      <w:pPr>
        <w:widowControl w:val="0"/>
        <w:autoSpaceDE w:val="0"/>
        <w:autoSpaceDN w:val="0"/>
        <w:adjustRightInd w:val="0"/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lastRenderedPageBreak/>
        <w:t xml:space="preserve">Всего в учреждениях культуры работают </w:t>
      </w:r>
      <w:r w:rsidRPr="008471FA">
        <w:rPr>
          <w:sz w:val="24"/>
          <w:szCs w:val="24"/>
        </w:rPr>
        <w:t>17 человек,  в том числе в библиотечной системе 4 человек, в творческих коллективах 13 человек.</w:t>
      </w:r>
      <w:r w:rsidR="00E778AC" w:rsidRPr="008471FA">
        <w:rPr>
          <w:sz w:val="24"/>
          <w:szCs w:val="24"/>
        </w:rPr>
        <w:t xml:space="preserve"> В 201</w:t>
      </w:r>
      <w:r w:rsidR="002651BB" w:rsidRPr="008471FA">
        <w:rPr>
          <w:sz w:val="24"/>
          <w:szCs w:val="24"/>
        </w:rPr>
        <w:t>5</w:t>
      </w:r>
      <w:r w:rsidR="00E778AC" w:rsidRPr="008471FA">
        <w:rPr>
          <w:sz w:val="24"/>
          <w:szCs w:val="24"/>
        </w:rPr>
        <w:t xml:space="preserve"> году переданы работники культуры на районный уровень </w:t>
      </w:r>
    </w:p>
    <w:p w:rsidR="00265E54" w:rsidRPr="00373735" w:rsidRDefault="00265E54" w:rsidP="00265E54">
      <w:pPr>
        <w:ind w:right="-6" w:firstLine="539"/>
        <w:jc w:val="both"/>
        <w:rPr>
          <w:sz w:val="24"/>
          <w:szCs w:val="24"/>
        </w:rPr>
      </w:pPr>
      <w:proofErr w:type="gramStart"/>
      <w:r w:rsidRPr="008471FA">
        <w:rPr>
          <w:sz w:val="24"/>
          <w:szCs w:val="24"/>
        </w:rPr>
        <w:t xml:space="preserve">В селе Ониноборск СДК располагается в </w:t>
      </w:r>
      <w:r w:rsidR="00E4590C" w:rsidRPr="008471FA">
        <w:rPr>
          <w:sz w:val="24"/>
          <w:szCs w:val="24"/>
        </w:rPr>
        <w:t xml:space="preserve">арендуемом помещении </w:t>
      </w:r>
      <w:proofErr w:type="spellStart"/>
      <w:r w:rsidR="00E4590C" w:rsidRPr="008471FA">
        <w:rPr>
          <w:sz w:val="24"/>
          <w:szCs w:val="24"/>
        </w:rPr>
        <w:t>Ониноборской</w:t>
      </w:r>
      <w:proofErr w:type="spellEnd"/>
      <w:r w:rsidR="00E4590C" w:rsidRPr="008471FA">
        <w:rPr>
          <w:sz w:val="24"/>
          <w:szCs w:val="24"/>
        </w:rPr>
        <w:t xml:space="preserve"> школы</w:t>
      </w:r>
      <w:r w:rsidRPr="008471FA">
        <w:rPr>
          <w:sz w:val="24"/>
          <w:szCs w:val="24"/>
        </w:rPr>
        <w:t xml:space="preserve">, а в селе </w:t>
      </w:r>
      <w:proofErr w:type="spellStart"/>
      <w:r w:rsidRPr="008471FA">
        <w:rPr>
          <w:sz w:val="24"/>
          <w:szCs w:val="24"/>
        </w:rPr>
        <w:t>Булум</w:t>
      </w:r>
      <w:proofErr w:type="spellEnd"/>
      <w:r w:rsidRPr="008471FA">
        <w:rPr>
          <w:sz w:val="24"/>
          <w:szCs w:val="24"/>
        </w:rPr>
        <w:t xml:space="preserve"> в малом зале клуба, т.</w:t>
      </w:r>
      <w:r w:rsidRPr="00373735">
        <w:rPr>
          <w:sz w:val="24"/>
          <w:szCs w:val="24"/>
        </w:rPr>
        <w:t xml:space="preserve">к. </w:t>
      </w:r>
      <w:proofErr w:type="spellStart"/>
      <w:r w:rsidR="00E778AC" w:rsidRPr="00373735">
        <w:rPr>
          <w:sz w:val="24"/>
          <w:szCs w:val="24"/>
        </w:rPr>
        <w:t>Булумский</w:t>
      </w:r>
      <w:proofErr w:type="spellEnd"/>
      <w:r w:rsidR="00E778AC" w:rsidRPr="00373735">
        <w:rPr>
          <w:sz w:val="24"/>
          <w:szCs w:val="24"/>
        </w:rPr>
        <w:t xml:space="preserve"> Сельский Дом культуры находится на ремонте силами активистов </w:t>
      </w:r>
      <w:proofErr w:type="spellStart"/>
      <w:r w:rsidR="00E778AC" w:rsidRPr="00373735">
        <w:rPr>
          <w:sz w:val="24"/>
          <w:szCs w:val="24"/>
        </w:rPr>
        <w:t>ТОСа</w:t>
      </w:r>
      <w:proofErr w:type="spellEnd"/>
      <w:r w:rsidR="00E778AC" w:rsidRPr="00373735">
        <w:rPr>
          <w:sz w:val="24"/>
          <w:szCs w:val="24"/>
        </w:rPr>
        <w:t xml:space="preserve"> производиться капитальный ремонт и полностью заменена отопительная система центра  на тепловые конвекторы  и  будет в дальнейшем  переоборудован в </w:t>
      </w:r>
      <w:proofErr w:type="spellStart"/>
      <w:r w:rsidR="00E778AC" w:rsidRPr="00373735">
        <w:rPr>
          <w:sz w:val="24"/>
          <w:szCs w:val="24"/>
        </w:rPr>
        <w:t>Культурно-Досуговый</w:t>
      </w:r>
      <w:proofErr w:type="spellEnd"/>
      <w:r w:rsidR="00E778AC" w:rsidRPr="00373735">
        <w:rPr>
          <w:sz w:val="24"/>
          <w:szCs w:val="24"/>
        </w:rPr>
        <w:t xml:space="preserve"> центр для жителей </w:t>
      </w:r>
      <w:proofErr w:type="spellStart"/>
      <w:r w:rsidR="00E778AC" w:rsidRPr="00373735">
        <w:rPr>
          <w:sz w:val="24"/>
          <w:szCs w:val="24"/>
        </w:rPr>
        <w:t>Булума</w:t>
      </w:r>
      <w:proofErr w:type="spellEnd"/>
      <w:r w:rsidR="00E778AC" w:rsidRPr="00373735">
        <w:rPr>
          <w:sz w:val="24"/>
          <w:szCs w:val="24"/>
        </w:rPr>
        <w:t xml:space="preserve"> и учеников </w:t>
      </w:r>
      <w:proofErr w:type="spellStart"/>
      <w:r w:rsidR="00E778AC" w:rsidRPr="00373735">
        <w:rPr>
          <w:sz w:val="24"/>
          <w:szCs w:val="24"/>
        </w:rPr>
        <w:t>Булумской</w:t>
      </w:r>
      <w:proofErr w:type="spellEnd"/>
      <w:r w:rsidR="00E778AC" w:rsidRPr="00373735">
        <w:rPr>
          <w:sz w:val="24"/>
          <w:szCs w:val="24"/>
        </w:rPr>
        <w:t xml:space="preserve"> школы.</w:t>
      </w:r>
      <w:r w:rsidRPr="00373735">
        <w:rPr>
          <w:sz w:val="24"/>
          <w:szCs w:val="24"/>
        </w:rPr>
        <w:t>.</w:t>
      </w:r>
      <w:proofErr w:type="gramEnd"/>
    </w:p>
    <w:p w:rsidR="00265E54" w:rsidRPr="00373735" w:rsidRDefault="00265E54" w:rsidP="00265E54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Остается низкой заработная плата работников культуры, так среднемесячная плата в 20</w:t>
      </w:r>
      <w:r w:rsidR="00E778AC" w:rsidRPr="00373735">
        <w:rPr>
          <w:sz w:val="24"/>
          <w:szCs w:val="24"/>
        </w:rPr>
        <w:t>1</w:t>
      </w:r>
      <w:r w:rsidR="002651BB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году составила  </w:t>
      </w:r>
      <w:r w:rsidR="00E778AC" w:rsidRPr="00373735">
        <w:rPr>
          <w:sz w:val="24"/>
          <w:szCs w:val="24"/>
        </w:rPr>
        <w:t>80</w:t>
      </w:r>
      <w:r w:rsidRPr="00373735">
        <w:rPr>
          <w:sz w:val="24"/>
          <w:szCs w:val="24"/>
        </w:rPr>
        <w:t>00 рублей.</w:t>
      </w:r>
    </w:p>
    <w:p w:rsidR="00265E54" w:rsidRPr="00373735" w:rsidRDefault="00265E54" w:rsidP="00265E54">
      <w:pPr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Удельный вес платных услуг к объему бюджетного финансиров</w:t>
      </w:r>
      <w:r w:rsidR="0090198B" w:rsidRPr="00373735">
        <w:rPr>
          <w:sz w:val="24"/>
          <w:szCs w:val="24"/>
        </w:rPr>
        <w:t>ания на 01.01.</w:t>
      </w:r>
      <w:r w:rsidR="00E778AC" w:rsidRPr="00373735">
        <w:rPr>
          <w:sz w:val="24"/>
          <w:szCs w:val="24"/>
        </w:rPr>
        <w:t>1</w:t>
      </w:r>
      <w:r w:rsidR="00783948">
        <w:rPr>
          <w:sz w:val="24"/>
          <w:szCs w:val="24"/>
        </w:rPr>
        <w:t>7</w:t>
      </w:r>
      <w:r w:rsidR="00E778AC" w:rsidRPr="00373735">
        <w:rPr>
          <w:sz w:val="24"/>
          <w:szCs w:val="24"/>
        </w:rPr>
        <w:t xml:space="preserve"> </w:t>
      </w:r>
      <w:r w:rsidR="0090198B" w:rsidRPr="00373735">
        <w:rPr>
          <w:sz w:val="24"/>
          <w:szCs w:val="24"/>
        </w:rPr>
        <w:t>г. составил 0,9</w:t>
      </w:r>
      <w:r w:rsidRPr="00373735">
        <w:rPr>
          <w:sz w:val="24"/>
          <w:szCs w:val="24"/>
        </w:rPr>
        <w:t>%</w:t>
      </w:r>
    </w:p>
    <w:p w:rsidR="003F1DB8" w:rsidRPr="00373735" w:rsidRDefault="003F1DB8" w:rsidP="00265E54">
      <w:pPr>
        <w:ind w:right="-6" w:firstLine="539"/>
        <w:jc w:val="both"/>
        <w:rPr>
          <w:sz w:val="24"/>
          <w:szCs w:val="24"/>
        </w:rPr>
      </w:pPr>
    </w:p>
    <w:p w:rsidR="00265E54" w:rsidRPr="00373735" w:rsidRDefault="00265E54" w:rsidP="00265E54">
      <w:pPr>
        <w:ind w:right="-6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Таблица</w:t>
      </w:r>
      <w:r w:rsidR="00CE0609" w:rsidRPr="00373735">
        <w:rPr>
          <w:b/>
          <w:sz w:val="24"/>
          <w:szCs w:val="24"/>
        </w:rPr>
        <w:t xml:space="preserve"> </w:t>
      </w:r>
      <w:r w:rsidR="00182514" w:rsidRPr="00373735">
        <w:rPr>
          <w:b/>
          <w:sz w:val="24"/>
          <w:szCs w:val="24"/>
        </w:rPr>
        <w:t>10</w:t>
      </w:r>
    </w:p>
    <w:p w:rsidR="00265E54" w:rsidRPr="00373735" w:rsidRDefault="00265E54" w:rsidP="00265E54">
      <w:pPr>
        <w:ind w:right="-6" w:firstLine="540"/>
        <w:jc w:val="center"/>
        <w:rPr>
          <w:b/>
          <w:spacing w:val="-2"/>
          <w:sz w:val="24"/>
          <w:szCs w:val="24"/>
        </w:rPr>
      </w:pPr>
      <w:r w:rsidRPr="00373735">
        <w:rPr>
          <w:b/>
          <w:spacing w:val="-2"/>
          <w:sz w:val="24"/>
          <w:szCs w:val="24"/>
        </w:rPr>
        <w:t>Динамика основных показателей развития культуры</w:t>
      </w:r>
    </w:p>
    <w:p w:rsidR="00265E54" w:rsidRPr="00373735" w:rsidRDefault="00265E54" w:rsidP="00265E54">
      <w:pPr>
        <w:ind w:right="-6" w:firstLine="540"/>
        <w:jc w:val="center"/>
        <w:rPr>
          <w:b/>
          <w:spacing w:val="-2"/>
          <w:sz w:val="24"/>
          <w:szCs w:val="24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992"/>
        <w:gridCol w:w="992"/>
        <w:gridCol w:w="1277"/>
        <w:gridCol w:w="1700"/>
        <w:gridCol w:w="1698"/>
      </w:tblGrid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2013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2014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2015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2016</w:t>
            </w:r>
          </w:p>
        </w:tc>
        <w:tc>
          <w:tcPr>
            <w:tcW w:w="920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2017</w:t>
            </w: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Библиотеки,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 xml:space="preserve">Учреждения культурно </w:t>
            </w:r>
            <w:proofErr w:type="spellStart"/>
            <w:r w:rsidRPr="00373735">
              <w:rPr>
                <w:spacing w:val="-2"/>
                <w:sz w:val="24"/>
                <w:szCs w:val="24"/>
              </w:rPr>
              <w:t>досугового</w:t>
            </w:r>
            <w:proofErr w:type="spellEnd"/>
            <w:r w:rsidRPr="00373735">
              <w:rPr>
                <w:spacing w:val="-2"/>
                <w:sz w:val="24"/>
                <w:szCs w:val="24"/>
              </w:rPr>
              <w:t xml:space="preserve"> типа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20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Киноустановки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pStyle w:val="a5"/>
              <w:ind w:right="-6"/>
              <w:jc w:val="both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z w:val="24"/>
                <w:szCs w:val="24"/>
              </w:rPr>
              <w:t>Музеи, ед.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20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Расходу бюджета (тыс</w:t>
            </w:r>
            <w:proofErr w:type="gramStart"/>
            <w:r w:rsidRPr="00373735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373735">
              <w:rPr>
                <w:spacing w:val="-2"/>
                <w:sz w:val="24"/>
                <w:szCs w:val="24"/>
              </w:rPr>
              <w:t>уб.)</w:t>
            </w:r>
          </w:p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Их доля по отношению ко всему бюджету</w:t>
            </w:r>
            <w:proofErr w:type="gramStart"/>
            <w:r w:rsidRPr="00373735">
              <w:rPr>
                <w:spacing w:val="-2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130D9" w:rsidRPr="00373735" w:rsidRDefault="002130D9" w:rsidP="00642817">
            <w:pPr>
              <w:pStyle w:val="a6"/>
              <w:ind w:left="0"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730,2</w:t>
            </w:r>
          </w:p>
          <w:p w:rsidR="002130D9" w:rsidRPr="00373735" w:rsidRDefault="002130D9" w:rsidP="00642817">
            <w:pPr>
              <w:pStyle w:val="a6"/>
              <w:ind w:left="0" w:right="-6"/>
              <w:jc w:val="center"/>
              <w:rPr>
                <w:spacing w:val="-4"/>
                <w:sz w:val="24"/>
                <w:szCs w:val="24"/>
              </w:rPr>
            </w:pPr>
          </w:p>
          <w:p w:rsidR="002130D9" w:rsidRPr="00373735" w:rsidRDefault="002130D9" w:rsidP="00642817">
            <w:pPr>
              <w:pStyle w:val="a6"/>
              <w:ind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537" w:type="pct"/>
          </w:tcPr>
          <w:p w:rsidR="002130D9" w:rsidRPr="00373735" w:rsidRDefault="002130D9" w:rsidP="00642817">
            <w:pPr>
              <w:pStyle w:val="a6"/>
              <w:ind w:left="0"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732,95</w:t>
            </w:r>
          </w:p>
          <w:p w:rsidR="002130D9" w:rsidRPr="00373735" w:rsidRDefault="002130D9" w:rsidP="00642817">
            <w:pPr>
              <w:pStyle w:val="a6"/>
              <w:ind w:left="0" w:right="-6"/>
              <w:jc w:val="center"/>
              <w:rPr>
                <w:spacing w:val="-4"/>
                <w:sz w:val="24"/>
                <w:szCs w:val="24"/>
              </w:rPr>
            </w:pPr>
          </w:p>
          <w:p w:rsidR="002130D9" w:rsidRPr="00373735" w:rsidRDefault="002130D9" w:rsidP="00642817">
            <w:pPr>
              <w:pStyle w:val="a6"/>
              <w:ind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691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932,7</w:t>
            </w:r>
          </w:p>
          <w:p w:rsidR="002130D9" w:rsidRPr="00373735" w:rsidRDefault="002130D9" w:rsidP="00642817">
            <w:pPr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642817">
            <w:pPr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642817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28</w:t>
            </w:r>
          </w:p>
        </w:tc>
        <w:tc>
          <w:tcPr>
            <w:tcW w:w="920" w:type="pct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972,4</w:t>
            </w:r>
          </w:p>
          <w:p w:rsidR="002130D9" w:rsidRPr="00373735" w:rsidRDefault="002130D9" w:rsidP="00F7269E">
            <w:pPr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F7269E">
            <w:pPr>
              <w:jc w:val="center"/>
              <w:rPr>
                <w:sz w:val="24"/>
                <w:szCs w:val="24"/>
              </w:rPr>
            </w:pPr>
          </w:p>
          <w:p w:rsidR="002130D9" w:rsidRPr="00373735" w:rsidRDefault="002130D9" w:rsidP="00F7269E">
            <w:pPr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45</w:t>
            </w:r>
          </w:p>
        </w:tc>
        <w:tc>
          <w:tcPr>
            <w:tcW w:w="920" w:type="pct"/>
          </w:tcPr>
          <w:p w:rsidR="002130D9" w:rsidRDefault="002130D9" w:rsidP="00467202">
            <w:pPr>
              <w:jc w:val="center"/>
            </w:pPr>
            <w:r>
              <w:t>887,13</w:t>
            </w:r>
          </w:p>
          <w:p w:rsidR="002130D9" w:rsidRDefault="002130D9" w:rsidP="00467202">
            <w:pPr>
              <w:jc w:val="center"/>
            </w:pPr>
          </w:p>
          <w:p w:rsidR="002130D9" w:rsidRDefault="002130D9" w:rsidP="00467202">
            <w:pPr>
              <w:jc w:val="center"/>
            </w:pPr>
          </w:p>
          <w:p w:rsidR="002130D9" w:rsidRDefault="002130D9" w:rsidP="00467202">
            <w:pPr>
              <w:jc w:val="center"/>
            </w:pPr>
          </w:p>
          <w:p w:rsidR="002130D9" w:rsidRDefault="002130D9" w:rsidP="002130D9">
            <w:r>
              <w:t>22,96</w:t>
            </w:r>
          </w:p>
          <w:p w:rsidR="002130D9" w:rsidRDefault="002130D9" w:rsidP="00467202">
            <w:pPr>
              <w:jc w:val="center"/>
            </w:pP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Платные услуги, тыс. руб.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pStyle w:val="a6"/>
              <w:ind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11,0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pStyle w:val="a6"/>
              <w:ind w:right="-6"/>
              <w:jc w:val="center"/>
              <w:rPr>
                <w:spacing w:val="-4"/>
                <w:sz w:val="24"/>
                <w:szCs w:val="24"/>
              </w:rPr>
            </w:pPr>
            <w:r w:rsidRPr="00373735">
              <w:rPr>
                <w:spacing w:val="-4"/>
                <w:sz w:val="24"/>
                <w:szCs w:val="24"/>
              </w:rPr>
              <w:t>12,5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26,5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26,5</w:t>
            </w:r>
          </w:p>
        </w:tc>
        <w:tc>
          <w:tcPr>
            <w:tcW w:w="920" w:type="pct"/>
          </w:tcPr>
          <w:p w:rsidR="002130D9" w:rsidRDefault="00783948" w:rsidP="00642817">
            <w:pPr>
              <w:ind w:right="-6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7,98</w:t>
            </w:r>
          </w:p>
          <w:p w:rsidR="00783948" w:rsidRPr="00467202" w:rsidRDefault="00783948" w:rsidP="00642817">
            <w:pPr>
              <w:ind w:right="-6"/>
              <w:jc w:val="center"/>
              <w:rPr>
                <w:spacing w:val="-2"/>
                <w:sz w:val="24"/>
                <w:szCs w:val="24"/>
                <w:highlight w:val="yellow"/>
              </w:rPr>
            </w:pPr>
          </w:p>
        </w:tc>
      </w:tr>
      <w:tr w:rsidR="002130D9" w:rsidRPr="00373735" w:rsidTr="002130D9">
        <w:tc>
          <w:tcPr>
            <w:tcW w:w="1396" w:type="pct"/>
          </w:tcPr>
          <w:p w:rsidR="002130D9" w:rsidRPr="00373735" w:rsidRDefault="002130D9" w:rsidP="00642817">
            <w:pPr>
              <w:pStyle w:val="a5"/>
              <w:ind w:right="-6"/>
              <w:jc w:val="both"/>
              <w:rPr>
                <w:i w:val="0"/>
                <w:sz w:val="24"/>
                <w:szCs w:val="24"/>
              </w:rPr>
            </w:pPr>
            <w:r w:rsidRPr="00373735">
              <w:rPr>
                <w:i w:val="0"/>
                <w:spacing w:val="-6"/>
                <w:sz w:val="24"/>
                <w:szCs w:val="24"/>
              </w:rPr>
              <w:t>Доля заработанных учреждениями культуры средст</w:t>
            </w:r>
            <w:r w:rsidRPr="00373735">
              <w:rPr>
                <w:i w:val="0"/>
                <w:spacing w:val="-4"/>
                <w:sz w:val="24"/>
                <w:szCs w:val="24"/>
              </w:rPr>
              <w:t>в по</w:t>
            </w:r>
            <w:r w:rsidRPr="00373735">
              <w:rPr>
                <w:i w:val="0"/>
                <w:sz w:val="24"/>
                <w:szCs w:val="24"/>
              </w:rPr>
              <w:t xml:space="preserve"> отношению </w:t>
            </w:r>
            <w:r>
              <w:rPr>
                <w:i w:val="0"/>
                <w:sz w:val="24"/>
                <w:szCs w:val="24"/>
              </w:rPr>
              <w:t>к расходам бюджета на культуру</w:t>
            </w:r>
            <w:r w:rsidRPr="00373735">
              <w:rPr>
                <w:i w:val="0"/>
                <w:sz w:val="24"/>
                <w:szCs w:val="24"/>
              </w:rPr>
              <w:t>(%)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pStyle w:val="a5"/>
              <w:ind w:right="-6"/>
              <w:rPr>
                <w:i w:val="0"/>
                <w:spacing w:val="-4"/>
                <w:sz w:val="24"/>
                <w:szCs w:val="24"/>
              </w:rPr>
            </w:pPr>
            <w:r w:rsidRPr="00373735">
              <w:rPr>
                <w:i w:val="0"/>
                <w:spacing w:val="-4"/>
                <w:sz w:val="24"/>
                <w:szCs w:val="24"/>
              </w:rPr>
              <w:t>0,56</w:t>
            </w:r>
          </w:p>
        </w:tc>
        <w:tc>
          <w:tcPr>
            <w:tcW w:w="537" w:type="pct"/>
            <w:vAlign w:val="center"/>
          </w:tcPr>
          <w:p w:rsidR="002130D9" w:rsidRPr="00373735" w:rsidRDefault="002130D9" w:rsidP="00642817">
            <w:pPr>
              <w:pStyle w:val="a5"/>
              <w:ind w:right="-6"/>
              <w:rPr>
                <w:i w:val="0"/>
                <w:spacing w:val="-4"/>
                <w:sz w:val="24"/>
                <w:szCs w:val="24"/>
              </w:rPr>
            </w:pPr>
            <w:r w:rsidRPr="00373735">
              <w:rPr>
                <w:i w:val="0"/>
                <w:spacing w:val="-4"/>
                <w:sz w:val="24"/>
                <w:szCs w:val="24"/>
              </w:rPr>
              <w:t>0,39</w:t>
            </w:r>
          </w:p>
        </w:tc>
        <w:tc>
          <w:tcPr>
            <w:tcW w:w="691" w:type="pct"/>
            <w:vAlign w:val="center"/>
          </w:tcPr>
          <w:p w:rsidR="002130D9" w:rsidRPr="00373735" w:rsidRDefault="002130D9" w:rsidP="00642817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0,87</w:t>
            </w:r>
          </w:p>
        </w:tc>
        <w:tc>
          <w:tcPr>
            <w:tcW w:w="920" w:type="pct"/>
            <w:vAlign w:val="center"/>
          </w:tcPr>
          <w:p w:rsidR="002130D9" w:rsidRPr="00373735" w:rsidRDefault="002130D9" w:rsidP="00F7269E">
            <w:pPr>
              <w:ind w:right="-6"/>
              <w:jc w:val="center"/>
              <w:rPr>
                <w:spacing w:val="-2"/>
                <w:sz w:val="24"/>
                <w:szCs w:val="24"/>
              </w:rPr>
            </w:pPr>
            <w:r w:rsidRPr="00373735">
              <w:rPr>
                <w:spacing w:val="-2"/>
                <w:sz w:val="24"/>
                <w:szCs w:val="24"/>
              </w:rPr>
              <w:t>0,95</w:t>
            </w:r>
          </w:p>
        </w:tc>
        <w:tc>
          <w:tcPr>
            <w:tcW w:w="920" w:type="pct"/>
          </w:tcPr>
          <w:p w:rsidR="002130D9" w:rsidRPr="00467202" w:rsidRDefault="00783948" w:rsidP="00642817">
            <w:pPr>
              <w:ind w:right="-6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0,90</w:t>
            </w:r>
          </w:p>
        </w:tc>
      </w:tr>
    </w:tbl>
    <w:p w:rsidR="00265E54" w:rsidRPr="00373735" w:rsidRDefault="00265E54" w:rsidP="00265E54">
      <w:pPr>
        <w:pStyle w:val="a6"/>
        <w:ind w:left="0" w:right="-6"/>
        <w:rPr>
          <w:sz w:val="24"/>
          <w:szCs w:val="24"/>
        </w:rPr>
      </w:pPr>
    </w:p>
    <w:p w:rsidR="00265E54" w:rsidRPr="00373735" w:rsidRDefault="00265E54" w:rsidP="00265E54">
      <w:pPr>
        <w:pStyle w:val="a6"/>
        <w:ind w:left="0"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Материальная база учреждений культуры, как и других отраслей социальной сферы, находится в тяжелом состоянии по причине недостаточного финансирования. В течение 12-14 лет в сельских библиотеках не обновляется оборудование, инвентарь.</w:t>
      </w:r>
      <w:r w:rsidR="0012262D" w:rsidRPr="00373735">
        <w:rPr>
          <w:sz w:val="24"/>
          <w:szCs w:val="24"/>
        </w:rPr>
        <w:t xml:space="preserve"> Только за счет </w:t>
      </w:r>
      <w:proofErr w:type="spellStart"/>
      <w:r w:rsidR="0012262D" w:rsidRPr="00373735">
        <w:rPr>
          <w:sz w:val="24"/>
          <w:szCs w:val="24"/>
        </w:rPr>
        <w:t>ТОСовского</w:t>
      </w:r>
      <w:proofErr w:type="spellEnd"/>
      <w:r w:rsidR="0012262D" w:rsidRPr="00373735">
        <w:rPr>
          <w:sz w:val="24"/>
          <w:szCs w:val="24"/>
        </w:rPr>
        <w:t xml:space="preserve"> движения в </w:t>
      </w:r>
      <w:proofErr w:type="spellStart"/>
      <w:r w:rsidR="0012262D" w:rsidRPr="00373735">
        <w:rPr>
          <w:sz w:val="24"/>
          <w:szCs w:val="24"/>
        </w:rPr>
        <w:t>Ониноборский</w:t>
      </w:r>
      <w:proofErr w:type="spellEnd"/>
      <w:r w:rsidR="0012262D" w:rsidRPr="00373735">
        <w:rPr>
          <w:sz w:val="24"/>
          <w:szCs w:val="24"/>
        </w:rPr>
        <w:t xml:space="preserve"> СДК приобретен Музыкальный центр.  Установлена сценическая сцена, в </w:t>
      </w:r>
      <w:proofErr w:type="spellStart"/>
      <w:r w:rsidR="0012262D" w:rsidRPr="00373735">
        <w:rPr>
          <w:sz w:val="24"/>
          <w:szCs w:val="24"/>
        </w:rPr>
        <w:t>п</w:t>
      </w:r>
      <w:proofErr w:type="gramStart"/>
      <w:r w:rsidR="00B72551">
        <w:rPr>
          <w:sz w:val="24"/>
          <w:szCs w:val="24"/>
        </w:rPr>
        <w:t>.</w:t>
      </w:r>
      <w:r w:rsidR="0012262D" w:rsidRPr="00373735">
        <w:rPr>
          <w:sz w:val="24"/>
          <w:szCs w:val="24"/>
        </w:rPr>
        <w:t>З</w:t>
      </w:r>
      <w:proofErr w:type="gramEnd"/>
      <w:r w:rsidR="0012262D" w:rsidRPr="00373735">
        <w:rPr>
          <w:sz w:val="24"/>
          <w:szCs w:val="24"/>
        </w:rPr>
        <w:t>ун-хурай</w:t>
      </w:r>
      <w:proofErr w:type="spellEnd"/>
      <w:r w:rsidR="0012262D" w:rsidRPr="00373735">
        <w:rPr>
          <w:sz w:val="24"/>
          <w:szCs w:val="24"/>
        </w:rPr>
        <w:t xml:space="preserve"> произведена укладка 2 печей, для поддержания теплового режима, аналогично и в </w:t>
      </w:r>
      <w:proofErr w:type="spellStart"/>
      <w:r w:rsidR="0012262D" w:rsidRPr="00373735">
        <w:rPr>
          <w:sz w:val="24"/>
          <w:szCs w:val="24"/>
        </w:rPr>
        <w:t>Ониноборском</w:t>
      </w:r>
      <w:proofErr w:type="spellEnd"/>
      <w:r w:rsidR="0012262D" w:rsidRPr="00373735">
        <w:rPr>
          <w:sz w:val="24"/>
          <w:szCs w:val="24"/>
        </w:rPr>
        <w:t xml:space="preserve"> СДК</w:t>
      </w:r>
    </w:p>
    <w:p w:rsidR="00265E54" w:rsidRPr="00373735" w:rsidRDefault="00265E54" w:rsidP="00265E54">
      <w:pPr>
        <w:pStyle w:val="a6"/>
        <w:ind w:right="-6" w:firstLine="540"/>
        <w:jc w:val="both"/>
        <w:rPr>
          <w:sz w:val="24"/>
          <w:szCs w:val="24"/>
        </w:rPr>
      </w:pPr>
    </w:p>
    <w:p w:rsidR="0038351A" w:rsidRPr="00373735" w:rsidRDefault="0038351A" w:rsidP="00B860F0">
      <w:pPr>
        <w:ind w:right="-6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1.6. Величина и эффективность использования ресурсного потенциала</w:t>
      </w:r>
    </w:p>
    <w:p w:rsidR="00B63D9A" w:rsidRPr="00373735" w:rsidRDefault="00B63D9A" w:rsidP="00373735">
      <w:pPr>
        <w:ind w:right="-6"/>
        <w:rPr>
          <w:b/>
          <w:sz w:val="24"/>
          <w:szCs w:val="24"/>
        </w:rPr>
      </w:pPr>
    </w:p>
    <w:p w:rsidR="00265E54" w:rsidRPr="00373735" w:rsidRDefault="00265E54" w:rsidP="00B63D9A">
      <w:pPr>
        <w:ind w:right="-6"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Труд и занятость.</w:t>
      </w:r>
    </w:p>
    <w:p w:rsidR="00265E54" w:rsidRPr="00373735" w:rsidRDefault="00265E54" w:rsidP="00265E54">
      <w:pPr>
        <w:ind w:right="-6" w:firstLine="540"/>
        <w:jc w:val="both"/>
        <w:rPr>
          <w:b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both"/>
        <w:rPr>
          <w:b/>
          <w:sz w:val="24"/>
          <w:szCs w:val="24"/>
        </w:rPr>
      </w:pPr>
      <w:r w:rsidRPr="00373735">
        <w:rPr>
          <w:sz w:val="24"/>
          <w:szCs w:val="24"/>
        </w:rPr>
        <w:t xml:space="preserve">Выполнение мероприятий Генеральной схемы создания и сохранения рабочих мест - одно из важных направлений деятельности администрации поселения. Данный подход </w:t>
      </w:r>
      <w:r w:rsidRPr="00373735">
        <w:rPr>
          <w:sz w:val="24"/>
          <w:szCs w:val="24"/>
        </w:rPr>
        <w:lastRenderedPageBreak/>
        <w:t xml:space="preserve">позволяет снизить напряженность на рынке труда, регулируя  при этом уровень безработицы в поселении. </w:t>
      </w:r>
    </w:p>
    <w:p w:rsidR="00265E54" w:rsidRPr="00373735" w:rsidRDefault="00265E54" w:rsidP="00265E54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Для оценки состояния занятости населения ежегодно разрабатывается статистические данные по администрации СП «Краснопартизанское».</w:t>
      </w:r>
    </w:p>
    <w:p w:rsidR="00265E54" w:rsidRPr="00373735" w:rsidRDefault="00265E54" w:rsidP="00265E54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Ситуация на рынке труда </w:t>
      </w:r>
      <w:r w:rsidR="00A90C30" w:rsidRPr="00373735">
        <w:rPr>
          <w:sz w:val="24"/>
          <w:szCs w:val="24"/>
        </w:rPr>
        <w:t>на 01.01.</w:t>
      </w:r>
      <w:r w:rsidRPr="00373735">
        <w:rPr>
          <w:sz w:val="24"/>
          <w:szCs w:val="24"/>
        </w:rPr>
        <w:t>20</w:t>
      </w:r>
      <w:r w:rsidR="00A90C30" w:rsidRPr="00373735">
        <w:rPr>
          <w:sz w:val="24"/>
          <w:szCs w:val="24"/>
        </w:rPr>
        <w:t>1</w:t>
      </w:r>
      <w:r w:rsidR="00B72551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 выглядит следующим образом: численность экономически активного населения составил</w:t>
      </w:r>
      <w:r w:rsidR="00A90C30" w:rsidRPr="00373735">
        <w:rPr>
          <w:sz w:val="24"/>
          <w:szCs w:val="24"/>
        </w:rPr>
        <w:t xml:space="preserve">а  человек, количество занятых </w:t>
      </w:r>
      <w:r w:rsidR="000017CA" w:rsidRPr="00373735">
        <w:rPr>
          <w:sz w:val="24"/>
          <w:szCs w:val="24"/>
        </w:rPr>
        <w:t>32</w:t>
      </w:r>
      <w:r w:rsidR="001F1C7C">
        <w:rPr>
          <w:sz w:val="24"/>
          <w:szCs w:val="24"/>
        </w:rPr>
        <w:t>0</w:t>
      </w:r>
      <w:r w:rsidRPr="00373735">
        <w:rPr>
          <w:sz w:val="24"/>
          <w:szCs w:val="24"/>
        </w:rPr>
        <w:t xml:space="preserve"> человек. По срав</w:t>
      </w:r>
      <w:r w:rsidR="00AC210F" w:rsidRPr="00373735">
        <w:rPr>
          <w:sz w:val="24"/>
          <w:szCs w:val="24"/>
        </w:rPr>
        <w:t>нению с</w:t>
      </w:r>
      <w:r w:rsidR="00A90C30" w:rsidRPr="00373735">
        <w:rPr>
          <w:sz w:val="24"/>
          <w:szCs w:val="24"/>
        </w:rPr>
        <w:t xml:space="preserve"> 20</w:t>
      </w:r>
      <w:r w:rsidR="000017CA" w:rsidRPr="00373735">
        <w:rPr>
          <w:sz w:val="24"/>
          <w:szCs w:val="24"/>
        </w:rPr>
        <w:t>1</w:t>
      </w:r>
      <w:r w:rsidR="001F1C7C">
        <w:rPr>
          <w:sz w:val="24"/>
          <w:szCs w:val="24"/>
        </w:rPr>
        <w:t>6</w:t>
      </w:r>
      <w:r w:rsidR="00A90C30" w:rsidRPr="00373735">
        <w:rPr>
          <w:sz w:val="24"/>
          <w:szCs w:val="24"/>
        </w:rPr>
        <w:t>г., в 201</w:t>
      </w:r>
      <w:r w:rsidR="001F1C7C">
        <w:rPr>
          <w:sz w:val="24"/>
          <w:szCs w:val="24"/>
        </w:rPr>
        <w:t>7</w:t>
      </w:r>
      <w:r w:rsidR="00AC210F" w:rsidRPr="00373735">
        <w:rPr>
          <w:sz w:val="24"/>
          <w:szCs w:val="24"/>
        </w:rPr>
        <w:t>г. снизила</w:t>
      </w:r>
      <w:r w:rsidRPr="00373735">
        <w:rPr>
          <w:sz w:val="24"/>
          <w:szCs w:val="24"/>
        </w:rPr>
        <w:t xml:space="preserve">сь численность экономически </w:t>
      </w:r>
      <w:r w:rsidRPr="00476934">
        <w:rPr>
          <w:sz w:val="24"/>
          <w:szCs w:val="24"/>
        </w:rPr>
        <w:t xml:space="preserve">активного населения с </w:t>
      </w:r>
      <w:r w:rsidR="001F1C7C">
        <w:rPr>
          <w:sz w:val="24"/>
          <w:szCs w:val="24"/>
        </w:rPr>
        <w:t>585</w:t>
      </w:r>
      <w:r w:rsidR="00A90C30" w:rsidRPr="00476934">
        <w:rPr>
          <w:sz w:val="24"/>
          <w:szCs w:val="24"/>
        </w:rPr>
        <w:t xml:space="preserve">чел., до </w:t>
      </w:r>
      <w:r w:rsidR="006E3D70">
        <w:rPr>
          <w:sz w:val="24"/>
          <w:szCs w:val="24"/>
        </w:rPr>
        <w:t>58</w:t>
      </w:r>
      <w:r w:rsidR="001F1C7C">
        <w:rPr>
          <w:sz w:val="24"/>
          <w:szCs w:val="24"/>
        </w:rPr>
        <w:t>0</w:t>
      </w:r>
      <w:r w:rsidR="00A90C30" w:rsidRPr="00476934">
        <w:rPr>
          <w:sz w:val="24"/>
          <w:szCs w:val="24"/>
        </w:rPr>
        <w:t xml:space="preserve"> </w:t>
      </w:r>
      <w:r w:rsidRPr="00476934">
        <w:rPr>
          <w:sz w:val="24"/>
          <w:szCs w:val="24"/>
        </w:rPr>
        <w:t>чел.</w:t>
      </w:r>
      <w:r w:rsidR="00A90C30" w:rsidRPr="00373735">
        <w:rPr>
          <w:sz w:val="24"/>
          <w:szCs w:val="24"/>
        </w:rPr>
        <w:t xml:space="preserve">  Уровень безработицы -  </w:t>
      </w:r>
      <w:r w:rsidR="001F1C7C">
        <w:rPr>
          <w:sz w:val="24"/>
          <w:szCs w:val="24"/>
        </w:rPr>
        <w:t>25,86</w:t>
      </w:r>
      <w:r w:rsidRPr="00373735">
        <w:rPr>
          <w:sz w:val="24"/>
          <w:szCs w:val="24"/>
        </w:rPr>
        <w:t xml:space="preserve">%. </w:t>
      </w:r>
    </w:p>
    <w:p w:rsidR="00265E54" w:rsidRPr="00373735" w:rsidRDefault="00265E54" w:rsidP="00265E54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Распределение населения по трудоспособности (% от общего числа населения поселения): численность населения в трудоспособном возрасте – </w:t>
      </w:r>
      <w:r w:rsidR="00A90C30" w:rsidRPr="00373735">
        <w:rPr>
          <w:sz w:val="24"/>
          <w:szCs w:val="24"/>
        </w:rPr>
        <w:t>65,7</w:t>
      </w:r>
      <w:r w:rsidRPr="00373735">
        <w:rPr>
          <w:sz w:val="24"/>
          <w:szCs w:val="24"/>
        </w:rPr>
        <w:t xml:space="preserve"> %; численность лиц пенсионного возраста – 13,</w:t>
      </w:r>
      <w:r w:rsidR="00A90C30" w:rsidRPr="00373735">
        <w:rPr>
          <w:sz w:val="24"/>
          <w:szCs w:val="24"/>
        </w:rPr>
        <w:t>3</w:t>
      </w:r>
      <w:r w:rsidRPr="00373735">
        <w:rPr>
          <w:sz w:val="24"/>
          <w:szCs w:val="24"/>
        </w:rPr>
        <w:t xml:space="preserve"> %; численность лиц мол</w:t>
      </w:r>
      <w:r w:rsidR="00A90C30" w:rsidRPr="00373735">
        <w:rPr>
          <w:sz w:val="24"/>
          <w:szCs w:val="24"/>
        </w:rPr>
        <w:t>оже трудоспособного возраста – 15 %, численность инвалидов - 6 %.</w:t>
      </w:r>
    </w:p>
    <w:p w:rsidR="00CE0609" w:rsidRPr="00373735" w:rsidRDefault="00265E54" w:rsidP="0012262D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Как в районе, так и в поселении отмечается застойный тип безработицы,  обусловленный наличием маргинальных слоев населения, иждивенчеством, что позволяет безработным пользоваться государственной поддержкой (полу</w:t>
      </w:r>
      <w:r w:rsidR="00C51F37" w:rsidRPr="00373735">
        <w:rPr>
          <w:sz w:val="24"/>
          <w:szCs w:val="24"/>
        </w:rPr>
        <w:t>чение субсидий, пособий и т.п.)</w:t>
      </w:r>
      <w:r w:rsidR="00F71E80" w:rsidRPr="00373735">
        <w:rPr>
          <w:sz w:val="24"/>
          <w:szCs w:val="24"/>
        </w:rPr>
        <w:t xml:space="preserve"> </w:t>
      </w:r>
    </w:p>
    <w:p w:rsidR="00265E54" w:rsidRPr="00373735" w:rsidRDefault="00CE0609" w:rsidP="00265E54">
      <w:pPr>
        <w:pStyle w:val="a4"/>
        <w:ind w:right="-6" w:firstLine="540"/>
        <w:jc w:val="right"/>
        <w:rPr>
          <w:b/>
          <w:szCs w:val="24"/>
        </w:rPr>
      </w:pPr>
      <w:r w:rsidRPr="00373735">
        <w:rPr>
          <w:b/>
          <w:szCs w:val="24"/>
        </w:rPr>
        <w:t>Таблица</w:t>
      </w:r>
      <w:r w:rsidR="00182514" w:rsidRPr="00373735">
        <w:rPr>
          <w:b/>
          <w:szCs w:val="24"/>
        </w:rPr>
        <w:t xml:space="preserve"> 11</w:t>
      </w:r>
      <w:r w:rsidR="00265E54" w:rsidRPr="00373735">
        <w:rPr>
          <w:b/>
          <w:szCs w:val="24"/>
        </w:rPr>
        <w:t>.</w:t>
      </w:r>
    </w:p>
    <w:p w:rsidR="00265E54" w:rsidRPr="00373735" w:rsidRDefault="00265E54" w:rsidP="00373735">
      <w:pPr>
        <w:pStyle w:val="a4"/>
        <w:ind w:right="-6" w:firstLine="540"/>
        <w:jc w:val="center"/>
        <w:rPr>
          <w:b/>
          <w:szCs w:val="24"/>
        </w:rPr>
      </w:pPr>
      <w:r w:rsidRPr="00373735">
        <w:rPr>
          <w:b/>
          <w:szCs w:val="24"/>
        </w:rPr>
        <w:t>Занятость и безработица</w:t>
      </w:r>
    </w:p>
    <w:tbl>
      <w:tblPr>
        <w:tblW w:w="7330" w:type="dxa"/>
        <w:jc w:val="center"/>
        <w:tblInd w:w="-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67"/>
        <w:gridCol w:w="1134"/>
        <w:gridCol w:w="851"/>
        <w:gridCol w:w="1039"/>
        <w:gridCol w:w="1039"/>
      </w:tblGrid>
      <w:tr w:rsidR="008471FA" w:rsidRPr="00373735" w:rsidTr="008471FA">
        <w:trPr>
          <w:trHeight w:val="413"/>
          <w:jc w:val="center"/>
        </w:trPr>
        <w:tc>
          <w:tcPr>
            <w:tcW w:w="3267" w:type="dxa"/>
          </w:tcPr>
          <w:p w:rsidR="008471FA" w:rsidRPr="00373735" w:rsidRDefault="008471FA" w:rsidP="00265E54">
            <w:pPr>
              <w:pStyle w:val="a4"/>
              <w:ind w:right="-6" w:firstLine="540"/>
              <w:rPr>
                <w:b/>
                <w:bCs/>
                <w:szCs w:val="24"/>
              </w:rPr>
            </w:pPr>
            <w:r w:rsidRPr="00373735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8471FA" w:rsidRPr="00373735" w:rsidRDefault="008471FA" w:rsidP="00182514">
            <w:pPr>
              <w:pStyle w:val="a4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2014</w:t>
            </w:r>
          </w:p>
        </w:tc>
        <w:tc>
          <w:tcPr>
            <w:tcW w:w="851" w:type="dxa"/>
            <w:vAlign w:val="center"/>
          </w:tcPr>
          <w:p w:rsidR="008471FA" w:rsidRPr="00373735" w:rsidRDefault="008471FA" w:rsidP="00182514">
            <w:pPr>
              <w:pStyle w:val="a4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2015</w:t>
            </w:r>
          </w:p>
        </w:tc>
        <w:tc>
          <w:tcPr>
            <w:tcW w:w="1039" w:type="dxa"/>
            <w:vAlign w:val="center"/>
          </w:tcPr>
          <w:p w:rsidR="008471FA" w:rsidRPr="00373735" w:rsidRDefault="008471FA" w:rsidP="00182514">
            <w:pPr>
              <w:pStyle w:val="a4"/>
              <w:ind w:right="-6"/>
              <w:jc w:val="center"/>
              <w:rPr>
                <w:b/>
                <w:szCs w:val="24"/>
              </w:rPr>
            </w:pPr>
            <w:r w:rsidRPr="00373735">
              <w:rPr>
                <w:b/>
                <w:szCs w:val="24"/>
              </w:rPr>
              <w:t>2016</w:t>
            </w:r>
          </w:p>
        </w:tc>
        <w:tc>
          <w:tcPr>
            <w:tcW w:w="1039" w:type="dxa"/>
          </w:tcPr>
          <w:p w:rsidR="008471FA" w:rsidRPr="00373735" w:rsidRDefault="008471FA" w:rsidP="00182514">
            <w:pPr>
              <w:pStyle w:val="a4"/>
              <w:ind w:right="-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</w:tr>
      <w:tr w:rsidR="001F1C7C" w:rsidRPr="00373735" w:rsidTr="008471FA">
        <w:trPr>
          <w:trHeight w:val="287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постоянного населения, тыс. (чел.)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1,05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0,989</w:t>
            </w:r>
          </w:p>
        </w:tc>
        <w:tc>
          <w:tcPr>
            <w:tcW w:w="1039" w:type="dxa"/>
            <w:vAlign w:val="center"/>
          </w:tcPr>
          <w:p w:rsidR="001F1C7C" w:rsidRPr="000C0780" w:rsidRDefault="001F1C7C" w:rsidP="001F1C7C">
            <w:pPr>
              <w:ind w:right="-6"/>
              <w:jc w:val="center"/>
              <w:rPr>
                <w:sz w:val="24"/>
                <w:szCs w:val="24"/>
              </w:rPr>
            </w:pPr>
            <w:r w:rsidRPr="000C0780">
              <w:rPr>
                <w:sz w:val="24"/>
                <w:szCs w:val="24"/>
              </w:rPr>
              <w:t>0,987</w:t>
            </w:r>
          </w:p>
        </w:tc>
        <w:tc>
          <w:tcPr>
            <w:tcW w:w="1039" w:type="dxa"/>
            <w:vAlign w:val="center"/>
          </w:tcPr>
          <w:p w:rsidR="001F1C7C" w:rsidRPr="000C0780" w:rsidRDefault="001F1C7C" w:rsidP="008471FA">
            <w:pPr>
              <w:ind w:right="-6"/>
              <w:jc w:val="center"/>
              <w:rPr>
                <w:sz w:val="24"/>
                <w:szCs w:val="24"/>
              </w:rPr>
            </w:pPr>
            <w:r w:rsidRPr="000C0780">
              <w:rPr>
                <w:sz w:val="24"/>
                <w:szCs w:val="24"/>
              </w:rPr>
              <w:t>0,967</w:t>
            </w:r>
          </w:p>
        </w:tc>
      </w:tr>
      <w:tr w:rsidR="001F1C7C" w:rsidRPr="00373735" w:rsidTr="008471FA">
        <w:trPr>
          <w:trHeight w:val="267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экономически активного населения, (чел.)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609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600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1F1C7C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 w:firstLine="540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 w:firstLine="540"/>
              <w:jc w:val="center"/>
              <w:rPr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 w:firstLine="540"/>
              <w:jc w:val="center"/>
              <w:rPr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 w:firstLine="540"/>
              <w:jc w:val="center"/>
              <w:rPr>
                <w:szCs w:val="24"/>
              </w:rPr>
            </w:pP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занято в экономике, (чел)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325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322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32</w:t>
            </w:r>
            <w:r>
              <w:rPr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1F1C7C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32</w:t>
            </w:r>
            <w:r>
              <w:rPr>
                <w:szCs w:val="24"/>
              </w:rPr>
              <w:t>0</w:t>
            </w: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proofErr w:type="gramStart"/>
            <w:r w:rsidRPr="00373735">
              <w:rPr>
                <w:szCs w:val="24"/>
              </w:rPr>
              <w:t>в</w:t>
            </w:r>
            <w:proofErr w:type="gramEnd"/>
            <w:r w:rsidRPr="00373735">
              <w:rPr>
                <w:szCs w:val="24"/>
              </w:rPr>
              <w:t xml:space="preserve"> % к экономически активному населению(%)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51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6E3D70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Безработные, (чел.)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138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174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1F1C7C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proofErr w:type="gramStart"/>
            <w:r w:rsidRPr="00373735">
              <w:rPr>
                <w:szCs w:val="24"/>
              </w:rPr>
              <w:t>в</w:t>
            </w:r>
            <w:proofErr w:type="gramEnd"/>
            <w:r w:rsidRPr="00373735">
              <w:rPr>
                <w:szCs w:val="24"/>
              </w:rPr>
              <w:t xml:space="preserve"> % к экономически активному населению(%)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17</w:t>
            </w:r>
          </w:p>
        </w:tc>
        <w:tc>
          <w:tcPr>
            <w:tcW w:w="1039" w:type="dxa"/>
            <w:vAlign w:val="center"/>
          </w:tcPr>
          <w:p w:rsidR="001F1C7C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1C7C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15,51</w:t>
            </w:r>
          </w:p>
          <w:p w:rsidR="001F1C7C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</w:p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>Численность официально зарегистрированных безработных, (человек)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</w:p>
          <w:p w:rsidR="001F1C7C" w:rsidRPr="00373735" w:rsidRDefault="001F1C7C" w:rsidP="00A86314">
            <w:pPr>
              <w:pStyle w:val="a4"/>
              <w:ind w:right="-6"/>
              <w:jc w:val="center"/>
              <w:rPr>
                <w:szCs w:val="24"/>
              </w:rPr>
            </w:pPr>
            <w:r w:rsidRPr="00373735">
              <w:rPr>
                <w:szCs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39" w:type="dxa"/>
            <w:vAlign w:val="center"/>
          </w:tcPr>
          <w:p w:rsidR="001F1C7C" w:rsidRPr="00373735" w:rsidRDefault="001F1C7C" w:rsidP="00F7269E">
            <w:pPr>
              <w:pStyle w:val="a4"/>
              <w:ind w:right="-6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F1C7C" w:rsidRPr="00373735" w:rsidTr="008471FA">
        <w:trPr>
          <w:trHeight w:val="225"/>
          <w:jc w:val="center"/>
        </w:trPr>
        <w:tc>
          <w:tcPr>
            <w:tcW w:w="3267" w:type="dxa"/>
          </w:tcPr>
          <w:p w:rsidR="001F1C7C" w:rsidRPr="00373735" w:rsidRDefault="001F1C7C" w:rsidP="00265E54">
            <w:pPr>
              <w:pStyle w:val="a4"/>
              <w:ind w:right="-6"/>
              <w:rPr>
                <w:szCs w:val="24"/>
              </w:rPr>
            </w:pPr>
            <w:r w:rsidRPr="00373735">
              <w:rPr>
                <w:szCs w:val="24"/>
              </w:rPr>
              <w:t xml:space="preserve">Уровень </w:t>
            </w:r>
            <w:r>
              <w:rPr>
                <w:szCs w:val="24"/>
              </w:rPr>
              <w:t>зарегистрированной безработицы</w:t>
            </w:r>
            <w:r w:rsidRPr="00373735">
              <w:rPr>
                <w:szCs w:val="24"/>
              </w:rPr>
              <w:t>(%)</w:t>
            </w:r>
          </w:p>
        </w:tc>
        <w:tc>
          <w:tcPr>
            <w:tcW w:w="1134" w:type="dxa"/>
            <w:vAlign w:val="center"/>
          </w:tcPr>
          <w:p w:rsidR="001F1C7C" w:rsidRPr="00373735" w:rsidRDefault="001F1C7C" w:rsidP="00A86314">
            <w:pPr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26,8</w:t>
            </w:r>
          </w:p>
        </w:tc>
        <w:tc>
          <w:tcPr>
            <w:tcW w:w="851" w:type="dxa"/>
            <w:vAlign w:val="center"/>
          </w:tcPr>
          <w:p w:rsidR="001F1C7C" w:rsidRPr="00373735" w:rsidRDefault="001F1C7C" w:rsidP="00A86314">
            <w:pPr>
              <w:ind w:right="-6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25,4</w:t>
            </w:r>
          </w:p>
        </w:tc>
        <w:tc>
          <w:tcPr>
            <w:tcW w:w="1039" w:type="dxa"/>
            <w:vAlign w:val="center"/>
          </w:tcPr>
          <w:p w:rsidR="001F1C7C" w:rsidRDefault="001F1C7C" w:rsidP="00F7269E"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1F1C7C" w:rsidRPr="00373735" w:rsidRDefault="001F1C7C" w:rsidP="00F7269E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1C7C" w:rsidRDefault="001F1C7C" w:rsidP="00F7269E"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25,86</w:t>
            </w:r>
          </w:p>
          <w:p w:rsidR="001F1C7C" w:rsidRPr="00373735" w:rsidRDefault="001F1C7C" w:rsidP="00F7269E">
            <w:pPr>
              <w:ind w:right="-6"/>
              <w:jc w:val="center"/>
              <w:rPr>
                <w:sz w:val="24"/>
                <w:szCs w:val="24"/>
              </w:rPr>
            </w:pPr>
          </w:p>
        </w:tc>
      </w:tr>
    </w:tbl>
    <w:p w:rsidR="00B860F0" w:rsidRPr="00373735" w:rsidRDefault="00B860F0" w:rsidP="0012262D">
      <w:pPr>
        <w:ind w:right="-6"/>
        <w:rPr>
          <w:b/>
          <w:bCs/>
          <w:iCs/>
          <w:sz w:val="24"/>
          <w:szCs w:val="24"/>
        </w:rPr>
      </w:pPr>
    </w:p>
    <w:p w:rsidR="00B860F0" w:rsidRPr="00373735" w:rsidRDefault="00B860F0" w:rsidP="00625873">
      <w:pPr>
        <w:ind w:right="-6" w:firstLine="540"/>
        <w:jc w:val="center"/>
        <w:rPr>
          <w:b/>
          <w:bCs/>
          <w:iCs/>
          <w:sz w:val="24"/>
          <w:szCs w:val="24"/>
        </w:rPr>
      </w:pPr>
    </w:p>
    <w:p w:rsidR="00265E54" w:rsidRPr="00373735" w:rsidRDefault="00265E54" w:rsidP="00625873">
      <w:pPr>
        <w:ind w:right="-6" w:firstLine="540"/>
        <w:jc w:val="center"/>
        <w:rPr>
          <w:b/>
          <w:bCs/>
          <w:iCs/>
          <w:sz w:val="24"/>
          <w:szCs w:val="24"/>
        </w:rPr>
      </w:pPr>
      <w:r w:rsidRPr="00373735">
        <w:rPr>
          <w:b/>
          <w:bCs/>
          <w:iCs/>
          <w:sz w:val="24"/>
          <w:szCs w:val="24"/>
        </w:rPr>
        <w:t>Молодежная политика. Физическая культура и спорт.</w:t>
      </w:r>
    </w:p>
    <w:p w:rsidR="00265E54" w:rsidRPr="00373735" w:rsidRDefault="00265E54" w:rsidP="00265E54">
      <w:pPr>
        <w:ind w:right="-6" w:firstLine="540"/>
        <w:jc w:val="both"/>
        <w:rPr>
          <w:b/>
          <w:bCs/>
          <w:iCs/>
          <w:sz w:val="24"/>
          <w:szCs w:val="24"/>
        </w:rPr>
      </w:pPr>
    </w:p>
    <w:p w:rsidR="00265E54" w:rsidRPr="00373735" w:rsidRDefault="00265E54" w:rsidP="00265E54">
      <w:pPr>
        <w:ind w:right="-6" w:firstLine="540"/>
        <w:jc w:val="both"/>
        <w:rPr>
          <w:b/>
          <w:bCs/>
          <w:iCs/>
          <w:sz w:val="24"/>
          <w:szCs w:val="24"/>
        </w:rPr>
      </w:pPr>
      <w:r w:rsidRPr="00373735">
        <w:rPr>
          <w:sz w:val="24"/>
          <w:szCs w:val="24"/>
        </w:rPr>
        <w:t>Молодежь – это особая социально-демографическая группа, переживающая период становления социальной зрелости, положение которой определено социально-экономическим состоянием общества.</w:t>
      </w:r>
    </w:p>
    <w:p w:rsidR="00265E54" w:rsidRPr="00373735" w:rsidRDefault="00265E54" w:rsidP="00265E54">
      <w:pPr>
        <w:widowControl w:val="0"/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Общая численность молодежи в поселении в возрасте от 16 до 30 лет насчитывает 355 человек, что составляет 30,9</w:t>
      </w:r>
      <w:r w:rsidR="00625873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% от общего числа жителей поселения из них: </w:t>
      </w:r>
    </w:p>
    <w:p w:rsidR="00265E54" w:rsidRPr="00373735" w:rsidRDefault="00265E54" w:rsidP="00265E54">
      <w:pPr>
        <w:widowControl w:val="0"/>
        <w:ind w:right="-6" w:firstLine="540"/>
        <w:jc w:val="both"/>
        <w:rPr>
          <w:sz w:val="24"/>
          <w:szCs w:val="24"/>
        </w:rPr>
      </w:pPr>
    </w:p>
    <w:p w:rsidR="00265E54" w:rsidRPr="00373735" w:rsidRDefault="00CE0609" w:rsidP="00265E54">
      <w:pPr>
        <w:widowControl w:val="0"/>
        <w:ind w:right="-6"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Таблица </w:t>
      </w:r>
      <w:r w:rsidR="00182514" w:rsidRPr="00373735">
        <w:rPr>
          <w:b/>
          <w:sz w:val="24"/>
          <w:szCs w:val="24"/>
        </w:rPr>
        <w:t>12</w:t>
      </w:r>
      <w:r w:rsidR="00265E54" w:rsidRPr="00373735">
        <w:rPr>
          <w:b/>
          <w:sz w:val="24"/>
          <w:szCs w:val="24"/>
        </w:rPr>
        <w:t>.</w:t>
      </w:r>
    </w:p>
    <w:p w:rsidR="00265E54" w:rsidRPr="00373735" w:rsidRDefault="00265E54" w:rsidP="00265E54">
      <w:pPr>
        <w:widowControl w:val="0"/>
        <w:ind w:right="-6"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Основные показатели молодежной политики</w:t>
      </w:r>
    </w:p>
    <w:tbl>
      <w:tblPr>
        <w:tblW w:w="9139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9"/>
        <w:gridCol w:w="2720"/>
      </w:tblGrid>
      <w:tr w:rsidR="00265E54" w:rsidRPr="00373735">
        <w:trPr>
          <w:trHeight w:val="318"/>
          <w:jc w:val="center"/>
        </w:trPr>
        <w:tc>
          <w:tcPr>
            <w:tcW w:w="6419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Молодежь от 16-18 лет</w:t>
            </w:r>
          </w:p>
        </w:tc>
        <w:tc>
          <w:tcPr>
            <w:tcW w:w="2720" w:type="dxa"/>
          </w:tcPr>
          <w:p w:rsidR="00265E54" w:rsidRPr="00373735" w:rsidRDefault="00265E54" w:rsidP="00C51F37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 xml:space="preserve"> </w:t>
            </w:r>
            <w:r w:rsidR="00C51F37" w:rsidRPr="00373735">
              <w:rPr>
                <w:b/>
                <w:sz w:val="24"/>
                <w:szCs w:val="24"/>
              </w:rPr>
              <w:t xml:space="preserve">29 </w:t>
            </w:r>
            <w:r w:rsidRPr="00373735">
              <w:rPr>
                <w:b/>
                <w:sz w:val="24"/>
                <w:szCs w:val="24"/>
              </w:rPr>
              <w:t>человек</w:t>
            </w:r>
          </w:p>
        </w:tc>
      </w:tr>
      <w:tr w:rsidR="00265E54" w:rsidRPr="00373735">
        <w:trPr>
          <w:jc w:val="center"/>
        </w:trPr>
        <w:tc>
          <w:tcPr>
            <w:tcW w:w="6419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Молодежь от 18-30 лет</w:t>
            </w:r>
          </w:p>
        </w:tc>
        <w:tc>
          <w:tcPr>
            <w:tcW w:w="2720" w:type="dxa"/>
          </w:tcPr>
          <w:p w:rsidR="00265E54" w:rsidRPr="00373735" w:rsidRDefault="00C51F37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 xml:space="preserve">217 </w:t>
            </w:r>
            <w:r w:rsidR="00265E54" w:rsidRPr="00373735">
              <w:rPr>
                <w:b/>
                <w:sz w:val="24"/>
                <w:szCs w:val="24"/>
              </w:rPr>
              <w:t>человек</w:t>
            </w:r>
          </w:p>
        </w:tc>
      </w:tr>
      <w:tr w:rsidR="00265E54" w:rsidRPr="00373735">
        <w:trPr>
          <w:trHeight w:val="289"/>
          <w:jc w:val="center"/>
        </w:trPr>
        <w:tc>
          <w:tcPr>
            <w:tcW w:w="6419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Студенты</w:t>
            </w:r>
          </w:p>
        </w:tc>
        <w:tc>
          <w:tcPr>
            <w:tcW w:w="2720" w:type="dxa"/>
          </w:tcPr>
          <w:p w:rsidR="00265E54" w:rsidRPr="00373735" w:rsidRDefault="000F040E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25</w:t>
            </w:r>
            <w:r w:rsidR="00265E54" w:rsidRPr="00373735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265E54" w:rsidRPr="00373735">
        <w:trPr>
          <w:jc w:val="center"/>
        </w:trPr>
        <w:tc>
          <w:tcPr>
            <w:tcW w:w="6419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Молодежь, занятая в экономике</w:t>
            </w:r>
          </w:p>
        </w:tc>
        <w:tc>
          <w:tcPr>
            <w:tcW w:w="2720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44 человек</w:t>
            </w:r>
          </w:p>
        </w:tc>
      </w:tr>
      <w:tr w:rsidR="00265E54" w:rsidRPr="00373735">
        <w:trPr>
          <w:jc w:val="center"/>
        </w:trPr>
        <w:tc>
          <w:tcPr>
            <w:tcW w:w="6419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i w:val="0"/>
                <w:sz w:val="24"/>
                <w:szCs w:val="24"/>
              </w:rPr>
            </w:pPr>
            <w:r w:rsidRPr="00373735">
              <w:rPr>
                <w:b/>
                <w:i w:val="0"/>
                <w:sz w:val="24"/>
                <w:szCs w:val="24"/>
              </w:rPr>
              <w:t>Молодежь в рядах РА</w:t>
            </w:r>
          </w:p>
        </w:tc>
        <w:tc>
          <w:tcPr>
            <w:tcW w:w="2720" w:type="dxa"/>
          </w:tcPr>
          <w:p w:rsidR="00265E54" w:rsidRPr="00373735" w:rsidRDefault="00265E54" w:rsidP="00265E54">
            <w:pPr>
              <w:pStyle w:val="a5"/>
              <w:tabs>
                <w:tab w:val="center" w:pos="4677"/>
                <w:tab w:val="right" w:pos="9355"/>
              </w:tabs>
              <w:ind w:right="-6" w:firstLine="540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10 человек</w:t>
            </w:r>
          </w:p>
        </w:tc>
      </w:tr>
    </w:tbl>
    <w:p w:rsidR="00CE0609" w:rsidRPr="00373735" w:rsidRDefault="00CE0609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</w:p>
    <w:p w:rsidR="00265E54" w:rsidRPr="00373735" w:rsidRDefault="00265E54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 каждом селе создано молодежная организация, </w:t>
      </w:r>
      <w:r w:rsidR="002D1AC7" w:rsidRPr="00373735">
        <w:rPr>
          <w:sz w:val="24"/>
          <w:szCs w:val="24"/>
        </w:rPr>
        <w:t>выявлены</w:t>
      </w:r>
      <w:r w:rsidRPr="00373735">
        <w:rPr>
          <w:sz w:val="24"/>
          <w:szCs w:val="24"/>
        </w:rPr>
        <w:t xml:space="preserve"> лидеры молодежного движения. Реализовывается молодежная программа «Здоровый образ жизни»; спортивная программа «Спорт во благо каждого». </w:t>
      </w:r>
    </w:p>
    <w:p w:rsidR="00265E54" w:rsidRPr="00373735" w:rsidRDefault="00265E54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Совместно с Центром занятости проработан вопрос о трудоустройстве на постоянной основе в первую очередь молодых семей, также продолжается трудоустройство молодежи на временные и общественные работы.</w:t>
      </w:r>
    </w:p>
    <w:p w:rsidR="00265E54" w:rsidRPr="00373735" w:rsidRDefault="00A42E64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 20</w:t>
      </w:r>
      <w:r w:rsidR="000F040E" w:rsidRPr="00373735">
        <w:rPr>
          <w:sz w:val="24"/>
          <w:szCs w:val="24"/>
        </w:rPr>
        <w:t>13</w:t>
      </w:r>
      <w:r w:rsidRPr="00373735">
        <w:rPr>
          <w:sz w:val="24"/>
          <w:szCs w:val="24"/>
        </w:rPr>
        <w:t xml:space="preserve"> – 201</w:t>
      </w:r>
      <w:r w:rsidR="000F040E" w:rsidRPr="00373735">
        <w:rPr>
          <w:sz w:val="24"/>
          <w:szCs w:val="24"/>
        </w:rPr>
        <w:t>6</w:t>
      </w:r>
      <w:r w:rsidR="00265E54" w:rsidRPr="00373735">
        <w:rPr>
          <w:sz w:val="24"/>
          <w:szCs w:val="24"/>
        </w:rPr>
        <w:t xml:space="preserve"> гг. приобретенными направлениями деятельности в сфере реализации молодежной политики является вопрос занятости, профилактика здорового образа жизни, духовно-нравственного и патриотического воспитания.</w:t>
      </w:r>
    </w:p>
    <w:p w:rsidR="00265E54" w:rsidRPr="00373735" w:rsidRDefault="00265E54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Проводиться большая работа по профилактике негативных явлений среди молодежи и подростков, организовываются семинары, тематические беседы и обсуждения по проблеме наркомании и алкоголизма. Проводятся круглые столы и деловые игры. С 20</w:t>
      </w:r>
      <w:r w:rsidR="000F040E" w:rsidRPr="00373735">
        <w:rPr>
          <w:sz w:val="24"/>
          <w:szCs w:val="24"/>
        </w:rPr>
        <w:t>08</w:t>
      </w:r>
      <w:r w:rsidRPr="00373735">
        <w:rPr>
          <w:sz w:val="24"/>
          <w:szCs w:val="24"/>
        </w:rPr>
        <w:t xml:space="preserve">г. проводится «День молодежи» в нем принимают участие более 100 человек молодежи. </w:t>
      </w:r>
      <w:r w:rsidR="008F2BC8">
        <w:rPr>
          <w:sz w:val="24"/>
          <w:szCs w:val="24"/>
        </w:rPr>
        <w:t>Н</w:t>
      </w:r>
      <w:r w:rsidRPr="00373735">
        <w:rPr>
          <w:sz w:val="24"/>
          <w:szCs w:val="24"/>
        </w:rPr>
        <w:t>а проведение этого мероприятия</w:t>
      </w:r>
      <w:r w:rsidR="00124387" w:rsidRPr="00373735">
        <w:rPr>
          <w:sz w:val="24"/>
          <w:szCs w:val="24"/>
        </w:rPr>
        <w:t xml:space="preserve"> используются средства местного бюджета, спонсорская помощь</w:t>
      </w:r>
      <w:r w:rsidRPr="00373735">
        <w:rPr>
          <w:sz w:val="24"/>
          <w:szCs w:val="24"/>
        </w:rPr>
        <w:t xml:space="preserve">. И теперь ежегодно проводится этот праздник в местности  </w:t>
      </w:r>
      <w:proofErr w:type="spellStart"/>
      <w:r w:rsidRPr="00373735">
        <w:rPr>
          <w:sz w:val="24"/>
          <w:szCs w:val="24"/>
        </w:rPr>
        <w:t>Сункур</w:t>
      </w:r>
      <w:r w:rsidR="00E1618D" w:rsidRPr="00373735">
        <w:rPr>
          <w:sz w:val="24"/>
          <w:szCs w:val="24"/>
        </w:rPr>
        <w:t>у</w:t>
      </w:r>
      <w:r w:rsidRPr="00373735">
        <w:rPr>
          <w:sz w:val="24"/>
          <w:szCs w:val="24"/>
        </w:rPr>
        <w:t>к</w:t>
      </w:r>
      <w:proofErr w:type="spellEnd"/>
      <w:r w:rsidRPr="00373735">
        <w:rPr>
          <w:sz w:val="24"/>
          <w:szCs w:val="24"/>
        </w:rPr>
        <w:t>.</w:t>
      </w:r>
    </w:p>
    <w:p w:rsidR="008F2BC8" w:rsidRDefault="00265E54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Наблюдается положительная динамика в развитии ФК и спо</w:t>
      </w:r>
      <w:r w:rsidR="009302A8" w:rsidRPr="00373735">
        <w:rPr>
          <w:sz w:val="24"/>
          <w:szCs w:val="24"/>
        </w:rPr>
        <w:t>рта. Так за 20</w:t>
      </w:r>
      <w:r w:rsidR="000F040E" w:rsidRPr="00373735">
        <w:rPr>
          <w:sz w:val="24"/>
          <w:szCs w:val="24"/>
        </w:rPr>
        <w:t>1</w:t>
      </w:r>
      <w:r w:rsidR="008F2BC8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 было проведено 15 культурно-массовых, с охватом 180 чел.,</w:t>
      </w:r>
      <w:r w:rsidR="005362F1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9 спортивных, по профилактике наркомании 8. прошли зональные спортивные игры в с. </w:t>
      </w:r>
      <w:proofErr w:type="spellStart"/>
      <w:r w:rsidRPr="00373735">
        <w:rPr>
          <w:sz w:val="24"/>
          <w:szCs w:val="24"/>
        </w:rPr>
        <w:t>Зун-Хурай</w:t>
      </w:r>
      <w:proofErr w:type="spellEnd"/>
      <w:r w:rsidRPr="00373735">
        <w:rPr>
          <w:sz w:val="24"/>
          <w:szCs w:val="24"/>
        </w:rPr>
        <w:t>, поселенческие спортивные соревнования, посвященные ко Дню защитника отечества; турнир, посвященный памяти В.Бадмаева, участника Чеченской войны.</w:t>
      </w:r>
      <w:r w:rsidR="000F040E" w:rsidRPr="00373735">
        <w:rPr>
          <w:sz w:val="24"/>
          <w:szCs w:val="24"/>
        </w:rPr>
        <w:t xml:space="preserve"> Лыжные  и велосипедные гонки проведены в </w:t>
      </w:r>
      <w:proofErr w:type="spellStart"/>
      <w:proofErr w:type="gramStart"/>
      <w:r w:rsidR="000F040E" w:rsidRPr="00373735">
        <w:rPr>
          <w:sz w:val="24"/>
          <w:szCs w:val="24"/>
        </w:rPr>
        <w:t>п</w:t>
      </w:r>
      <w:proofErr w:type="spellEnd"/>
      <w:proofErr w:type="gramEnd"/>
      <w:r w:rsidR="000F040E" w:rsidRPr="00373735">
        <w:rPr>
          <w:sz w:val="24"/>
          <w:szCs w:val="24"/>
        </w:rPr>
        <w:t xml:space="preserve"> </w:t>
      </w:r>
      <w:proofErr w:type="spellStart"/>
      <w:r w:rsidR="000F040E" w:rsidRPr="00373735">
        <w:rPr>
          <w:sz w:val="24"/>
          <w:szCs w:val="24"/>
        </w:rPr>
        <w:t>Зун-Хурай</w:t>
      </w:r>
      <w:proofErr w:type="spellEnd"/>
      <w:r w:rsidR="000F040E" w:rsidRPr="00373735">
        <w:rPr>
          <w:sz w:val="24"/>
          <w:szCs w:val="24"/>
        </w:rPr>
        <w:t xml:space="preserve"> на призы подполковника Елистратова</w:t>
      </w:r>
      <w:r w:rsidR="008F2BC8">
        <w:rPr>
          <w:sz w:val="24"/>
          <w:szCs w:val="24"/>
        </w:rPr>
        <w:t>.</w:t>
      </w:r>
    </w:p>
    <w:p w:rsidR="00265E54" w:rsidRPr="00373735" w:rsidRDefault="000F040E" w:rsidP="00E835D9">
      <w:pPr>
        <w:pStyle w:val="a6"/>
        <w:spacing w:after="0"/>
        <w:ind w:left="284"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</w:t>
      </w:r>
      <w:r w:rsidR="00265E54" w:rsidRPr="00373735">
        <w:rPr>
          <w:sz w:val="24"/>
          <w:szCs w:val="24"/>
        </w:rPr>
        <w:t xml:space="preserve"> </w:t>
      </w:r>
      <w:r w:rsidR="009302A8" w:rsidRPr="00373735">
        <w:rPr>
          <w:sz w:val="24"/>
          <w:szCs w:val="24"/>
        </w:rPr>
        <w:t>В 20</w:t>
      </w:r>
      <w:r w:rsidRPr="00373735">
        <w:rPr>
          <w:sz w:val="24"/>
          <w:szCs w:val="24"/>
        </w:rPr>
        <w:t>1</w:t>
      </w:r>
      <w:r w:rsidR="008F2BC8">
        <w:rPr>
          <w:sz w:val="24"/>
          <w:szCs w:val="24"/>
        </w:rPr>
        <w:t>6</w:t>
      </w:r>
      <w:r w:rsidR="009302A8" w:rsidRPr="00373735">
        <w:rPr>
          <w:sz w:val="24"/>
          <w:szCs w:val="24"/>
        </w:rPr>
        <w:t xml:space="preserve"> году прош</w:t>
      </w:r>
      <w:r w:rsidR="008F2BC8">
        <w:rPr>
          <w:sz w:val="24"/>
          <w:szCs w:val="24"/>
        </w:rPr>
        <w:t xml:space="preserve">ел первый этап капитального ремонта СДК у. </w:t>
      </w:r>
      <w:proofErr w:type="spellStart"/>
      <w:r w:rsidR="008F2BC8">
        <w:rPr>
          <w:sz w:val="24"/>
          <w:szCs w:val="24"/>
        </w:rPr>
        <w:t>Булум</w:t>
      </w:r>
      <w:proofErr w:type="spellEnd"/>
      <w:r w:rsidR="009302A8" w:rsidRPr="00373735">
        <w:rPr>
          <w:sz w:val="24"/>
          <w:szCs w:val="24"/>
        </w:rPr>
        <w:t xml:space="preserve">. Спонсорскую помощь оказали индивидуальные предприниматели. </w:t>
      </w:r>
      <w:r w:rsidR="008F5AAF">
        <w:rPr>
          <w:sz w:val="24"/>
          <w:szCs w:val="24"/>
        </w:rPr>
        <w:t xml:space="preserve">В 2017г. планируется открытие СДК </w:t>
      </w:r>
      <w:proofErr w:type="spellStart"/>
      <w:r w:rsidR="008F5AAF">
        <w:rPr>
          <w:sz w:val="24"/>
          <w:szCs w:val="24"/>
        </w:rPr>
        <w:t>у</w:t>
      </w:r>
      <w:proofErr w:type="gramStart"/>
      <w:r w:rsidR="008F5AAF">
        <w:rPr>
          <w:sz w:val="24"/>
          <w:szCs w:val="24"/>
        </w:rPr>
        <w:t>.Б</w:t>
      </w:r>
      <w:proofErr w:type="gramEnd"/>
      <w:r w:rsidR="008F5AAF">
        <w:rPr>
          <w:sz w:val="24"/>
          <w:szCs w:val="24"/>
        </w:rPr>
        <w:t>улум</w:t>
      </w:r>
      <w:proofErr w:type="spellEnd"/>
      <w:r w:rsidR="008F5AAF">
        <w:rPr>
          <w:sz w:val="24"/>
          <w:szCs w:val="24"/>
        </w:rPr>
        <w:t xml:space="preserve">. Планируется капитальный ремонт  школы п. </w:t>
      </w:r>
      <w:proofErr w:type="spellStart"/>
      <w:r w:rsidR="008F5AAF">
        <w:rPr>
          <w:sz w:val="24"/>
          <w:szCs w:val="24"/>
        </w:rPr>
        <w:t>ЗунХурай</w:t>
      </w:r>
      <w:proofErr w:type="spellEnd"/>
      <w:r w:rsidR="008F5AAF">
        <w:rPr>
          <w:sz w:val="24"/>
          <w:szCs w:val="24"/>
        </w:rPr>
        <w:t xml:space="preserve">, открытие дома музея в </w:t>
      </w:r>
      <w:proofErr w:type="spellStart"/>
      <w:r w:rsidR="008F5AAF">
        <w:rPr>
          <w:sz w:val="24"/>
          <w:szCs w:val="24"/>
        </w:rPr>
        <w:t>Булуме</w:t>
      </w:r>
      <w:proofErr w:type="spellEnd"/>
      <w:r w:rsidR="008F5AAF">
        <w:rPr>
          <w:sz w:val="24"/>
          <w:szCs w:val="24"/>
        </w:rPr>
        <w:t xml:space="preserve">  </w:t>
      </w:r>
      <w:proofErr w:type="gramStart"/>
      <w:r w:rsidR="008F5AAF">
        <w:rPr>
          <w:sz w:val="24"/>
          <w:szCs w:val="24"/>
        </w:rPr>
        <w:t>в сесть</w:t>
      </w:r>
      <w:proofErr w:type="gramEnd"/>
      <w:r w:rsidR="008F5AAF">
        <w:rPr>
          <w:sz w:val="24"/>
          <w:szCs w:val="24"/>
        </w:rPr>
        <w:t xml:space="preserve"> народного артиста Республики Бурятия </w:t>
      </w:r>
      <w:proofErr w:type="spellStart"/>
      <w:r w:rsidR="008F5AAF">
        <w:rPr>
          <w:sz w:val="24"/>
          <w:szCs w:val="24"/>
        </w:rPr>
        <w:t>Ринчинова</w:t>
      </w:r>
      <w:proofErr w:type="spellEnd"/>
      <w:r w:rsidR="008F5AAF">
        <w:rPr>
          <w:sz w:val="24"/>
          <w:szCs w:val="24"/>
        </w:rPr>
        <w:t xml:space="preserve"> Ч.Д.</w:t>
      </w:r>
    </w:p>
    <w:p w:rsidR="003F1DB8" w:rsidRPr="00373735" w:rsidRDefault="003F1DB8" w:rsidP="003F1DB8">
      <w:pPr>
        <w:rPr>
          <w:sz w:val="24"/>
          <w:szCs w:val="24"/>
        </w:rPr>
      </w:pPr>
    </w:p>
    <w:p w:rsidR="001F3722" w:rsidRPr="00373735" w:rsidRDefault="001F3722" w:rsidP="001F3722">
      <w:pPr>
        <w:pStyle w:val="3"/>
        <w:tabs>
          <w:tab w:val="left" w:pos="3744"/>
        </w:tabs>
        <w:spacing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1.7. Величина и эффективность использования муниципального имущества и муниципальных финансов</w:t>
      </w:r>
    </w:p>
    <w:p w:rsidR="00CE0609" w:rsidRPr="00373735" w:rsidRDefault="00CE0609" w:rsidP="00CE0609">
      <w:pPr>
        <w:rPr>
          <w:sz w:val="24"/>
          <w:szCs w:val="24"/>
        </w:rPr>
      </w:pPr>
    </w:p>
    <w:p w:rsidR="00265E54" w:rsidRPr="00373735" w:rsidRDefault="00265E54" w:rsidP="00B860F0">
      <w:pPr>
        <w:pStyle w:val="ConsPlusNormal"/>
        <w:tabs>
          <w:tab w:val="center" w:pos="4947"/>
          <w:tab w:val="left" w:pos="7920"/>
        </w:tabs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Местный бюджет оценивается как остродефицитный. Несмотря на то, что собственные доходы растут, их не хватает на покрытие всех необходимых расходов. </w:t>
      </w:r>
    </w:p>
    <w:p w:rsidR="00CE0609" w:rsidRPr="00373735" w:rsidRDefault="00CE0609" w:rsidP="00B860F0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Основную долю доходов в местный бюджет дают: </w:t>
      </w:r>
      <w:proofErr w:type="gramStart"/>
      <w:r w:rsidRPr="00373735">
        <w:rPr>
          <w:sz w:val="24"/>
          <w:szCs w:val="24"/>
        </w:rPr>
        <w:t>Налог на доходы физических лиц, удельный вес которого состави</w:t>
      </w:r>
      <w:r w:rsidR="007B2997">
        <w:rPr>
          <w:sz w:val="24"/>
          <w:szCs w:val="24"/>
        </w:rPr>
        <w:t>т</w:t>
      </w:r>
      <w:r w:rsidRPr="00373735">
        <w:rPr>
          <w:sz w:val="24"/>
          <w:szCs w:val="24"/>
        </w:rPr>
        <w:t xml:space="preserve"> в 20</w:t>
      </w:r>
      <w:r w:rsidR="000F040E" w:rsidRPr="00373735">
        <w:rPr>
          <w:sz w:val="24"/>
          <w:szCs w:val="24"/>
        </w:rPr>
        <w:t>1</w:t>
      </w:r>
      <w:r w:rsidR="007B2997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году – </w:t>
      </w:r>
      <w:r w:rsidR="007B2997">
        <w:rPr>
          <w:sz w:val="24"/>
          <w:szCs w:val="24"/>
        </w:rPr>
        <w:t>20,72</w:t>
      </w:r>
      <w:r w:rsidRPr="00373735">
        <w:rPr>
          <w:sz w:val="24"/>
          <w:szCs w:val="24"/>
        </w:rPr>
        <w:t xml:space="preserve"> %.  Земельный налог, удельный вес которого состави</w:t>
      </w:r>
      <w:r w:rsidR="007B2997">
        <w:rPr>
          <w:sz w:val="24"/>
          <w:szCs w:val="24"/>
        </w:rPr>
        <w:t>т</w:t>
      </w:r>
      <w:r w:rsidRPr="00373735">
        <w:rPr>
          <w:sz w:val="24"/>
          <w:szCs w:val="24"/>
        </w:rPr>
        <w:t xml:space="preserve"> в 20</w:t>
      </w:r>
      <w:r w:rsidR="000F040E" w:rsidRPr="00373735">
        <w:rPr>
          <w:sz w:val="24"/>
          <w:szCs w:val="24"/>
        </w:rPr>
        <w:t>1</w:t>
      </w:r>
      <w:r w:rsidR="007B2997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году – </w:t>
      </w:r>
      <w:r w:rsidR="007B2997">
        <w:rPr>
          <w:sz w:val="24"/>
          <w:szCs w:val="24"/>
        </w:rPr>
        <w:t>65,83</w:t>
      </w:r>
      <w:r w:rsidRPr="00373735">
        <w:rPr>
          <w:sz w:val="24"/>
          <w:szCs w:val="24"/>
        </w:rPr>
        <w:t xml:space="preserve"> %. Имущественный налог, удельный вес которого состави</w:t>
      </w:r>
      <w:r w:rsidR="007B2997">
        <w:rPr>
          <w:sz w:val="24"/>
          <w:szCs w:val="24"/>
        </w:rPr>
        <w:t>т</w:t>
      </w:r>
      <w:r w:rsidRPr="00373735">
        <w:rPr>
          <w:sz w:val="24"/>
          <w:szCs w:val="24"/>
        </w:rPr>
        <w:t xml:space="preserve"> в 20</w:t>
      </w:r>
      <w:r w:rsidR="000F040E" w:rsidRPr="00373735">
        <w:rPr>
          <w:sz w:val="24"/>
          <w:szCs w:val="24"/>
        </w:rPr>
        <w:t>1</w:t>
      </w:r>
      <w:r w:rsidR="007B2997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голу – </w:t>
      </w:r>
      <w:r w:rsidR="007B2997">
        <w:rPr>
          <w:sz w:val="24"/>
          <w:szCs w:val="24"/>
        </w:rPr>
        <w:t>13,44</w:t>
      </w:r>
      <w:r w:rsidRPr="00373735">
        <w:rPr>
          <w:sz w:val="24"/>
          <w:szCs w:val="24"/>
        </w:rPr>
        <w:t>%.</w:t>
      </w:r>
      <w:proofErr w:type="gramEnd"/>
    </w:p>
    <w:p w:rsidR="00CE0609" w:rsidRPr="00373735" w:rsidRDefault="00CE0609" w:rsidP="00B860F0">
      <w:pPr>
        <w:pStyle w:val="a6"/>
        <w:spacing w:after="0"/>
        <w:ind w:left="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Собственн</w:t>
      </w:r>
      <w:r w:rsidR="00A13998" w:rsidRPr="00373735">
        <w:rPr>
          <w:sz w:val="24"/>
          <w:szCs w:val="24"/>
        </w:rPr>
        <w:t>ые доходы местного бюджета в 201</w:t>
      </w:r>
      <w:r w:rsidR="007B2997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году состави</w:t>
      </w:r>
      <w:r w:rsidR="007B2997">
        <w:rPr>
          <w:sz w:val="24"/>
          <w:szCs w:val="24"/>
        </w:rPr>
        <w:t>т</w:t>
      </w:r>
      <w:r w:rsidRPr="0037373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B2997">
        <w:rPr>
          <w:sz w:val="24"/>
          <w:szCs w:val="24"/>
        </w:rPr>
        <w:t>136,1</w:t>
      </w:r>
      <w:r w:rsidR="00A11368" w:rsidRPr="00373735">
        <w:rPr>
          <w:sz w:val="24"/>
          <w:szCs w:val="24"/>
        </w:rPr>
        <w:t xml:space="preserve">. руб., что на </w:t>
      </w:r>
      <w:r w:rsidR="007B2997">
        <w:rPr>
          <w:sz w:val="24"/>
          <w:szCs w:val="24"/>
        </w:rPr>
        <w:t>57,4</w:t>
      </w:r>
      <w:r w:rsidR="00A11368" w:rsidRPr="00373735">
        <w:rPr>
          <w:sz w:val="24"/>
          <w:szCs w:val="24"/>
        </w:rPr>
        <w:t xml:space="preserve"> тыс. руб. </w:t>
      </w:r>
      <w:r w:rsidR="007B2997">
        <w:rPr>
          <w:sz w:val="24"/>
          <w:szCs w:val="24"/>
        </w:rPr>
        <w:t>меньше</w:t>
      </w:r>
      <w:r w:rsidR="00A11368" w:rsidRPr="00373735">
        <w:rPr>
          <w:sz w:val="24"/>
          <w:szCs w:val="24"/>
        </w:rPr>
        <w:t>, чем в 20</w:t>
      </w:r>
      <w:r w:rsidR="000F040E" w:rsidRPr="00373735">
        <w:rPr>
          <w:sz w:val="24"/>
          <w:szCs w:val="24"/>
        </w:rPr>
        <w:t>1</w:t>
      </w:r>
      <w:r w:rsidR="007B2997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году. Темп</w:t>
      </w:r>
      <w:r w:rsidR="00A11368" w:rsidRPr="00373735">
        <w:rPr>
          <w:sz w:val="24"/>
          <w:szCs w:val="24"/>
        </w:rPr>
        <w:t xml:space="preserve"> роста собственных доходов в 201</w:t>
      </w:r>
      <w:r w:rsidR="007B2997">
        <w:rPr>
          <w:sz w:val="24"/>
          <w:szCs w:val="24"/>
        </w:rPr>
        <w:t>7</w:t>
      </w:r>
      <w:r w:rsidR="00A11368" w:rsidRPr="00373735">
        <w:rPr>
          <w:sz w:val="24"/>
          <w:szCs w:val="24"/>
        </w:rPr>
        <w:t xml:space="preserve"> году по сравнению с 20</w:t>
      </w:r>
      <w:r w:rsidR="000F040E" w:rsidRPr="00373735">
        <w:rPr>
          <w:sz w:val="24"/>
          <w:szCs w:val="24"/>
        </w:rPr>
        <w:t>1</w:t>
      </w:r>
      <w:r w:rsidR="007B2997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годом состави</w:t>
      </w:r>
      <w:r w:rsidR="00F7269E">
        <w:rPr>
          <w:sz w:val="24"/>
          <w:szCs w:val="24"/>
        </w:rPr>
        <w:t>т</w:t>
      </w:r>
      <w:r w:rsidRPr="00373735">
        <w:rPr>
          <w:sz w:val="24"/>
          <w:szCs w:val="24"/>
        </w:rPr>
        <w:t xml:space="preserve"> </w:t>
      </w:r>
      <w:r w:rsidR="00F7269E">
        <w:rPr>
          <w:sz w:val="24"/>
          <w:szCs w:val="24"/>
        </w:rPr>
        <w:t>124</w:t>
      </w:r>
      <w:r w:rsidR="00C17FC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>%</w:t>
      </w:r>
      <w:r w:rsidR="00A11368" w:rsidRPr="00373735">
        <w:rPr>
          <w:sz w:val="24"/>
          <w:szCs w:val="24"/>
        </w:rPr>
        <w:t>.Увеличен</w:t>
      </w:r>
      <w:r w:rsidR="000F040E" w:rsidRPr="00373735">
        <w:rPr>
          <w:sz w:val="24"/>
          <w:szCs w:val="24"/>
        </w:rPr>
        <w:t>а ставка земельного налога с 0,1% до 0,3 %</w:t>
      </w:r>
      <w:r w:rsidR="00A11368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>. Увеличение размера собственных доходов обусловлено изменением, вносимых в Налоговый и Бюджетный кодекс Российской Федерации, повышением фонда заработной платы, увеличением налогооблагаемой базы.</w:t>
      </w: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373735" w:rsidRDefault="00373735" w:rsidP="00265E54">
      <w:pPr>
        <w:ind w:firstLine="540"/>
        <w:jc w:val="right"/>
        <w:rPr>
          <w:b/>
          <w:sz w:val="24"/>
          <w:szCs w:val="24"/>
        </w:rPr>
      </w:pPr>
    </w:p>
    <w:p w:rsidR="00265E54" w:rsidRPr="00373735" w:rsidRDefault="00B860F0" w:rsidP="00265E54">
      <w:pPr>
        <w:ind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lastRenderedPageBreak/>
        <w:t>Т</w:t>
      </w:r>
      <w:r w:rsidR="00CE0609" w:rsidRPr="00373735">
        <w:rPr>
          <w:b/>
          <w:sz w:val="24"/>
          <w:szCs w:val="24"/>
        </w:rPr>
        <w:t>а</w:t>
      </w:r>
      <w:r w:rsidR="00265E54" w:rsidRPr="00373735">
        <w:rPr>
          <w:b/>
          <w:sz w:val="24"/>
          <w:szCs w:val="24"/>
        </w:rPr>
        <w:t>блица 1</w:t>
      </w:r>
      <w:r w:rsidR="00182514" w:rsidRPr="00373735">
        <w:rPr>
          <w:b/>
          <w:sz w:val="24"/>
          <w:szCs w:val="24"/>
        </w:rPr>
        <w:t>3</w:t>
      </w:r>
      <w:r w:rsidR="00265E54" w:rsidRPr="00373735">
        <w:rPr>
          <w:b/>
          <w:sz w:val="24"/>
          <w:szCs w:val="24"/>
        </w:rPr>
        <w:t>.</w:t>
      </w:r>
    </w:p>
    <w:p w:rsidR="00CE0609" w:rsidRPr="00373735" w:rsidRDefault="00E71685" w:rsidP="00373735">
      <w:pPr>
        <w:jc w:val="center"/>
        <w:rPr>
          <w:b/>
          <w:sz w:val="24"/>
          <w:szCs w:val="24"/>
        </w:rPr>
      </w:pPr>
      <w:r w:rsidRPr="00E71685">
        <w:rPr>
          <w:noProof/>
          <w:sz w:val="24"/>
          <w:szCs w:val="24"/>
        </w:rPr>
        <w:pict>
          <v:shape id="_x0000_s1047" type="#_x0000_t75" style="position:absolute;left:0;text-align:left;margin-left:-34.1pt;margin-top:17.4pt;width:583.75pt;height:314.7pt;z-index:251658240">
            <v:imagedata r:id="rId13" o:title=""/>
            <w10:wrap type="square" side="right"/>
          </v:shape>
          <o:OLEObject Type="Embed" ProgID="Excel.Sheet.8" ShapeID="_x0000_s1047" DrawAspect="Content" ObjectID="_1571737061" r:id="rId14"/>
        </w:pict>
      </w:r>
      <w:r w:rsidR="00CE0609" w:rsidRPr="00373735">
        <w:rPr>
          <w:b/>
          <w:sz w:val="24"/>
          <w:szCs w:val="24"/>
        </w:rPr>
        <w:t>Структура доходной части бюджета</w:t>
      </w:r>
    </w:p>
    <w:p w:rsidR="004367D2" w:rsidRPr="00373735" w:rsidRDefault="00CE0609" w:rsidP="004367D2">
      <w:pPr>
        <w:ind w:firstLine="567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Расходы бюджета в 20</w:t>
      </w:r>
      <w:r w:rsidR="00231A30" w:rsidRPr="00373735">
        <w:rPr>
          <w:sz w:val="24"/>
          <w:szCs w:val="24"/>
        </w:rPr>
        <w:t>1</w:t>
      </w:r>
      <w:r w:rsidR="00931748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году состав</w:t>
      </w:r>
      <w:r w:rsidR="00931748">
        <w:rPr>
          <w:sz w:val="24"/>
          <w:szCs w:val="24"/>
        </w:rPr>
        <w:t>ят</w:t>
      </w:r>
      <w:r w:rsidRPr="00373735">
        <w:rPr>
          <w:sz w:val="24"/>
          <w:szCs w:val="24"/>
        </w:rPr>
        <w:t xml:space="preserve"> </w:t>
      </w:r>
      <w:r w:rsidR="00931748">
        <w:rPr>
          <w:sz w:val="24"/>
          <w:szCs w:val="24"/>
        </w:rPr>
        <w:t xml:space="preserve">4159,6 </w:t>
      </w:r>
      <w:r w:rsidRPr="00373735">
        <w:rPr>
          <w:sz w:val="24"/>
          <w:szCs w:val="24"/>
        </w:rPr>
        <w:t>тыс. руб., в 20</w:t>
      </w:r>
      <w:r w:rsidR="00231A30" w:rsidRPr="00373735">
        <w:rPr>
          <w:sz w:val="24"/>
          <w:szCs w:val="24"/>
        </w:rPr>
        <w:t>16</w:t>
      </w:r>
      <w:r w:rsidRPr="00373735">
        <w:rPr>
          <w:sz w:val="24"/>
          <w:szCs w:val="24"/>
        </w:rPr>
        <w:t xml:space="preserve"> году – </w:t>
      </w:r>
      <w:r w:rsidR="00931748">
        <w:rPr>
          <w:sz w:val="24"/>
          <w:szCs w:val="24"/>
        </w:rPr>
        <w:t>3692,5</w:t>
      </w:r>
      <w:r w:rsidRPr="00373735">
        <w:rPr>
          <w:sz w:val="24"/>
          <w:szCs w:val="24"/>
        </w:rPr>
        <w:t xml:space="preserve"> тыс. руб. Увеличение размера производимых расходов в 20</w:t>
      </w:r>
      <w:r w:rsidR="00231A30" w:rsidRPr="00373735">
        <w:rPr>
          <w:sz w:val="24"/>
          <w:szCs w:val="24"/>
        </w:rPr>
        <w:t>1</w:t>
      </w:r>
      <w:r w:rsidR="00931748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году связано с формированием расходов местного бюджета в соответствии с расходными обязательствами, обусловленными федеральным законом № 131-ФЗ от 06 октября 2003г. «Об общих принципах организации местного самоуправления в Российской Федерации», в 2009 году – обусловлено ростом цен на материальные затраты.</w:t>
      </w:r>
    </w:p>
    <w:p w:rsidR="007B4EEF" w:rsidRPr="00373735" w:rsidRDefault="007B4EEF" w:rsidP="004367D2">
      <w:pPr>
        <w:ind w:firstLine="567"/>
        <w:jc w:val="center"/>
        <w:rPr>
          <w:b/>
          <w:bCs/>
          <w:sz w:val="24"/>
          <w:szCs w:val="24"/>
        </w:rPr>
      </w:pPr>
    </w:p>
    <w:p w:rsidR="007B4EEF" w:rsidRPr="00373735" w:rsidRDefault="007B4EEF" w:rsidP="004367D2">
      <w:pPr>
        <w:ind w:firstLine="567"/>
        <w:jc w:val="center"/>
        <w:rPr>
          <w:b/>
          <w:bCs/>
          <w:sz w:val="24"/>
          <w:szCs w:val="24"/>
        </w:rPr>
      </w:pPr>
    </w:p>
    <w:p w:rsidR="004367D2" w:rsidRPr="00373735" w:rsidRDefault="00CE0609" w:rsidP="004367D2">
      <w:pPr>
        <w:ind w:firstLine="567"/>
        <w:jc w:val="right"/>
        <w:rPr>
          <w:b/>
          <w:bCs/>
          <w:sz w:val="24"/>
          <w:szCs w:val="24"/>
        </w:rPr>
      </w:pPr>
      <w:r w:rsidRPr="00373735">
        <w:rPr>
          <w:b/>
          <w:bCs/>
          <w:sz w:val="24"/>
          <w:szCs w:val="24"/>
        </w:rPr>
        <w:t>Таблица 1</w:t>
      </w:r>
      <w:r w:rsidR="00182514" w:rsidRPr="00373735">
        <w:rPr>
          <w:b/>
          <w:bCs/>
          <w:sz w:val="24"/>
          <w:szCs w:val="24"/>
        </w:rPr>
        <w:t>4</w:t>
      </w:r>
      <w:r w:rsidRPr="00373735">
        <w:rPr>
          <w:b/>
          <w:bCs/>
          <w:sz w:val="24"/>
          <w:szCs w:val="24"/>
        </w:rPr>
        <w:t>.</w:t>
      </w:r>
    </w:p>
    <w:p w:rsidR="00CE0609" w:rsidRPr="00373735" w:rsidRDefault="00CE0609" w:rsidP="004367D2">
      <w:pPr>
        <w:ind w:firstLine="567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Структура расходной части бюджета</w:t>
      </w:r>
    </w:p>
    <w:bookmarkStart w:id="1" w:name="_MON_1570454147"/>
    <w:bookmarkEnd w:id="1"/>
    <w:p w:rsidR="00CE0609" w:rsidRPr="00373735" w:rsidRDefault="00F7269E" w:rsidP="00CE0609">
      <w:pPr>
        <w:pStyle w:val="a6"/>
        <w:spacing w:before="100" w:beforeAutospacing="1" w:after="100" w:afterAutospacing="1"/>
        <w:ind w:left="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object w:dxaOrig="9431" w:dyaOrig="3671">
          <v:shape id="_x0000_i1025" type="#_x0000_t75" style="width:459.65pt;height:178.35pt" o:ole="">
            <v:imagedata r:id="rId15" o:title=""/>
          </v:shape>
          <o:OLEObject Type="Embed" ProgID="Excel.Sheet.8" ShapeID="_x0000_i1025" DrawAspect="Content" ObjectID="_1571737060" r:id="rId16"/>
        </w:object>
      </w:r>
    </w:p>
    <w:p w:rsidR="00373735" w:rsidRDefault="00373735" w:rsidP="00300FF7">
      <w:pPr>
        <w:spacing w:after="360"/>
        <w:jc w:val="center"/>
        <w:rPr>
          <w:b/>
          <w:sz w:val="24"/>
          <w:szCs w:val="24"/>
        </w:rPr>
      </w:pPr>
    </w:p>
    <w:p w:rsidR="00373735" w:rsidRDefault="00373735" w:rsidP="00300FF7">
      <w:pPr>
        <w:spacing w:after="360"/>
        <w:jc w:val="center"/>
        <w:rPr>
          <w:b/>
          <w:sz w:val="24"/>
          <w:szCs w:val="24"/>
        </w:rPr>
      </w:pPr>
    </w:p>
    <w:p w:rsidR="00265E54" w:rsidRPr="00373735" w:rsidRDefault="00265E54" w:rsidP="00300FF7">
      <w:pPr>
        <w:spacing w:after="36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lastRenderedPageBreak/>
        <w:t>Охрана окружающей среды</w:t>
      </w:r>
    </w:p>
    <w:p w:rsidR="00265E54" w:rsidRPr="00373735" w:rsidRDefault="00265E54" w:rsidP="00300FF7">
      <w:pPr>
        <w:pStyle w:val="a5"/>
        <w:ind w:firstLine="539"/>
        <w:jc w:val="both"/>
        <w:rPr>
          <w:bCs/>
          <w:i w:val="0"/>
          <w:sz w:val="24"/>
          <w:szCs w:val="24"/>
        </w:rPr>
      </w:pPr>
      <w:r w:rsidRPr="00373735">
        <w:rPr>
          <w:bCs/>
          <w:i w:val="0"/>
          <w:sz w:val="24"/>
          <w:szCs w:val="24"/>
        </w:rPr>
        <w:t>Основной целью государственной экологической политики является обеспечение конституционных прав граждан на благоприятную окружающую среду, сохранение устойчивого экологического равновесия.</w:t>
      </w:r>
    </w:p>
    <w:p w:rsidR="00265E54" w:rsidRPr="00373735" w:rsidRDefault="00265E54" w:rsidP="00300FF7">
      <w:pPr>
        <w:pStyle w:val="a5"/>
        <w:ind w:firstLine="539"/>
        <w:jc w:val="both"/>
        <w:rPr>
          <w:bCs/>
          <w:i w:val="0"/>
          <w:sz w:val="24"/>
          <w:szCs w:val="24"/>
        </w:rPr>
      </w:pPr>
      <w:r w:rsidRPr="00373735">
        <w:rPr>
          <w:bCs/>
          <w:i w:val="0"/>
          <w:sz w:val="24"/>
          <w:szCs w:val="24"/>
        </w:rPr>
        <w:t>Проблемы окружающей среды застрагивают все сферы нашей жизни. На сегодня экологическая обстановка в поселении относится к достаточно умеренному уровню.</w:t>
      </w:r>
    </w:p>
    <w:p w:rsidR="00265E54" w:rsidRPr="00373735" w:rsidRDefault="00265E54" w:rsidP="00265E54">
      <w:pPr>
        <w:pStyle w:val="a6"/>
        <w:ind w:left="0" w:firstLine="540"/>
        <w:jc w:val="both"/>
        <w:rPr>
          <w:sz w:val="24"/>
          <w:szCs w:val="24"/>
        </w:rPr>
      </w:pPr>
      <w:proofErr w:type="gramStart"/>
      <w:r w:rsidRPr="00373735">
        <w:rPr>
          <w:sz w:val="24"/>
          <w:szCs w:val="24"/>
        </w:rPr>
        <w:t>Структура современного водопотребления населения поселения выглядит следующим образом. 3 скважины только в с. Ониноборск,   остальная часть населения пользуется водой нецентрализованного водоснабжения – это одиночно стоящие глубинные скважины, трубчатые колодцы.</w:t>
      </w:r>
      <w:proofErr w:type="gramEnd"/>
    </w:p>
    <w:p w:rsidR="00CE0609" w:rsidRPr="00373735" w:rsidRDefault="00CE0609" w:rsidP="00265E54">
      <w:pPr>
        <w:pStyle w:val="a6"/>
        <w:ind w:left="0" w:firstLine="540"/>
        <w:jc w:val="both"/>
        <w:rPr>
          <w:sz w:val="24"/>
          <w:szCs w:val="24"/>
        </w:rPr>
      </w:pPr>
    </w:p>
    <w:p w:rsidR="00DC6220" w:rsidRPr="00373735" w:rsidRDefault="007A73F5" w:rsidP="00DC6220">
      <w:pPr>
        <w:widowControl w:val="0"/>
        <w:ind w:firstLine="90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1.8.Вел</w:t>
      </w:r>
      <w:r w:rsidR="00B63D9A" w:rsidRPr="00373735">
        <w:rPr>
          <w:b/>
          <w:sz w:val="24"/>
          <w:szCs w:val="24"/>
        </w:rPr>
        <w:t>ичина и эффективность использования рыночной инфраструктуры</w:t>
      </w:r>
    </w:p>
    <w:p w:rsidR="00CE0609" w:rsidRPr="00373735" w:rsidRDefault="00CE0609" w:rsidP="00DC6220">
      <w:pPr>
        <w:widowControl w:val="0"/>
        <w:ind w:firstLine="900"/>
        <w:jc w:val="center"/>
        <w:rPr>
          <w:b/>
          <w:sz w:val="24"/>
          <w:szCs w:val="24"/>
          <w:highlight w:val="yellow"/>
        </w:rPr>
      </w:pPr>
    </w:p>
    <w:p w:rsidR="00ED15AA" w:rsidRPr="00373735" w:rsidRDefault="00B63D9A" w:rsidP="00B63D9A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На территории </w:t>
      </w:r>
      <w:r w:rsidR="00FC3C98" w:rsidRPr="00373735">
        <w:rPr>
          <w:sz w:val="24"/>
          <w:szCs w:val="24"/>
        </w:rPr>
        <w:t xml:space="preserve">сельского поселения имеются </w:t>
      </w:r>
      <w:smartTag w:uri="urn:schemas-microsoft-com:office:smarttags" w:element="metricconverter">
        <w:smartTagPr>
          <w:attr w:name="ProductID" w:val="12074 га"/>
        </w:smartTagPr>
        <w:r w:rsidR="00FC3C98" w:rsidRPr="00373735">
          <w:rPr>
            <w:sz w:val="24"/>
            <w:szCs w:val="24"/>
          </w:rPr>
          <w:t>12074</w:t>
        </w:r>
        <w:r w:rsidRPr="00373735">
          <w:rPr>
            <w:sz w:val="24"/>
            <w:szCs w:val="24"/>
          </w:rPr>
          <w:t xml:space="preserve"> га</w:t>
        </w:r>
      </w:smartTag>
      <w:r w:rsidRPr="00373735">
        <w:rPr>
          <w:sz w:val="24"/>
          <w:szCs w:val="24"/>
        </w:rPr>
        <w:t xml:space="preserve"> сельскохозяйственных угодий. На 201</w:t>
      </w:r>
      <w:r w:rsidR="005517EF">
        <w:rPr>
          <w:sz w:val="24"/>
          <w:szCs w:val="24"/>
        </w:rPr>
        <w:t>6</w:t>
      </w:r>
      <w:r w:rsidRPr="00373735">
        <w:rPr>
          <w:sz w:val="24"/>
          <w:szCs w:val="24"/>
        </w:rPr>
        <w:t xml:space="preserve"> год отмежевано 11 % сельскохозяйственных паев, еще 7 % находятся в стадии оформления.</w:t>
      </w:r>
      <w:r w:rsidR="00FC3C98" w:rsidRPr="0037373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232 га"/>
        </w:smartTagPr>
        <w:r w:rsidR="00FC3C98" w:rsidRPr="00373735">
          <w:rPr>
            <w:sz w:val="24"/>
            <w:szCs w:val="24"/>
          </w:rPr>
          <w:t>3232 га</w:t>
        </w:r>
      </w:smartTag>
      <w:r w:rsidR="00FC3C98" w:rsidRPr="00373735">
        <w:rPr>
          <w:sz w:val="24"/>
          <w:szCs w:val="24"/>
        </w:rPr>
        <w:t xml:space="preserve"> пашни не используется по назначению, в лучшем случае используются для сенокошения. И хотя все пашни находятся в зоне рискованного земледелия, экономически оправдано выращивать фуражное зерно для откорма домашних животных. Для этого необходимо использовать современные средства обработки почвы и применять новые агрономические технологии. </w:t>
      </w:r>
    </w:p>
    <w:p w:rsidR="00B63D9A" w:rsidRPr="00373735" w:rsidRDefault="00FC3C98" w:rsidP="00B63D9A">
      <w:pPr>
        <w:widowControl w:val="0"/>
        <w:ind w:firstLine="90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На территории сельского поселения находится 2/3 лесного фонда Хоринского лесничества. Заготовка, переработка древесины </w:t>
      </w:r>
      <w:r w:rsidR="00ED15AA" w:rsidRPr="00373735">
        <w:rPr>
          <w:sz w:val="24"/>
          <w:szCs w:val="24"/>
        </w:rPr>
        <w:t>без ущерба для леса можно увеличить в 3-5 раз. Для этого необходимо увеличение объемов производства имеющихся предприятий и открытие предприятий с применением нового высокотехнологического оборудования.</w:t>
      </w:r>
      <w:r w:rsidRPr="00373735">
        <w:rPr>
          <w:sz w:val="24"/>
          <w:szCs w:val="24"/>
        </w:rPr>
        <w:t xml:space="preserve"> </w:t>
      </w:r>
    </w:p>
    <w:p w:rsidR="00ED15AA" w:rsidRPr="00373735" w:rsidRDefault="00ED15AA" w:rsidP="00B63D9A">
      <w:pPr>
        <w:widowControl w:val="0"/>
        <w:ind w:firstLine="900"/>
        <w:jc w:val="both"/>
        <w:rPr>
          <w:b/>
          <w:sz w:val="24"/>
          <w:szCs w:val="24"/>
        </w:rPr>
      </w:pPr>
      <w:r w:rsidRPr="00373735">
        <w:rPr>
          <w:sz w:val="24"/>
          <w:szCs w:val="24"/>
        </w:rPr>
        <w:t xml:space="preserve">На территории сельского поселения имеется лечебное озеро </w:t>
      </w:r>
      <w:proofErr w:type="spellStart"/>
      <w:r w:rsidRPr="00373735">
        <w:rPr>
          <w:sz w:val="24"/>
          <w:szCs w:val="24"/>
        </w:rPr>
        <w:t>Сункурук</w:t>
      </w:r>
      <w:proofErr w:type="spellEnd"/>
      <w:r w:rsidRPr="00373735">
        <w:rPr>
          <w:sz w:val="24"/>
          <w:szCs w:val="24"/>
        </w:rPr>
        <w:t xml:space="preserve">, в </w:t>
      </w:r>
      <w:smartTag w:uri="urn:schemas-microsoft-com:office:smarttags" w:element="metricconverter">
        <w:smartTagPr>
          <w:attr w:name="ProductID" w:val="3 километрах"/>
        </w:smartTagPr>
        <w:r w:rsidRPr="00373735">
          <w:rPr>
            <w:sz w:val="24"/>
            <w:szCs w:val="24"/>
          </w:rPr>
          <w:t>3 километрах</w:t>
        </w:r>
      </w:smartTag>
      <w:r w:rsidRPr="00373735">
        <w:rPr>
          <w:sz w:val="24"/>
          <w:szCs w:val="24"/>
        </w:rPr>
        <w:t xml:space="preserve"> </w:t>
      </w:r>
      <w:proofErr w:type="gramStart"/>
      <w:r w:rsidRPr="00373735">
        <w:rPr>
          <w:sz w:val="24"/>
          <w:szCs w:val="24"/>
        </w:rPr>
        <w:t>от</w:t>
      </w:r>
      <w:proofErr w:type="gramEnd"/>
      <w:r w:rsidRPr="00373735">
        <w:rPr>
          <w:sz w:val="24"/>
          <w:szCs w:val="24"/>
        </w:rPr>
        <w:t xml:space="preserve"> с. Ониноборск. </w:t>
      </w:r>
      <w:r w:rsidR="00231A30" w:rsidRPr="00373735">
        <w:rPr>
          <w:sz w:val="24"/>
          <w:szCs w:val="24"/>
        </w:rPr>
        <w:t xml:space="preserve"> Совместно с активистами </w:t>
      </w:r>
      <w:proofErr w:type="spellStart"/>
      <w:r w:rsidR="00231A30" w:rsidRPr="00373735">
        <w:rPr>
          <w:sz w:val="24"/>
          <w:szCs w:val="24"/>
        </w:rPr>
        <w:t>ТОСа</w:t>
      </w:r>
      <w:proofErr w:type="spellEnd"/>
      <w:r w:rsidR="00231A30" w:rsidRPr="00373735">
        <w:rPr>
          <w:sz w:val="24"/>
          <w:szCs w:val="24"/>
        </w:rPr>
        <w:t xml:space="preserve"> «</w:t>
      </w:r>
      <w:proofErr w:type="spellStart"/>
      <w:r w:rsidR="00231A30" w:rsidRPr="00373735">
        <w:rPr>
          <w:sz w:val="24"/>
          <w:szCs w:val="24"/>
        </w:rPr>
        <w:t>Ониноборское</w:t>
      </w:r>
      <w:proofErr w:type="spellEnd"/>
      <w:r w:rsidR="00231A30" w:rsidRPr="00373735">
        <w:rPr>
          <w:sz w:val="24"/>
          <w:szCs w:val="24"/>
        </w:rPr>
        <w:t>» и казачество  установлены  беседка, лавочки и туалет планируется  в</w:t>
      </w:r>
      <w:r w:rsidRPr="00373735">
        <w:rPr>
          <w:sz w:val="24"/>
          <w:szCs w:val="24"/>
        </w:rPr>
        <w:t>озможно</w:t>
      </w:r>
      <w:r w:rsidR="00231A30" w:rsidRPr="00373735">
        <w:rPr>
          <w:sz w:val="24"/>
          <w:szCs w:val="24"/>
        </w:rPr>
        <w:t>е</w:t>
      </w:r>
      <w:r w:rsidRPr="00373735">
        <w:rPr>
          <w:sz w:val="24"/>
          <w:szCs w:val="24"/>
        </w:rPr>
        <w:t xml:space="preserve"> </w:t>
      </w:r>
      <w:r w:rsidR="00231A30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использование озера для туризма и отдыха населения района. Для этого необходимо привлечение инвестиций для постройки необходимой инфраструктуры. </w:t>
      </w:r>
    </w:p>
    <w:p w:rsidR="00DC6220" w:rsidRPr="00373735" w:rsidRDefault="00DC6220" w:rsidP="00DC6220">
      <w:pPr>
        <w:widowControl w:val="0"/>
        <w:ind w:firstLine="900"/>
        <w:jc w:val="center"/>
        <w:rPr>
          <w:b/>
          <w:sz w:val="24"/>
          <w:szCs w:val="24"/>
          <w:highlight w:val="red"/>
        </w:rPr>
      </w:pPr>
    </w:p>
    <w:p w:rsidR="00DC6220" w:rsidRPr="00373735" w:rsidRDefault="00DC6220" w:rsidP="00DC6220">
      <w:pPr>
        <w:widowControl w:val="0"/>
        <w:ind w:firstLine="90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1.9. Внешние факторы, влияющие на развитие муниципального образования</w:t>
      </w:r>
    </w:p>
    <w:p w:rsidR="00DC6220" w:rsidRPr="00373735" w:rsidRDefault="00DC6220" w:rsidP="00DC6220">
      <w:pPr>
        <w:rPr>
          <w:sz w:val="24"/>
          <w:szCs w:val="24"/>
        </w:rPr>
      </w:pPr>
    </w:p>
    <w:p w:rsidR="00EF01E0" w:rsidRPr="00373735" w:rsidRDefault="00EF01E0" w:rsidP="00ED15AA">
      <w:pPr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Отсутствие рынка сбыта на сельскохозяйственную продукцию и увеличение себестоимости продукции за счет удорожания ГСМ,  тарифов на ветеринарное обслуживание.</w:t>
      </w:r>
      <w:r w:rsidR="00300FF7" w:rsidRPr="00373735">
        <w:rPr>
          <w:sz w:val="24"/>
          <w:szCs w:val="24"/>
        </w:rPr>
        <w:t xml:space="preserve"> Оформлению сельскохозяйственных земель в собственность</w:t>
      </w:r>
      <w:r w:rsidR="00972DC2" w:rsidRPr="00373735">
        <w:rPr>
          <w:sz w:val="24"/>
          <w:szCs w:val="24"/>
        </w:rPr>
        <w:t xml:space="preserve"> препятствует</w:t>
      </w:r>
      <w:r w:rsidR="00300FF7" w:rsidRPr="00373735">
        <w:rPr>
          <w:sz w:val="24"/>
          <w:szCs w:val="24"/>
        </w:rPr>
        <w:t xml:space="preserve"> большая цена (по сельским меркам) и долгий, затратный и не всегда понятный механизм оформления сельскохозяйственного пая в собственность.</w:t>
      </w:r>
    </w:p>
    <w:p w:rsidR="00DC6220" w:rsidRPr="00373735" w:rsidRDefault="00DC6220" w:rsidP="00ED15AA">
      <w:pPr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Отсутствие градообразующего предприятия</w:t>
      </w:r>
      <w:r w:rsidR="00ED15AA" w:rsidRPr="00373735">
        <w:rPr>
          <w:sz w:val="24"/>
          <w:szCs w:val="24"/>
        </w:rPr>
        <w:t>.</w:t>
      </w:r>
    </w:p>
    <w:p w:rsidR="00DC6220" w:rsidRPr="00373735" w:rsidRDefault="00DC6220" w:rsidP="00ED15AA">
      <w:p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Старение населения</w:t>
      </w:r>
      <w:r w:rsidR="00300FF7" w:rsidRPr="00373735">
        <w:rPr>
          <w:sz w:val="24"/>
          <w:szCs w:val="24"/>
        </w:rPr>
        <w:t>, в</w:t>
      </w:r>
      <w:r w:rsidRPr="00373735">
        <w:rPr>
          <w:sz w:val="24"/>
          <w:szCs w:val="24"/>
        </w:rPr>
        <w:t>ыезд за пределы поселения наиболее активной и предприимчивой части молодежи</w:t>
      </w:r>
      <w:r w:rsidR="00F92F23" w:rsidRPr="00373735">
        <w:rPr>
          <w:sz w:val="24"/>
          <w:szCs w:val="24"/>
        </w:rPr>
        <w:t>.</w:t>
      </w:r>
      <w:r w:rsidR="00F11D83" w:rsidRPr="00373735">
        <w:rPr>
          <w:sz w:val="24"/>
          <w:szCs w:val="24"/>
        </w:rPr>
        <w:t xml:space="preserve"> </w:t>
      </w:r>
      <w:proofErr w:type="gramStart"/>
      <w:r w:rsidR="00F92F23" w:rsidRPr="00373735">
        <w:rPr>
          <w:sz w:val="24"/>
          <w:szCs w:val="24"/>
        </w:rPr>
        <w:t>Основной причиной небольшого увеличения общей численности поселения является</w:t>
      </w:r>
      <w:r w:rsidR="003C685F" w:rsidRPr="00373735">
        <w:rPr>
          <w:sz w:val="24"/>
          <w:szCs w:val="24"/>
        </w:rPr>
        <w:t xml:space="preserve"> увеличении рождаемости, что в свою очередь связана с выплатой материнского капитала.</w:t>
      </w:r>
      <w:proofErr w:type="gramEnd"/>
    </w:p>
    <w:p w:rsidR="00DC6220" w:rsidRPr="00373735" w:rsidRDefault="00DC6220" w:rsidP="00ED15AA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Отсутствие рабочих мест</w:t>
      </w:r>
      <w:r w:rsidR="00300FF7" w:rsidRPr="00373735">
        <w:rPr>
          <w:sz w:val="24"/>
          <w:szCs w:val="24"/>
        </w:rPr>
        <w:t>, п</w:t>
      </w:r>
      <w:r w:rsidRPr="00373735">
        <w:rPr>
          <w:sz w:val="24"/>
          <w:szCs w:val="24"/>
        </w:rPr>
        <w:t>роблемы в торговом секторе</w:t>
      </w:r>
      <w:r w:rsidR="00ED15AA" w:rsidRPr="00373735">
        <w:rPr>
          <w:sz w:val="24"/>
          <w:szCs w:val="24"/>
        </w:rPr>
        <w:t>, секторе услуг населения. Наметились проблемы в перевозке пассажиров до районного центра и дальше.</w:t>
      </w:r>
    </w:p>
    <w:p w:rsidR="00226205" w:rsidRPr="00373735" w:rsidRDefault="00226205" w:rsidP="00373735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C6220" w:rsidRPr="00373735" w:rsidRDefault="00DC6220" w:rsidP="00265E54">
      <w:pPr>
        <w:pStyle w:val="Con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1.10. Проблемы социально- экономического развития муниципального образования</w:t>
      </w:r>
    </w:p>
    <w:p w:rsidR="00DC6220" w:rsidRPr="00373735" w:rsidRDefault="00DC6220" w:rsidP="00265E54">
      <w:pPr>
        <w:pStyle w:val="ConsNormal"/>
        <w:ind w:firstLine="0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265E54" w:rsidRPr="00373735" w:rsidRDefault="00265E54" w:rsidP="00265E54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Анализ современного социально-экономического </w:t>
      </w:r>
      <w:r w:rsidR="007E7E7E" w:rsidRPr="00373735">
        <w:rPr>
          <w:rFonts w:ascii="Times New Roman" w:hAnsi="Times New Roman"/>
          <w:sz w:val="24"/>
          <w:szCs w:val="24"/>
        </w:rPr>
        <w:t>положения</w:t>
      </w:r>
      <w:r w:rsidRPr="00373735">
        <w:rPr>
          <w:rFonts w:ascii="Times New Roman" w:hAnsi="Times New Roman"/>
          <w:sz w:val="24"/>
          <w:szCs w:val="24"/>
        </w:rPr>
        <w:t xml:space="preserve"> муницип</w:t>
      </w:r>
      <w:r w:rsidR="007E7E7E" w:rsidRPr="00373735">
        <w:rPr>
          <w:rFonts w:ascii="Times New Roman" w:hAnsi="Times New Roman"/>
          <w:sz w:val="24"/>
          <w:szCs w:val="24"/>
        </w:rPr>
        <w:t xml:space="preserve">ального образования показывает </w:t>
      </w:r>
      <w:r w:rsidRPr="00373735">
        <w:rPr>
          <w:rFonts w:ascii="Times New Roman" w:hAnsi="Times New Roman"/>
          <w:sz w:val="24"/>
          <w:szCs w:val="24"/>
        </w:rPr>
        <w:t xml:space="preserve"> основны</w:t>
      </w:r>
      <w:r w:rsidR="007E7E7E" w:rsidRPr="00373735">
        <w:rPr>
          <w:rFonts w:ascii="Times New Roman" w:hAnsi="Times New Roman"/>
          <w:sz w:val="24"/>
          <w:szCs w:val="24"/>
        </w:rPr>
        <w:t>е проблемы,</w:t>
      </w:r>
      <w:r w:rsidRPr="00373735">
        <w:rPr>
          <w:rFonts w:ascii="Times New Roman" w:hAnsi="Times New Roman"/>
          <w:sz w:val="24"/>
          <w:szCs w:val="24"/>
        </w:rPr>
        <w:t xml:space="preserve"> решение которых составляет основное содержание программы.</w:t>
      </w:r>
    </w:p>
    <w:p w:rsidR="00265E54" w:rsidRPr="00373735" w:rsidRDefault="00265E54" w:rsidP="00265E5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        </w:t>
      </w:r>
      <w:r w:rsidRPr="00373735">
        <w:rPr>
          <w:rFonts w:ascii="Times New Roman" w:hAnsi="Times New Roman"/>
          <w:sz w:val="24"/>
          <w:szCs w:val="24"/>
        </w:rPr>
        <w:tab/>
        <w:t>Основной проблемой территории является обеспечение экономической стабильности на селе</w:t>
      </w:r>
      <w:r w:rsidR="00E862DA" w:rsidRPr="00373735">
        <w:rPr>
          <w:rFonts w:ascii="Times New Roman" w:hAnsi="Times New Roman"/>
          <w:sz w:val="24"/>
          <w:szCs w:val="24"/>
        </w:rPr>
        <w:t xml:space="preserve"> и как следствие повышение качества жизни граждан</w:t>
      </w:r>
      <w:r w:rsidRPr="00373735">
        <w:rPr>
          <w:rFonts w:ascii="Times New Roman" w:hAnsi="Times New Roman"/>
          <w:sz w:val="24"/>
          <w:szCs w:val="24"/>
        </w:rPr>
        <w:t xml:space="preserve">, увеличение </w:t>
      </w:r>
      <w:r w:rsidRPr="00373735">
        <w:rPr>
          <w:rFonts w:ascii="Times New Roman" w:hAnsi="Times New Roman"/>
          <w:sz w:val="24"/>
          <w:szCs w:val="24"/>
        </w:rPr>
        <w:lastRenderedPageBreak/>
        <w:t xml:space="preserve">доходов населения, развитие </w:t>
      </w:r>
      <w:r w:rsidR="00972DC2" w:rsidRPr="00373735">
        <w:rPr>
          <w:rFonts w:ascii="Times New Roman" w:hAnsi="Times New Roman"/>
          <w:sz w:val="24"/>
          <w:szCs w:val="24"/>
        </w:rPr>
        <w:t xml:space="preserve">перерабатывающего и </w:t>
      </w:r>
      <w:r w:rsidRPr="00373735">
        <w:rPr>
          <w:rFonts w:ascii="Times New Roman" w:hAnsi="Times New Roman"/>
          <w:sz w:val="24"/>
          <w:szCs w:val="24"/>
        </w:rPr>
        <w:t>агропромышленного производства</w:t>
      </w:r>
      <w:r w:rsidR="00E862DA" w:rsidRPr="00373735">
        <w:rPr>
          <w:rFonts w:ascii="Times New Roman" w:hAnsi="Times New Roman"/>
          <w:sz w:val="24"/>
          <w:szCs w:val="24"/>
        </w:rPr>
        <w:t>, сельского хозяйства</w:t>
      </w:r>
    </w:p>
    <w:p w:rsidR="00265E54" w:rsidRPr="00373735" w:rsidRDefault="00265E54" w:rsidP="00265E5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       </w:t>
      </w:r>
      <w:r w:rsidRPr="00373735">
        <w:rPr>
          <w:rFonts w:ascii="Times New Roman" w:hAnsi="Times New Roman"/>
          <w:sz w:val="24"/>
          <w:szCs w:val="24"/>
        </w:rPr>
        <w:tab/>
        <w:t xml:space="preserve"> Рассмотрение проблем показано по следующим направлениям:</w:t>
      </w:r>
    </w:p>
    <w:p w:rsidR="00265E54" w:rsidRPr="00373735" w:rsidRDefault="00265E54" w:rsidP="00E862DA">
      <w:pPr>
        <w:pStyle w:val="ConsNormal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- Стабилизация демографической ситуации, </w:t>
      </w:r>
      <w:r w:rsidR="00972DC2" w:rsidRPr="00373735">
        <w:rPr>
          <w:rFonts w:ascii="Times New Roman" w:hAnsi="Times New Roman"/>
          <w:sz w:val="24"/>
          <w:szCs w:val="24"/>
        </w:rPr>
        <w:t xml:space="preserve">уменьшение </w:t>
      </w:r>
      <w:r w:rsidRPr="00373735">
        <w:rPr>
          <w:rFonts w:ascii="Times New Roman" w:hAnsi="Times New Roman"/>
          <w:sz w:val="24"/>
          <w:szCs w:val="24"/>
        </w:rPr>
        <w:t>миграционного оттока населения</w:t>
      </w:r>
    </w:p>
    <w:p w:rsidR="00265E54" w:rsidRPr="00373735" w:rsidRDefault="00265E54" w:rsidP="00E862DA">
      <w:pPr>
        <w:pStyle w:val="ConsNormal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- </w:t>
      </w:r>
      <w:r w:rsidR="007E7E7E" w:rsidRPr="00373735">
        <w:rPr>
          <w:rFonts w:ascii="Times New Roman" w:hAnsi="Times New Roman"/>
          <w:sz w:val="24"/>
          <w:szCs w:val="24"/>
        </w:rPr>
        <w:t xml:space="preserve"> решение п</w:t>
      </w:r>
      <w:r w:rsidRPr="00373735">
        <w:rPr>
          <w:rFonts w:ascii="Times New Roman" w:hAnsi="Times New Roman"/>
          <w:sz w:val="24"/>
          <w:szCs w:val="24"/>
        </w:rPr>
        <w:t>роблем</w:t>
      </w:r>
      <w:r w:rsidR="007E7E7E" w:rsidRPr="00373735">
        <w:rPr>
          <w:rFonts w:ascii="Times New Roman" w:hAnsi="Times New Roman"/>
          <w:sz w:val="24"/>
          <w:szCs w:val="24"/>
        </w:rPr>
        <w:t xml:space="preserve"> в </w:t>
      </w:r>
      <w:r w:rsidRPr="00373735">
        <w:rPr>
          <w:rFonts w:ascii="Times New Roman" w:hAnsi="Times New Roman"/>
          <w:sz w:val="24"/>
          <w:szCs w:val="24"/>
        </w:rPr>
        <w:t xml:space="preserve"> соц</w:t>
      </w:r>
      <w:r w:rsidR="007E7E7E" w:rsidRPr="00373735">
        <w:rPr>
          <w:rFonts w:ascii="Times New Roman" w:hAnsi="Times New Roman"/>
          <w:sz w:val="24"/>
          <w:szCs w:val="24"/>
        </w:rPr>
        <w:t>иальной сфере</w:t>
      </w:r>
      <w:r w:rsidR="00972DC2" w:rsidRPr="00373735">
        <w:rPr>
          <w:rFonts w:ascii="Times New Roman" w:hAnsi="Times New Roman"/>
          <w:sz w:val="24"/>
          <w:szCs w:val="24"/>
        </w:rPr>
        <w:t>, сфере услуг</w:t>
      </w:r>
      <w:r w:rsidRPr="00373735">
        <w:rPr>
          <w:rFonts w:ascii="Times New Roman" w:hAnsi="Times New Roman"/>
          <w:sz w:val="24"/>
          <w:szCs w:val="24"/>
        </w:rPr>
        <w:t>:</w:t>
      </w:r>
    </w:p>
    <w:p w:rsidR="00972DC2" w:rsidRPr="00373735" w:rsidRDefault="00972DC2" w:rsidP="00E862DA">
      <w:pPr>
        <w:pStyle w:val="ConsNormal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-  повышение занятости населения, сокращение безработицы</w:t>
      </w:r>
    </w:p>
    <w:p w:rsidR="00972DC2" w:rsidRPr="00373735" w:rsidRDefault="00972DC2" w:rsidP="00E862DA">
      <w:pPr>
        <w:pStyle w:val="ConsNormal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- повышение числа предприятий, занятых в реальном секторе экономики сельского поселения</w:t>
      </w:r>
    </w:p>
    <w:p w:rsidR="00265E54" w:rsidRPr="00373735" w:rsidRDefault="00265E54" w:rsidP="00265E5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         В области здравоохранения особое внимание необходимо уделить развитию первичного медицинского звена, первичной медицинской помощи, профилактики заболеваний, включая вакцинацию и эффективную диспансеризацию.</w:t>
      </w:r>
    </w:p>
    <w:p w:rsidR="00265E54" w:rsidRPr="00373735" w:rsidRDefault="00265E54" w:rsidP="007E7E7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Сельские фельдшерские пункты не оборудованы современными диагностическими</w:t>
      </w:r>
      <w:r w:rsidR="00972DC2" w:rsidRPr="00373735">
        <w:rPr>
          <w:rFonts w:ascii="Times New Roman" w:hAnsi="Times New Roman"/>
          <w:sz w:val="24"/>
          <w:szCs w:val="24"/>
        </w:rPr>
        <w:t xml:space="preserve"> приборами, не обеспечены машинами</w:t>
      </w:r>
      <w:r w:rsidRPr="00373735">
        <w:rPr>
          <w:rFonts w:ascii="Times New Roman" w:hAnsi="Times New Roman"/>
          <w:sz w:val="24"/>
          <w:szCs w:val="24"/>
        </w:rPr>
        <w:t xml:space="preserve"> скорой помощи  и средств</w:t>
      </w:r>
      <w:r w:rsidR="007E7E7E" w:rsidRPr="00373735">
        <w:rPr>
          <w:rFonts w:ascii="Times New Roman" w:hAnsi="Times New Roman"/>
          <w:sz w:val="24"/>
          <w:szCs w:val="24"/>
        </w:rPr>
        <w:t>ами</w:t>
      </w:r>
      <w:r w:rsidRPr="00373735">
        <w:rPr>
          <w:rFonts w:ascii="Times New Roman" w:hAnsi="Times New Roman"/>
          <w:sz w:val="24"/>
          <w:szCs w:val="24"/>
        </w:rPr>
        <w:t xml:space="preserve"> связи.</w:t>
      </w:r>
      <w:r w:rsidR="00E862DA" w:rsidRPr="00373735">
        <w:rPr>
          <w:rFonts w:ascii="Times New Roman" w:hAnsi="Times New Roman"/>
          <w:sz w:val="24"/>
          <w:szCs w:val="24"/>
        </w:rPr>
        <w:t xml:space="preserve"> Здания </w:t>
      </w:r>
      <w:proofErr w:type="spellStart"/>
      <w:r w:rsidR="00300FF7" w:rsidRPr="00373735">
        <w:rPr>
          <w:rFonts w:ascii="Times New Roman" w:hAnsi="Times New Roman"/>
          <w:sz w:val="24"/>
          <w:szCs w:val="24"/>
        </w:rPr>
        <w:t>Ф</w:t>
      </w:r>
      <w:r w:rsidR="00E862DA" w:rsidRPr="00373735">
        <w:rPr>
          <w:rFonts w:ascii="Times New Roman" w:hAnsi="Times New Roman"/>
          <w:sz w:val="24"/>
          <w:szCs w:val="24"/>
        </w:rPr>
        <w:t>АПов</w:t>
      </w:r>
      <w:proofErr w:type="spellEnd"/>
      <w:r w:rsidR="00E862DA" w:rsidRPr="00373735">
        <w:rPr>
          <w:rFonts w:ascii="Times New Roman" w:hAnsi="Times New Roman"/>
          <w:sz w:val="24"/>
          <w:szCs w:val="24"/>
        </w:rPr>
        <w:t xml:space="preserve"> нуждаются в капитальном ремонте.</w:t>
      </w:r>
    </w:p>
    <w:p w:rsidR="00777F98" w:rsidRPr="00373735" w:rsidRDefault="00265E54" w:rsidP="003F1DB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 xml:space="preserve">          </w:t>
      </w:r>
    </w:p>
    <w:p w:rsidR="003F1DB8" w:rsidRPr="00373735" w:rsidRDefault="003F1DB8" w:rsidP="003F1DB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42BA9" w:rsidRPr="00373735" w:rsidRDefault="00B42BA9" w:rsidP="00C85A68">
      <w:pPr>
        <w:widowControl w:val="0"/>
        <w:spacing w:after="360"/>
        <w:ind w:firstLine="900"/>
        <w:jc w:val="center"/>
        <w:rPr>
          <w:sz w:val="24"/>
          <w:szCs w:val="24"/>
        </w:rPr>
      </w:pPr>
      <w:r w:rsidRPr="00373735">
        <w:rPr>
          <w:b/>
          <w:sz w:val="24"/>
          <w:szCs w:val="24"/>
        </w:rPr>
        <w:t>1.11. Интегральная оценка исходного состояния и предпосылок социально экономического развития муниципального образования</w:t>
      </w:r>
    </w:p>
    <w:p w:rsidR="0097228E" w:rsidRPr="00373735" w:rsidRDefault="0097228E" w:rsidP="00C85A68">
      <w:pPr>
        <w:tabs>
          <w:tab w:val="left" w:pos="9354"/>
        </w:tabs>
        <w:ind w:right="-6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Основная цель развития экономического потенциала</w:t>
      </w:r>
      <w:r w:rsidR="00B63D9A" w:rsidRPr="00373735">
        <w:rPr>
          <w:sz w:val="24"/>
          <w:szCs w:val="24"/>
        </w:rPr>
        <w:t xml:space="preserve"> сельского поселения</w:t>
      </w:r>
      <w:r w:rsidRPr="00373735">
        <w:rPr>
          <w:sz w:val="24"/>
          <w:szCs w:val="24"/>
        </w:rPr>
        <w:t xml:space="preserve"> </w:t>
      </w:r>
      <w:r w:rsidR="00013B6C" w:rsidRPr="00373735">
        <w:rPr>
          <w:sz w:val="24"/>
          <w:szCs w:val="24"/>
        </w:rPr>
        <w:t>является</w:t>
      </w:r>
      <w:r w:rsidRPr="00373735">
        <w:rPr>
          <w:sz w:val="24"/>
          <w:szCs w:val="24"/>
        </w:rPr>
        <w:t xml:space="preserve"> снижение </w:t>
      </w:r>
      <w:proofErr w:type="spellStart"/>
      <w:r w:rsidRPr="00373735">
        <w:rPr>
          <w:sz w:val="24"/>
          <w:szCs w:val="24"/>
        </w:rPr>
        <w:t>дотационности</w:t>
      </w:r>
      <w:proofErr w:type="spellEnd"/>
      <w:r w:rsidRPr="00373735">
        <w:rPr>
          <w:sz w:val="24"/>
          <w:szCs w:val="24"/>
        </w:rPr>
        <w:t xml:space="preserve"> поселения на основе экономического роста.</w:t>
      </w:r>
    </w:p>
    <w:p w:rsidR="0097228E" w:rsidRPr="00373735" w:rsidRDefault="0097228E" w:rsidP="00C85A68">
      <w:pPr>
        <w:pStyle w:val="a6"/>
        <w:spacing w:after="0"/>
        <w:ind w:right="-6" w:firstLine="539"/>
        <w:rPr>
          <w:sz w:val="24"/>
          <w:szCs w:val="24"/>
        </w:rPr>
      </w:pPr>
      <w:r w:rsidRPr="00373735">
        <w:rPr>
          <w:sz w:val="24"/>
          <w:szCs w:val="24"/>
        </w:rPr>
        <w:t>Для достижения поставленной цели и выполнения индикаторов определены основные задачи:</w:t>
      </w:r>
    </w:p>
    <w:p w:rsidR="0097228E" w:rsidRPr="00373735" w:rsidRDefault="0097228E" w:rsidP="0097228E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проведение модернизации производственной и социальной инфраструктуры;</w:t>
      </w:r>
    </w:p>
    <w:p w:rsidR="0097228E" w:rsidRPr="00373735" w:rsidRDefault="0097228E" w:rsidP="0097228E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проведения активной политики </w:t>
      </w:r>
      <w:r w:rsidR="00013B6C" w:rsidRPr="00373735">
        <w:rPr>
          <w:sz w:val="24"/>
          <w:szCs w:val="24"/>
        </w:rPr>
        <w:t xml:space="preserve">в </w:t>
      </w:r>
      <w:r w:rsidRPr="00373735">
        <w:rPr>
          <w:sz w:val="24"/>
          <w:szCs w:val="24"/>
        </w:rPr>
        <w:t>привлечения инвестиций;</w:t>
      </w:r>
    </w:p>
    <w:p w:rsidR="0097228E" w:rsidRPr="00373735" w:rsidRDefault="0097228E" w:rsidP="0097228E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создание условий для обеспечения роста реальных денежных доходов населения, среднемесячной заработной платы;</w:t>
      </w:r>
    </w:p>
    <w:p w:rsidR="0097228E" w:rsidRPr="00373735" w:rsidRDefault="0097228E" w:rsidP="0097228E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вовлечение в малый бизнес различных групп населения, в т.ч. социально-незащищенных;</w:t>
      </w:r>
    </w:p>
    <w:p w:rsidR="0097228E" w:rsidRPr="00373735" w:rsidRDefault="0097228E" w:rsidP="0097228E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сокращение уровня общей безработицы и доли населения с доходами ниже прожиточного минимума.</w:t>
      </w:r>
    </w:p>
    <w:p w:rsidR="0097228E" w:rsidRPr="00373735" w:rsidRDefault="00013B6C" w:rsidP="0097228E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Приоритетным направлением является развитие лесопромышленного комплекса. </w:t>
      </w:r>
      <w:r w:rsidR="0097228E" w:rsidRPr="00373735">
        <w:rPr>
          <w:i w:val="0"/>
          <w:sz w:val="24"/>
          <w:szCs w:val="24"/>
        </w:rPr>
        <w:t>Основной целью развития лесопромышленного комплекса является создание условий устойчивого развития данной отрасли как базиса экономики поселения, на основе повышения уровня жизни  населения.</w:t>
      </w:r>
    </w:p>
    <w:p w:rsidR="0097228E" w:rsidRPr="00373735" w:rsidRDefault="0097228E" w:rsidP="0097228E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sz w:val="24"/>
          <w:szCs w:val="24"/>
        </w:rPr>
        <w:t xml:space="preserve"> </w:t>
      </w:r>
      <w:r w:rsidRPr="00373735">
        <w:rPr>
          <w:i w:val="0"/>
          <w:sz w:val="24"/>
          <w:szCs w:val="24"/>
        </w:rPr>
        <w:t>Политика поселения в деревообрабатывающей промышленности будет  направлена на  создание условий, поддержк</w:t>
      </w:r>
      <w:r w:rsidR="00013B6C" w:rsidRPr="00373735">
        <w:rPr>
          <w:i w:val="0"/>
          <w:sz w:val="24"/>
          <w:szCs w:val="24"/>
        </w:rPr>
        <w:t>и</w:t>
      </w:r>
      <w:r w:rsidRPr="00373735">
        <w:rPr>
          <w:i w:val="0"/>
          <w:sz w:val="24"/>
          <w:szCs w:val="24"/>
        </w:rPr>
        <w:t xml:space="preserve"> предпринимателей по увеличению процента   глубокой переработке древесины с внедрением новых технологий на объектах, расположенных на территории поселения.</w:t>
      </w:r>
    </w:p>
    <w:p w:rsidR="00013B6C" w:rsidRPr="00373735" w:rsidRDefault="0097228E" w:rsidP="0097228E">
      <w:pPr>
        <w:pStyle w:val="a6"/>
        <w:ind w:left="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Для достижения поставленной цели и выполнения индикаторов необходимо решение следующих задач:</w:t>
      </w:r>
    </w:p>
    <w:p w:rsidR="0097228E" w:rsidRPr="00373735" w:rsidRDefault="00013B6C" w:rsidP="00013B6C">
      <w:pPr>
        <w:pStyle w:val="a6"/>
        <w:tabs>
          <w:tab w:val="left" w:pos="720"/>
        </w:tabs>
        <w:spacing w:after="0"/>
        <w:ind w:left="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</w:t>
      </w:r>
      <w:r w:rsidRPr="00373735">
        <w:rPr>
          <w:sz w:val="24"/>
          <w:szCs w:val="24"/>
        </w:rPr>
        <w:tab/>
      </w:r>
      <w:r w:rsidR="0097228E" w:rsidRPr="00373735">
        <w:rPr>
          <w:sz w:val="24"/>
          <w:szCs w:val="24"/>
        </w:rPr>
        <w:t>модернизация производственных мощностей предприятий лесопромышленного комплекса, направленных на производство продукции высокой степени переработки;</w:t>
      </w:r>
    </w:p>
    <w:p w:rsidR="0097228E" w:rsidRPr="00373735" w:rsidRDefault="00013B6C" w:rsidP="00013B6C">
      <w:pPr>
        <w:pStyle w:val="a6"/>
        <w:tabs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- </w:t>
      </w:r>
      <w:r w:rsidRPr="00373735">
        <w:rPr>
          <w:sz w:val="24"/>
          <w:szCs w:val="24"/>
        </w:rPr>
        <w:tab/>
      </w:r>
      <w:r w:rsidR="0097228E" w:rsidRPr="00373735">
        <w:rPr>
          <w:sz w:val="24"/>
          <w:szCs w:val="24"/>
        </w:rPr>
        <w:t>развитие сети лесовозных дорог с целью освоения лесных массивов;</w:t>
      </w:r>
    </w:p>
    <w:p w:rsidR="0097228E" w:rsidRPr="00373735" w:rsidRDefault="00013B6C" w:rsidP="00013B6C">
      <w:pPr>
        <w:pStyle w:val="a6"/>
        <w:ind w:left="0" w:firstLine="539"/>
        <w:jc w:val="both"/>
        <w:rPr>
          <w:b/>
          <w:bCs/>
          <w:sz w:val="24"/>
          <w:szCs w:val="24"/>
        </w:rPr>
      </w:pPr>
      <w:r w:rsidRPr="00373735">
        <w:rPr>
          <w:sz w:val="24"/>
          <w:szCs w:val="24"/>
        </w:rPr>
        <w:t xml:space="preserve">- </w:t>
      </w:r>
      <w:r w:rsidR="0097228E" w:rsidRPr="00373735">
        <w:rPr>
          <w:sz w:val="24"/>
          <w:szCs w:val="24"/>
        </w:rPr>
        <w:t>сокращение незаконных рубок путем мер организационного и административного характера.</w:t>
      </w:r>
    </w:p>
    <w:p w:rsidR="0097228E" w:rsidRPr="00373735" w:rsidRDefault="0097228E" w:rsidP="00013B6C">
      <w:pPr>
        <w:pStyle w:val="a6"/>
        <w:spacing w:after="0"/>
        <w:ind w:left="0" w:firstLine="539"/>
        <w:rPr>
          <w:sz w:val="24"/>
          <w:szCs w:val="24"/>
        </w:rPr>
      </w:pPr>
      <w:r w:rsidRPr="00373735">
        <w:rPr>
          <w:sz w:val="24"/>
          <w:szCs w:val="24"/>
        </w:rPr>
        <w:t>Для решения поставленных задач планируется к реализации комплекс следующих мероприятий:</w:t>
      </w:r>
    </w:p>
    <w:p w:rsidR="0097228E" w:rsidRPr="00373735" w:rsidRDefault="00013B6C" w:rsidP="00013B6C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</w:t>
      </w:r>
      <w:r w:rsidR="0097228E" w:rsidRPr="00373735">
        <w:rPr>
          <w:sz w:val="24"/>
          <w:szCs w:val="24"/>
        </w:rPr>
        <w:t>развитие лесоперерабатывающих мощностей;</w:t>
      </w:r>
    </w:p>
    <w:p w:rsidR="0097228E" w:rsidRPr="00373735" w:rsidRDefault="00013B6C" w:rsidP="0097228E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</w:t>
      </w:r>
      <w:r w:rsidR="0097228E" w:rsidRPr="00373735">
        <w:rPr>
          <w:sz w:val="24"/>
          <w:szCs w:val="24"/>
        </w:rPr>
        <w:t>разработка мер поддержки развития лесного комплекса в рамках программы поддержки малого предпринимательства (поддержка малых предприятий, занимающихся углубленной переработкой древесины).</w:t>
      </w:r>
    </w:p>
    <w:p w:rsidR="0097228E" w:rsidRPr="00373735" w:rsidRDefault="0097228E" w:rsidP="0097228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lastRenderedPageBreak/>
        <w:t>Основной целью развития пищевой и перерабатывающей промышленности является увеличение объемов производства, насыщение рынка продукцией местных производителей, расширение рынков сбыта на основе обеспечения эффективного функционирования действующих хозяйствующих субъектов данной отрасли, и создания новых.</w:t>
      </w:r>
      <w:r w:rsidRPr="00373735">
        <w:rPr>
          <w:rFonts w:ascii="Times New Roman" w:hAnsi="Times New Roman" w:cs="Times New Roman"/>
          <w:bCs/>
          <w:sz w:val="24"/>
          <w:szCs w:val="24"/>
        </w:rPr>
        <w:t xml:space="preserve"> Успешное развитие пищевой и перерабатывающей промышленности является важнейшим условием устойчивости сельского хозяйства.</w:t>
      </w:r>
    </w:p>
    <w:p w:rsidR="0097228E" w:rsidRPr="00373735" w:rsidRDefault="0097228E" w:rsidP="0097228E">
      <w:pPr>
        <w:ind w:firstLine="540"/>
        <w:jc w:val="both"/>
        <w:rPr>
          <w:sz w:val="24"/>
          <w:szCs w:val="24"/>
        </w:rPr>
      </w:pPr>
    </w:p>
    <w:p w:rsidR="0097228E" w:rsidRPr="00373735" w:rsidRDefault="0097228E" w:rsidP="0097228E">
      <w:pPr>
        <w:pStyle w:val="a6"/>
        <w:ind w:left="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Развитие предприятий пищевой и перерабатывающей промышленности будет направлено на обновление и более полное использование имеющихся мощностей, а также внедрение новых технологий и видов продукции в соответствии с потребностями современного рынка.</w:t>
      </w:r>
    </w:p>
    <w:p w:rsidR="0097228E" w:rsidRPr="00373735" w:rsidRDefault="0097228E" w:rsidP="0097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Приоритетным направлением развития сферы малого предпринимательства является переработка продукции животноводства. </w:t>
      </w:r>
    </w:p>
    <w:p w:rsidR="0097228E" w:rsidRPr="00373735" w:rsidRDefault="0097228E" w:rsidP="0097228E">
      <w:pPr>
        <w:pStyle w:val="a5"/>
        <w:ind w:left="226" w:firstLine="113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Основой экономического потенциала поселения является сельское хозяйство. Отсюда определены основные цели и задачи развития агропромышленного производства.</w:t>
      </w:r>
    </w:p>
    <w:p w:rsidR="0097228E" w:rsidRPr="00373735" w:rsidRDefault="0097228E" w:rsidP="00013B6C">
      <w:pPr>
        <w:pStyle w:val="a5"/>
        <w:spacing w:after="120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Цель – обеспечение стабильного устойчивого  развития сельского хозяйства, решение социальных проблем населения, повышение его благосостояния.</w:t>
      </w:r>
    </w:p>
    <w:p w:rsidR="0097228E" w:rsidRPr="00373735" w:rsidRDefault="00F11D83" w:rsidP="00013B6C">
      <w:pPr>
        <w:pStyle w:val="20"/>
        <w:spacing w:after="0" w:line="240" w:lineRule="auto"/>
        <w:ind w:firstLine="709"/>
        <w:rPr>
          <w:sz w:val="24"/>
          <w:szCs w:val="24"/>
        </w:rPr>
      </w:pPr>
      <w:r w:rsidRPr="00373735">
        <w:rPr>
          <w:sz w:val="24"/>
          <w:szCs w:val="24"/>
        </w:rPr>
        <w:t xml:space="preserve">Целями на </w:t>
      </w:r>
      <w:r w:rsidR="0097228E" w:rsidRPr="00373735">
        <w:rPr>
          <w:sz w:val="24"/>
          <w:szCs w:val="24"/>
        </w:rPr>
        <w:t xml:space="preserve"> перспективу</w:t>
      </w:r>
      <w:r w:rsidRPr="00373735">
        <w:rPr>
          <w:sz w:val="24"/>
          <w:szCs w:val="24"/>
        </w:rPr>
        <w:t xml:space="preserve"> в </w:t>
      </w:r>
      <w:r w:rsidR="0097228E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>201</w:t>
      </w:r>
      <w:r w:rsidR="009B42A5">
        <w:rPr>
          <w:sz w:val="24"/>
          <w:szCs w:val="24"/>
        </w:rPr>
        <w:t>7</w:t>
      </w:r>
      <w:r w:rsidRPr="00373735">
        <w:rPr>
          <w:sz w:val="24"/>
          <w:szCs w:val="24"/>
        </w:rPr>
        <w:t xml:space="preserve">  год</w:t>
      </w:r>
      <w:r w:rsidR="009B42A5">
        <w:rPr>
          <w:sz w:val="24"/>
          <w:szCs w:val="24"/>
        </w:rPr>
        <w:t>у</w:t>
      </w:r>
      <w:r w:rsidRPr="00373735">
        <w:rPr>
          <w:sz w:val="24"/>
          <w:szCs w:val="24"/>
        </w:rPr>
        <w:t xml:space="preserve"> </w:t>
      </w:r>
      <w:r w:rsidR="0097228E" w:rsidRPr="00373735">
        <w:rPr>
          <w:sz w:val="24"/>
          <w:szCs w:val="24"/>
        </w:rPr>
        <w:t>являются:</w:t>
      </w:r>
    </w:p>
    <w:p w:rsidR="0097228E" w:rsidRPr="00373735" w:rsidRDefault="0097228E" w:rsidP="00013B6C">
      <w:pPr>
        <w:pStyle w:val="20"/>
        <w:numPr>
          <w:ilvl w:val="0"/>
          <w:numId w:val="11"/>
        </w:numPr>
        <w:tabs>
          <w:tab w:val="clear" w:pos="1429"/>
          <w:tab w:val="num" w:pos="180"/>
        </w:tabs>
        <w:spacing w:after="0" w:line="240" w:lineRule="auto"/>
        <w:ind w:left="180" w:firstLine="72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ускоренное развитие животноводства, предусматривающее развитие племенного дела, искусственное осеменение животных, улучшение породных каче</w:t>
      </w:r>
      <w:proofErr w:type="gramStart"/>
      <w:r w:rsidRPr="00373735">
        <w:rPr>
          <w:sz w:val="24"/>
          <w:szCs w:val="24"/>
        </w:rPr>
        <w:t>ств ск</w:t>
      </w:r>
      <w:proofErr w:type="gramEnd"/>
      <w:r w:rsidRPr="00373735">
        <w:rPr>
          <w:sz w:val="24"/>
          <w:szCs w:val="24"/>
        </w:rPr>
        <w:t xml:space="preserve">ота, оптимизацию рационов кормления животных, внедрение новых технологий; </w:t>
      </w:r>
    </w:p>
    <w:p w:rsidR="0097228E" w:rsidRPr="00373735" w:rsidRDefault="0097228E" w:rsidP="00013B6C">
      <w:pPr>
        <w:numPr>
          <w:ilvl w:val="0"/>
          <w:numId w:val="11"/>
        </w:numPr>
        <w:tabs>
          <w:tab w:val="clear" w:pos="1429"/>
          <w:tab w:val="num" w:pos="180"/>
        </w:tabs>
        <w:spacing w:after="120"/>
        <w:ind w:left="180" w:firstLine="88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развитие растениеводства темпами, позволяющими обеспечить животноводство кормами, а население  экологически чистыми продуктами питания.</w:t>
      </w:r>
    </w:p>
    <w:p w:rsidR="0097228E" w:rsidRPr="00373735" w:rsidRDefault="0097228E" w:rsidP="00ED15A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Задачи: </w:t>
      </w:r>
    </w:p>
    <w:p w:rsidR="0097228E" w:rsidRPr="00373735" w:rsidRDefault="0097228E" w:rsidP="00ED15AA">
      <w:pPr>
        <w:pStyle w:val="a5"/>
        <w:numPr>
          <w:ilvl w:val="1"/>
          <w:numId w:val="11"/>
        </w:numPr>
        <w:tabs>
          <w:tab w:val="clear" w:pos="2149"/>
          <w:tab w:val="num" w:pos="180"/>
        </w:tabs>
        <w:ind w:left="180" w:firstLine="90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улучшение качества жизни сельского населения на основе роста производства конкурентоспособной продукции;</w:t>
      </w:r>
    </w:p>
    <w:p w:rsidR="0097228E" w:rsidRPr="00373735" w:rsidRDefault="0097228E" w:rsidP="00ED15AA">
      <w:pPr>
        <w:pStyle w:val="a5"/>
        <w:numPr>
          <w:ilvl w:val="1"/>
          <w:numId w:val="11"/>
        </w:numPr>
        <w:tabs>
          <w:tab w:val="clear" w:pos="2149"/>
          <w:tab w:val="num" w:pos="180"/>
        </w:tabs>
        <w:ind w:left="180" w:firstLine="90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создание организационно-технологических и экономических условий, обеспечивающих  развитие животноводства района;</w:t>
      </w:r>
    </w:p>
    <w:p w:rsidR="0097228E" w:rsidRPr="00373735" w:rsidRDefault="0097228E" w:rsidP="00013B6C">
      <w:pPr>
        <w:pStyle w:val="a5"/>
        <w:numPr>
          <w:ilvl w:val="1"/>
          <w:numId w:val="11"/>
        </w:numPr>
        <w:tabs>
          <w:tab w:val="clear" w:pos="2149"/>
          <w:tab w:val="num" w:pos="180"/>
        </w:tabs>
        <w:ind w:left="180" w:firstLine="90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привлечение инвестиций на развитие малых форм хозяйствования на селе, повышение финансовой устойчивости сель</w:t>
      </w:r>
      <w:r w:rsidR="00013B6C" w:rsidRPr="00373735">
        <w:rPr>
          <w:i w:val="0"/>
          <w:sz w:val="24"/>
          <w:szCs w:val="24"/>
        </w:rPr>
        <w:t xml:space="preserve">ских </w:t>
      </w:r>
      <w:r w:rsidRPr="00373735">
        <w:rPr>
          <w:i w:val="0"/>
          <w:sz w:val="24"/>
          <w:szCs w:val="24"/>
        </w:rPr>
        <w:t>товаропроизводителей;</w:t>
      </w:r>
    </w:p>
    <w:p w:rsidR="0097228E" w:rsidRPr="00373735" w:rsidRDefault="0097228E" w:rsidP="0097228E">
      <w:pPr>
        <w:pStyle w:val="ConsNormal"/>
        <w:tabs>
          <w:tab w:val="left" w:pos="7380"/>
        </w:tabs>
        <w:ind w:left="170" w:right="170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28E" w:rsidRPr="00373735" w:rsidRDefault="0097228E" w:rsidP="0097228E">
      <w:pPr>
        <w:pStyle w:val="ConsNormal"/>
        <w:tabs>
          <w:tab w:val="left" w:pos="7380"/>
        </w:tabs>
        <w:ind w:left="170" w:right="17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182514" w:rsidRPr="00373735">
        <w:rPr>
          <w:rFonts w:ascii="Times New Roman" w:hAnsi="Times New Roman" w:cs="Times New Roman"/>
          <w:b/>
          <w:sz w:val="24"/>
          <w:szCs w:val="24"/>
        </w:rPr>
        <w:t>5</w:t>
      </w:r>
      <w:r w:rsidRPr="00373735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97228E" w:rsidRPr="00373735" w:rsidRDefault="0097228E" w:rsidP="0097228E">
      <w:pPr>
        <w:ind w:left="170" w:right="170"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развития сельского хозяйства</w:t>
      </w:r>
    </w:p>
    <w:p w:rsidR="0097228E" w:rsidRPr="00373735" w:rsidRDefault="0097228E" w:rsidP="0097228E">
      <w:pPr>
        <w:ind w:left="170" w:right="170" w:firstLine="540"/>
        <w:jc w:val="center"/>
        <w:rPr>
          <w:b/>
          <w:sz w:val="24"/>
          <w:szCs w:val="24"/>
        </w:rPr>
      </w:pP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6"/>
        <w:gridCol w:w="1440"/>
        <w:gridCol w:w="1440"/>
        <w:gridCol w:w="1440"/>
      </w:tblGrid>
      <w:tr w:rsidR="009B42A5" w:rsidRPr="00373735" w:rsidTr="009B42A5">
        <w:trPr>
          <w:tblHeader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F11D83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 год</w:t>
            </w:r>
            <w:r w:rsidRPr="0037373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F11D83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</w:tr>
      <w:tr w:rsidR="009B42A5" w:rsidRPr="00373735" w:rsidTr="009B42A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Валовая продукция сельского хозяйства,  млн.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FA4183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FA4183">
              <w:rPr>
                <w:sz w:val="24"/>
                <w:szCs w:val="24"/>
              </w:rPr>
              <w:t>43,02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FA4183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FA4183">
              <w:rPr>
                <w:sz w:val="24"/>
                <w:szCs w:val="24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FA4183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41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B42A5" w:rsidRPr="00373735" w:rsidTr="009B42A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Количество занятых,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9B42A5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9B42A5" w:rsidRPr="00373735" w:rsidTr="009B42A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i/>
                <w:sz w:val="24"/>
                <w:szCs w:val="24"/>
              </w:rPr>
            </w:pPr>
            <w:r w:rsidRPr="00373735">
              <w:rPr>
                <w:i/>
                <w:sz w:val="24"/>
                <w:szCs w:val="24"/>
              </w:rPr>
              <w:t>Среднемесячная зарплата, 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9B42A5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</w:t>
            </w:r>
          </w:p>
        </w:tc>
      </w:tr>
    </w:tbl>
    <w:p w:rsidR="0097228E" w:rsidRPr="00373735" w:rsidRDefault="0097228E" w:rsidP="00972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28E" w:rsidRPr="00373735" w:rsidRDefault="0097228E" w:rsidP="0097228E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Потребителями сельскохозяйственной продукции в поселении являются муниципальные учреждения: </w:t>
      </w:r>
      <w:proofErr w:type="spellStart"/>
      <w:r w:rsidRPr="00373735">
        <w:rPr>
          <w:sz w:val="24"/>
          <w:szCs w:val="24"/>
        </w:rPr>
        <w:t>Булумская</w:t>
      </w:r>
      <w:proofErr w:type="spellEnd"/>
      <w:r w:rsidRPr="00373735">
        <w:rPr>
          <w:sz w:val="24"/>
          <w:szCs w:val="24"/>
        </w:rPr>
        <w:t xml:space="preserve">, </w:t>
      </w:r>
      <w:proofErr w:type="spellStart"/>
      <w:r w:rsidRPr="00373735">
        <w:rPr>
          <w:sz w:val="24"/>
          <w:szCs w:val="24"/>
        </w:rPr>
        <w:t>Зун-Хурайская</w:t>
      </w:r>
      <w:proofErr w:type="spellEnd"/>
      <w:r w:rsidRPr="00373735">
        <w:rPr>
          <w:sz w:val="24"/>
          <w:szCs w:val="24"/>
        </w:rPr>
        <w:t xml:space="preserve">  общеобразовательные школы; детские сады у. </w:t>
      </w:r>
      <w:proofErr w:type="spellStart"/>
      <w:r w:rsidRPr="00373735">
        <w:rPr>
          <w:sz w:val="24"/>
          <w:szCs w:val="24"/>
        </w:rPr>
        <w:t>Булум</w:t>
      </w:r>
      <w:proofErr w:type="spellEnd"/>
      <w:r w:rsidRPr="00373735">
        <w:rPr>
          <w:sz w:val="24"/>
          <w:szCs w:val="24"/>
        </w:rPr>
        <w:t xml:space="preserve">, п. </w:t>
      </w:r>
      <w:proofErr w:type="spellStart"/>
      <w:r w:rsidRPr="00373735">
        <w:rPr>
          <w:sz w:val="24"/>
          <w:szCs w:val="24"/>
        </w:rPr>
        <w:t>Зун-Хурай</w:t>
      </w:r>
      <w:proofErr w:type="spellEnd"/>
      <w:r w:rsidRPr="00373735">
        <w:rPr>
          <w:sz w:val="24"/>
          <w:szCs w:val="24"/>
        </w:rPr>
        <w:t xml:space="preserve">.  Выгодное географическое положение СП «Краснопартизанское» (от районного центра </w:t>
      </w:r>
      <w:smartTag w:uri="urn:schemas-microsoft-com:office:smarttags" w:element="metricconverter">
        <w:smartTagPr>
          <w:attr w:name="ProductID" w:val="25 км"/>
        </w:smartTagPr>
        <w:r w:rsidRPr="00373735">
          <w:rPr>
            <w:sz w:val="24"/>
            <w:szCs w:val="24"/>
          </w:rPr>
          <w:t>25 км</w:t>
        </w:r>
      </w:smartTag>
      <w:r w:rsidRPr="00373735">
        <w:rPr>
          <w:sz w:val="24"/>
          <w:szCs w:val="24"/>
        </w:rPr>
        <w:t xml:space="preserve">.) дает  возможность сбыта  овощей, картофеля  - в районный центр с. Хоринск; мяса и молока – реабилитационный центр </w:t>
      </w:r>
      <w:proofErr w:type="gramStart"/>
      <w:r w:rsidRPr="00373735">
        <w:rPr>
          <w:sz w:val="24"/>
          <w:szCs w:val="24"/>
        </w:rPr>
        <w:t>в</w:t>
      </w:r>
      <w:proofErr w:type="gramEnd"/>
      <w:r w:rsidRPr="00373735">
        <w:rPr>
          <w:sz w:val="24"/>
          <w:szCs w:val="24"/>
        </w:rPr>
        <w:t xml:space="preserve"> с. Хоринск и на рынки райцентра. Мясо в основном вывозится на рынки </w:t>
      </w:r>
      <w:proofErr w:type="gramStart"/>
      <w:r w:rsidRPr="00373735">
        <w:rPr>
          <w:sz w:val="24"/>
          <w:szCs w:val="24"/>
        </w:rPr>
        <w:t>г</w:t>
      </w:r>
      <w:proofErr w:type="gramEnd"/>
      <w:r w:rsidRPr="00373735">
        <w:rPr>
          <w:sz w:val="24"/>
          <w:szCs w:val="24"/>
        </w:rPr>
        <w:t xml:space="preserve">. Улан-Удэ, где продается для дальнейшей реализации. </w:t>
      </w:r>
    </w:p>
    <w:p w:rsidR="0097228E" w:rsidRPr="00373735" w:rsidRDefault="0097228E" w:rsidP="0097228E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Программой предусмотрен ряд мероприятий по развитию сельского хозяйства, финансирование которых будет осуществляться за счет бюджетных, собственных и привлеченных средств.</w:t>
      </w:r>
    </w:p>
    <w:p w:rsidR="0097228E" w:rsidRPr="00373735" w:rsidRDefault="0097228E" w:rsidP="00B42BA9">
      <w:pPr>
        <w:widowControl w:val="0"/>
        <w:ind w:firstLine="180"/>
        <w:jc w:val="both"/>
        <w:rPr>
          <w:sz w:val="24"/>
          <w:szCs w:val="24"/>
        </w:rPr>
      </w:pPr>
    </w:p>
    <w:p w:rsidR="003F1DB8" w:rsidRPr="00373735" w:rsidRDefault="003F1DB8" w:rsidP="005261A5">
      <w:pPr>
        <w:widowControl w:val="0"/>
        <w:tabs>
          <w:tab w:val="left" w:pos="4308"/>
        </w:tabs>
        <w:ind w:firstLine="180"/>
        <w:jc w:val="both"/>
        <w:rPr>
          <w:b/>
          <w:sz w:val="24"/>
          <w:szCs w:val="24"/>
        </w:rPr>
      </w:pPr>
    </w:p>
    <w:p w:rsidR="005261A5" w:rsidRPr="00373735" w:rsidRDefault="005261A5" w:rsidP="005261A5">
      <w:pPr>
        <w:widowControl w:val="0"/>
        <w:tabs>
          <w:tab w:val="left" w:pos="4308"/>
        </w:tabs>
        <w:ind w:firstLine="180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Раздел II. Приоритетные направления социально-экономического развития муниципального образования.</w:t>
      </w:r>
    </w:p>
    <w:p w:rsidR="005261A5" w:rsidRPr="00373735" w:rsidRDefault="005261A5" w:rsidP="005261A5">
      <w:pPr>
        <w:widowControl w:val="0"/>
        <w:tabs>
          <w:tab w:val="left" w:pos="968"/>
          <w:tab w:val="left" w:pos="4308"/>
        </w:tabs>
        <w:ind w:firstLine="180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ab/>
      </w:r>
    </w:p>
    <w:p w:rsidR="005261A5" w:rsidRPr="00373735" w:rsidRDefault="005261A5" w:rsidP="00575775">
      <w:pPr>
        <w:widowControl w:val="0"/>
        <w:tabs>
          <w:tab w:val="left" w:pos="968"/>
          <w:tab w:val="left" w:pos="4308"/>
        </w:tabs>
        <w:spacing w:after="360"/>
        <w:ind w:firstLine="18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2.1. Приоритетные направления социального развития муниципального образования</w:t>
      </w:r>
    </w:p>
    <w:p w:rsidR="0097228E" w:rsidRPr="00373735" w:rsidRDefault="00575775" w:rsidP="00575775">
      <w:pPr>
        <w:widowControl w:val="0"/>
        <w:spacing w:after="360"/>
        <w:ind w:firstLine="18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Социальная сфера</w:t>
      </w:r>
    </w:p>
    <w:p w:rsidR="005261A5" w:rsidRPr="00373735" w:rsidRDefault="005261A5" w:rsidP="00575775">
      <w:pPr>
        <w:pStyle w:val="20"/>
        <w:widowControl w:val="0"/>
        <w:tabs>
          <w:tab w:val="left" w:pos="9355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Основной целью социальной политики является повышение благосостояния населения и достижение достойного уровня и качества жизни населения.</w:t>
      </w:r>
    </w:p>
    <w:p w:rsidR="005261A5" w:rsidRPr="00373735" w:rsidRDefault="005261A5" w:rsidP="00575775">
      <w:pPr>
        <w:pStyle w:val="20"/>
        <w:widowControl w:val="0"/>
        <w:tabs>
          <w:tab w:val="left" w:pos="9355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Основными задачами выступят:</w:t>
      </w:r>
    </w:p>
    <w:p w:rsidR="005261A5" w:rsidRPr="00373735" w:rsidRDefault="005261A5" w:rsidP="00575775">
      <w:pPr>
        <w:numPr>
          <w:ilvl w:val="0"/>
          <w:numId w:val="16"/>
        </w:numPr>
        <w:tabs>
          <w:tab w:val="clear" w:pos="890"/>
          <w:tab w:val="num" w:pos="0"/>
        </w:tabs>
        <w:ind w:left="0" w:right="170" w:firstLine="53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создание условий, способствующих повышению размера среднемесячной заработной платы  не менее чем на 15% ежегодно; обеспечение роста реальных  денежных доходов населения на 10-12% ежегодно за счет</w:t>
      </w:r>
      <w:r w:rsidR="00575775" w:rsidRPr="00373735">
        <w:rPr>
          <w:sz w:val="24"/>
          <w:szCs w:val="24"/>
        </w:rPr>
        <w:t xml:space="preserve"> увеличения </w:t>
      </w:r>
      <w:r w:rsidRPr="00373735">
        <w:rPr>
          <w:sz w:val="24"/>
          <w:szCs w:val="24"/>
        </w:rPr>
        <w:t xml:space="preserve"> </w:t>
      </w:r>
      <w:r w:rsidR="00575775" w:rsidRPr="00373735">
        <w:rPr>
          <w:sz w:val="24"/>
          <w:szCs w:val="24"/>
        </w:rPr>
        <w:t>количества рабочих мест, поголовья скота в ЛПХ.</w:t>
      </w:r>
    </w:p>
    <w:p w:rsidR="00575775" w:rsidRPr="00373735" w:rsidRDefault="005261A5" w:rsidP="00575775">
      <w:pPr>
        <w:numPr>
          <w:ilvl w:val="0"/>
          <w:numId w:val="16"/>
        </w:numPr>
        <w:tabs>
          <w:tab w:val="clear" w:pos="890"/>
          <w:tab w:val="num" w:pos="0"/>
        </w:tabs>
        <w:ind w:left="0" w:right="170" w:firstLine="53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рост численности населения и снижение миграционного оттока населения на 5% ежегодно путем </w:t>
      </w:r>
      <w:r w:rsidR="00575775" w:rsidRPr="00373735">
        <w:rPr>
          <w:sz w:val="24"/>
          <w:szCs w:val="24"/>
        </w:rPr>
        <w:t>создания условий для нормальной жизни населения.</w:t>
      </w:r>
    </w:p>
    <w:p w:rsidR="005261A5" w:rsidRPr="00373735" w:rsidRDefault="005261A5" w:rsidP="00306F9D">
      <w:pPr>
        <w:numPr>
          <w:ilvl w:val="0"/>
          <w:numId w:val="16"/>
        </w:numPr>
        <w:tabs>
          <w:tab w:val="clear" w:pos="890"/>
          <w:tab w:val="num" w:pos="0"/>
        </w:tabs>
        <w:ind w:left="0" w:right="170" w:firstLine="53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 сфере занятости населения политика администрации будет направлена на содействие занятости населения, снижения уровня безработицы до 10 %; оказание содействия трудоустройству незанятых и безработных граждан, </w:t>
      </w:r>
      <w:proofErr w:type="spellStart"/>
      <w:r w:rsidRPr="00373735">
        <w:rPr>
          <w:sz w:val="24"/>
          <w:szCs w:val="24"/>
        </w:rPr>
        <w:t>самозанятости</w:t>
      </w:r>
      <w:proofErr w:type="spellEnd"/>
      <w:r w:rsidRPr="00373735">
        <w:rPr>
          <w:sz w:val="24"/>
          <w:szCs w:val="24"/>
        </w:rPr>
        <w:t xml:space="preserve"> населения и социальной адаптации безработных граждан на рынке труда.</w:t>
      </w:r>
    </w:p>
    <w:p w:rsidR="005261A5" w:rsidRPr="00373735" w:rsidRDefault="005261A5" w:rsidP="005261A5">
      <w:pPr>
        <w:ind w:left="170" w:right="170"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Таблица </w:t>
      </w:r>
      <w:r w:rsidR="00A72655" w:rsidRPr="00373735">
        <w:rPr>
          <w:b/>
          <w:sz w:val="24"/>
          <w:szCs w:val="24"/>
        </w:rPr>
        <w:t>14</w:t>
      </w:r>
      <w:r w:rsidRPr="00373735">
        <w:rPr>
          <w:b/>
          <w:sz w:val="24"/>
          <w:szCs w:val="24"/>
        </w:rPr>
        <w:t>.</w:t>
      </w:r>
    </w:p>
    <w:p w:rsidR="005261A5" w:rsidRPr="00373735" w:rsidRDefault="005261A5" w:rsidP="00306F9D">
      <w:pPr>
        <w:ind w:left="170" w:right="17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развития социальной сферы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1080"/>
        <w:gridCol w:w="1080"/>
        <w:gridCol w:w="1080"/>
        <w:gridCol w:w="1080"/>
        <w:gridCol w:w="1080"/>
      </w:tblGrid>
      <w:tr w:rsidR="009B42A5" w:rsidRPr="00373735" w:rsidTr="009B42A5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9B42A5" w:rsidRPr="00373735" w:rsidTr="009B42A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Продолжительность жизни,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A5" w:rsidRPr="00373735" w:rsidRDefault="009B42A5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B42A5" w:rsidRPr="00373735" w:rsidTr="009B42A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Количество Интернет - пользователей на 100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6811F9">
            <w:pPr>
              <w:ind w:left="170" w:right="170"/>
              <w:rPr>
                <w:sz w:val="24"/>
                <w:szCs w:val="24"/>
              </w:rPr>
            </w:pPr>
          </w:p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B42A5" w:rsidRPr="00373735" w:rsidTr="009B42A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Количество телефонных аппаратов телефонной сети общего пользования или имеющих на нее выход на  100 дворов.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A5" w:rsidRPr="00373735" w:rsidRDefault="009B42A5" w:rsidP="006811F9">
            <w:pPr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6811F9">
            <w:pPr>
              <w:rPr>
                <w:sz w:val="24"/>
                <w:szCs w:val="24"/>
              </w:rPr>
            </w:pPr>
          </w:p>
          <w:p w:rsidR="006811F9" w:rsidRDefault="006811F9" w:rsidP="006811F9">
            <w:pPr>
              <w:rPr>
                <w:sz w:val="24"/>
                <w:szCs w:val="24"/>
              </w:rPr>
            </w:pPr>
          </w:p>
          <w:p w:rsidR="009B42A5" w:rsidRPr="00373735" w:rsidRDefault="009B42A5" w:rsidP="00681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9B42A5" w:rsidRPr="00373735" w:rsidTr="009B42A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Количество населения, имеющего доходы ниже прожиточного минимума с учетом адресной социальной поддержки населения, 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6811F9">
            <w:pPr>
              <w:ind w:left="170" w:right="170"/>
              <w:rPr>
                <w:sz w:val="24"/>
                <w:szCs w:val="24"/>
              </w:rPr>
            </w:pPr>
          </w:p>
          <w:p w:rsidR="006811F9" w:rsidRDefault="006811F9" w:rsidP="006811F9">
            <w:pPr>
              <w:ind w:left="170" w:right="170"/>
              <w:rPr>
                <w:sz w:val="24"/>
                <w:szCs w:val="24"/>
              </w:rPr>
            </w:pPr>
          </w:p>
          <w:p w:rsidR="009B42A5" w:rsidRPr="00373735" w:rsidRDefault="006811F9" w:rsidP="006811F9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B42A5" w:rsidRPr="00373735" w:rsidTr="009B42A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5" w:rsidRPr="00373735" w:rsidRDefault="009B42A5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Среднемесячная заработная плата в отраслях социальной сферы,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5" w:rsidRPr="00373735" w:rsidRDefault="009B42A5" w:rsidP="006811F9">
            <w:pPr>
              <w:ind w:left="170" w:right="170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9B42A5" w:rsidP="006811F9">
            <w:pPr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A5" w:rsidRPr="00373735" w:rsidRDefault="006811F9" w:rsidP="00681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9450</w:t>
            </w:r>
          </w:p>
        </w:tc>
      </w:tr>
    </w:tbl>
    <w:p w:rsidR="004367D2" w:rsidRPr="00373735" w:rsidRDefault="004367D2" w:rsidP="00575775">
      <w:pPr>
        <w:pStyle w:val="ConsPlusNormal"/>
        <w:spacing w:after="360"/>
        <w:ind w:left="170" w:right="170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A5" w:rsidRPr="00373735" w:rsidRDefault="00575775" w:rsidP="00575775">
      <w:pPr>
        <w:pStyle w:val="ConsPlusNormal"/>
        <w:spacing w:after="360"/>
        <w:ind w:left="170" w:right="170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Социальная защита населения</w:t>
      </w:r>
    </w:p>
    <w:p w:rsidR="005261A5" w:rsidRPr="00373735" w:rsidRDefault="005261A5" w:rsidP="00575775">
      <w:pPr>
        <w:spacing w:after="360"/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Основной целью в сфере социальной защиты населения является обеспечение социальных гарантий граждан, определенных в соответствии с законодательством Российской Федерации, Республики Бурятия.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</w:r>
      <w:r w:rsidRPr="00373735">
        <w:rPr>
          <w:sz w:val="24"/>
          <w:szCs w:val="24"/>
        </w:rPr>
        <w:tab/>
        <w:t>Для достижения поставленной цели и выполнения индикаторов определены основные задачи по развитию отраслей социальной сферы: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lastRenderedPageBreak/>
        <w:t xml:space="preserve"> - </w:t>
      </w:r>
      <w:r w:rsidRPr="00373735">
        <w:rPr>
          <w:sz w:val="24"/>
          <w:szCs w:val="24"/>
        </w:rPr>
        <w:tab/>
        <w:t xml:space="preserve">усиление </w:t>
      </w:r>
      <w:proofErr w:type="spellStart"/>
      <w:r w:rsidRPr="00373735">
        <w:rPr>
          <w:sz w:val="24"/>
          <w:szCs w:val="24"/>
        </w:rPr>
        <w:t>адресности</w:t>
      </w:r>
      <w:proofErr w:type="spellEnd"/>
      <w:r w:rsidRPr="00373735">
        <w:rPr>
          <w:sz w:val="24"/>
          <w:szCs w:val="24"/>
        </w:rPr>
        <w:t xml:space="preserve"> социальной поддержки населения, обеспечение качества среды проживания, повышение уровня комфорта и безопасности, доступность образования и культуры, эффективность медицинского обслуживания;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комплексная информатизация для формирования социальных паспортов всех получателей социальной помощи с отражением в них степени нуждаемости и размеров оказанной помощи;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- развитие системы патронажных семей, семейн</w:t>
      </w:r>
      <w:proofErr w:type="gramStart"/>
      <w:r w:rsidRPr="00373735">
        <w:rPr>
          <w:sz w:val="24"/>
          <w:szCs w:val="24"/>
        </w:rPr>
        <w:t>о-</w:t>
      </w:r>
      <w:proofErr w:type="gramEnd"/>
      <w:r w:rsidRPr="00373735">
        <w:rPr>
          <w:sz w:val="24"/>
          <w:szCs w:val="24"/>
        </w:rPr>
        <w:t xml:space="preserve"> воспитательных групп, реабилитационных отраслей;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 xml:space="preserve"> - обеспечение доступности для инвалидов зданий и сооружений торговли, культуры,  связи и информации;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 xml:space="preserve"> - реализация развития круглогодичного отдыха, оздоровления и занятости детей и подростков;</w:t>
      </w:r>
    </w:p>
    <w:p w:rsidR="005261A5" w:rsidRPr="00373735" w:rsidRDefault="005261A5" w:rsidP="00306F9D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- развитие системы нестационарного социального обслуживания населения.</w:t>
      </w:r>
    </w:p>
    <w:p w:rsidR="005261A5" w:rsidRPr="00373735" w:rsidRDefault="005261A5" w:rsidP="005261A5">
      <w:pPr>
        <w:ind w:firstLine="540"/>
        <w:jc w:val="right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Таблица </w:t>
      </w:r>
      <w:r w:rsidR="00A72655" w:rsidRPr="00373735">
        <w:rPr>
          <w:b/>
          <w:sz w:val="24"/>
          <w:szCs w:val="24"/>
        </w:rPr>
        <w:t>15</w:t>
      </w:r>
      <w:r w:rsidRPr="00373735">
        <w:rPr>
          <w:b/>
          <w:sz w:val="24"/>
          <w:szCs w:val="24"/>
        </w:rPr>
        <w:t>.</w:t>
      </w:r>
    </w:p>
    <w:p w:rsidR="005261A5" w:rsidRPr="00373735" w:rsidRDefault="005261A5" w:rsidP="00306F9D">
      <w:pPr>
        <w:ind w:left="17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социального развития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7"/>
        <w:gridCol w:w="1187"/>
        <w:gridCol w:w="1182"/>
        <w:gridCol w:w="1186"/>
        <w:gridCol w:w="1116"/>
        <w:gridCol w:w="1116"/>
      </w:tblGrid>
      <w:tr w:rsidR="006811F9" w:rsidRPr="00373735" w:rsidTr="006811F9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Pr="00373735" w:rsidRDefault="006811F9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6811F9" w:rsidRPr="00373735" w:rsidTr="006811F9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Охват пожилых граждан и инвалидов услугами социального характера на дому, %  от общего количества обратившихся в государственные учреждения социальной защиты населения.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F9" w:rsidRPr="00373735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Default="006811F9" w:rsidP="00182514">
            <w:pPr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6811F9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97</w:t>
            </w:r>
          </w:p>
        </w:tc>
      </w:tr>
      <w:tr w:rsidR="006811F9" w:rsidRPr="00373735" w:rsidTr="006811F9">
        <w:trPr>
          <w:trHeight w:val="97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575775">
            <w:pPr>
              <w:spacing w:after="360"/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Охват детей находящихся в трудной жизненной ситуации мероприятиями по круглогодичному отдыху и оздоровлению,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F9" w:rsidRPr="00373735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spacing w:after="360"/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11F9" w:rsidRPr="00373735" w:rsidTr="006811F9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F9" w:rsidRPr="00373735" w:rsidRDefault="006811F9" w:rsidP="00A11368">
            <w:pPr>
              <w:spacing w:after="120"/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Трудоустройство инвалидов, прошедших трудовую  реабилитацию (переквалификацию),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F9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</w:p>
          <w:p w:rsidR="006811F9" w:rsidRPr="00373735" w:rsidRDefault="006811F9" w:rsidP="00182514">
            <w:pPr>
              <w:spacing w:after="120"/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11368" w:rsidRPr="00373735" w:rsidRDefault="00575775" w:rsidP="00A11368">
      <w:pPr>
        <w:tabs>
          <w:tab w:val="left" w:pos="3836"/>
        </w:tabs>
        <w:spacing w:after="120"/>
        <w:ind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</w:r>
    </w:p>
    <w:p w:rsidR="005261A5" w:rsidRPr="00373735" w:rsidRDefault="00575775" w:rsidP="00A11368">
      <w:pPr>
        <w:tabs>
          <w:tab w:val="left" w:pos="3836"/>
        </w:tabs>
        <w:spacing w:after="120"/>
        <w:ind w:right="170"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Образование</w:t>
      </w:r>
    </w:p>
    <w:p w:rsidR="005261A5" w:rsidRPr="00373735" w:rsidRDefault="005261A5" w:rsidP="00A11368">
      <w:pPr>
        <w:spacing w:after="120"/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Основной целью в системе образования  поселения является повышение качества образования и воспитания.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Задачи образования: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модернизация образования;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оптимизация системы малокомплектных школ;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развитие учебно-материальной базы учреждений образования;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информатизация  учреждений образования;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обеспечение условий для обучения учащихся, создание условий для дошкольного обучения;</w:t>
      </w:r>
    </w:p>
    <w:p w:rsidR="005261A5" w:rsidRPr="00373735" w:rsidRDefault="005261A5" w:rsidP="00575775">
      <w:pPr>
        <w:ind w:firstLine="53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- развитие инновационной деятельности.</w:t>
      </w:r>
    </w:p>
    <w:p w:rsidR="005261A5" w:rsidRPr="00373735" w:rsidRDefault="005261A5" w:rsidP="005261A5">
      <w:pPr>
        <w:ind w:firstLine="540"/>
        <w:jc w:val="both"/>
        <w:rPr>
          <w:sz w:val="24"/>
          <w:szCs w:val="24"/>
        </w:rPr>
      </w:pPr>
    </w:p>
    <w:p w:rsidR="005261A5" w:rsidRPr="00373735" w:rsidRDefault="005261A5" w:rsidP="005261A5">
      <w:pPr>
        <w:pStyle w:val="ConsNormal"/>
        <w:tabs>
          <w:tab w:val="left" w:pos="7380"/>
        </w:tabs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73735">
        <w:rPr>
          <w:rFonts w:ascii="Times New Roman" w:hAnsi="Times New Roman"/>
          <w:b/>
          <w:sz w:val="24"/>
          <w:szCs w:val="24"/>
        </w:rPr>
        <w:t xml:space="preserve">Таблица </w:t>
      </w:r>
      <w:r w:rsidR="00A72655" w:rsidRPr="00373735">
        <w:rPr>
          <w:rFonts w:ascii="Times New Roman" w:hAnsi="Times New Roman"/>
          <w:b/>
          <w:sz w:val="24"/>
          <w:szCs w:val="24"/>
        </w:rPr>
        <w:t>16</w:t>
      </w:r>
      <w:r w:rsidRPr="00373735">
        <w:rPr>
          <w:rFonts w:ascii="Times New Roman" w:hAnsi="Times New Roman"/>
          <w:b/>
          <w:sz w:val="24"/>
          <w:szCs w:val="24"/>
        </w:rPr>
        <w:t>.</w:t>
      </w:r>
    </w:p>
    <w:p w:rsidR="005261A5" w:rsidRPr="00373735" w:rsidRDefault="005261A5" w:rsidP="005261A5">
      <w:pPr>
        <w:ind w:firstLine="54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развития образования</w:t>
      </w:r>
    </w:p>
    <w:p w:rsidR="005261A5" w:rsidRPr="00373735" w:rsidRDefault="005261A5" w:rsidP="005261A5">
      <w:pPr>
        <w:ind w:firstLine="540"/>
        <w:jc w:val="center"/>
        <w:rPr>
          <w:b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1134"/>
        <w:gridCol w:w="1276"/>
        <w:gridCol w:w="1134"/>
        <w:gridCol w:w="1134"/>
      </w:tblGrid>
      <w:tr w:rsidR="00432A82" w:rsidRPr="00373735" w:rsidTr="00432A82">
        <w:trPr>
          <w:tblHeader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right="-138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right="-138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right="-138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Pr="00373735" w:rsidRDefault="00432A82" w:rsidP="003E7F3D">
            <w:pPr>
              <w:ind w:right="-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432A82" w:rsidRPr="00373735" w:rsidTr="00432A8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Удельный вес лиц, сдавших единый государственный экзамен, от числа </w:t>
            </w:r>
            <w:r w:rsidRPr="00373735">
              <w:rPr>
                <w:sz w:val="24"/>
                <w:szCs w:val="24"/>
              </w:rPr>
              <w:lastRenderedPageBreak/>
              <w:t>выпускников, участвовавших в ЕГЭ,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lastRenderedPageBreak/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</w:p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2A82" w:rsidRPr="00373735" w:rsidTr="00432A8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lastRenderedPageBreak/>
              <w:t>Удельный вес лиц участвовавших в ЕГЭ, от общей численности выпускников,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</w:p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2A82" w:rsidRPr="00373735" w:rsidTr="00432A82">
        <w:trPr>
          <w:trHeight w:val="283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Охват детей  дошкольным образованием,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432A82" w:rsidRPr="00373735" w:rsidTr="00432A8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Численность всех работников муниципальных образовательных учреждений,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Pr="00373735" w:rsidRDefault="00942142" w:rsidP="003E7F3D">
            <w:pPr>
              <w:ind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32A82" w:rsidRPr="00373735" w:rsidTr="00432A8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82" w:rsidRPr="00373735" w:rsidRDefault="00432A8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Среднемесячная номинальная начисленная заработная плата работников муниципальных образовательных учреждений,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19040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82" w:rsidRPr="00373735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2" w:rsidRDefault="00432A82" w:rsidP="003E7F3D">
            <w:pPr>
              <w:ind w:right="-138"/>
              <w:jc w:val="center"/>
              <w:rPr>
                <w:sz w:val="24"/>
                <w:szCs w:val="24"/>
              </w:rPr>
            </w:pPr>
          </w:p>
          <w:p w:rsidR="00432A82" w:rsidRPr="00373735" w:rsidRDefault="00942142" w:rsidP="003E7F3D">
            <w:pPr>
              <w:ind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</w:t>
            </w:r>
          </w:p>
        </w:tc>
      </w:tr>
    </w:tbl>
    <w:p w:rsidR="005261A5" w:rsidRPr="00373735" w:rsidRDefault="005261A5" w:rsidP="005261A5">
      <w:pPr>
        <w:ind w:left="170" w:right="170"/>
        <w:jc w:val="center"/>
        <w:rPr>
          <w:b/>
          <w:sz w:val="24"/>
          <w:szCs w:val="24"/>
        </w:rPr>
      </w:pPr>
    </w:p>
    <w:p w:rsidR="005261A5" w:rsidRPr="00373735" w:rsidRDefault="00575775" w:rsidP="005261A5">
      <w:pPr>
        <w:pStyle w:val="3"/>
        <w:spacing w:before="0" w:after="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З</w:t>
      </w:r>
      <w:r w:rsidR="005261A5" w:rsidRPr="00373735">
        <w:rPr>
          <w:rFonts w:ascii="Times New Roman" w:hAnsi="Times New Roman"/>
          <w:sz w:val="24"/>
          <w:szCs w:val="24"/>
        </w:rPr>
        <w:t>дравоохранени</w:t>
      </w:r>
      <w:r w:rsidRPr="00373735">
        <w:rPr>
          <w:rFonts w:ascii="Times New Roman" w:hAnsi="Times New Roman"/>
          <w:sz w:val="24"/>
          <w:szCs w:val="24"/>
        </w:rPr>
        <w:t>е</w:t>
      </w:r>
    </w:p>
    <w:p w:rsidR="005261A5" w:rsidRPr="00373735" w:rsidRDefault="005261A5" w:rsidP="005261A5">
      <w:pPr>
        <w:pStyle w:val="a6"/>
        <w:ind w:left="170" w:right="170" w:firstLine="540"/>
        <w:jc w:val="both"/>
        <w:rPr>
          <w:sz w:val="24"/>
          <w:szCs w:val="24"/>
        </w:rPr>
      </w:pPr>
    </w:p>
    <w:p w:rsidR="005261A5" w:rsidRPr="00373735" w:rsidRDefault="005261A5" w:rsidP="005261A5">
      <w:pPr>
        <w:pStyle w:val="a6"/>
        <w:ind w:left="170" w:right="170" w:firstLine="540"/>
        <w:jc w:val="both"/>
        <w:rPr>
          <w:b/>
          <w:iCs/>
          <w:sz w:val="24"/>
          <w:szCs w:val="24"/>
        </w:rPr>
      </w:pPr>
      <w:proofErr w:type="gramStart"/>
      <w:r w:rsidRPr="00373735">
        <w:rPr>
          <w:sz w:val="24"/>
          <w:szCs w:val="24"/>
        </w:rPr>
        <w:t xml:space="preserve">В сфере здравоохранения основной целью на среднесрочный период является – сохранение и улучшение здоровья людей; стабилизация медико-демографической ситуации путем повышения доступности, </w:t>
      </w:r>
      <w:r w:rsidRPr="00373735">
        <w:rPr>
          <w:spacing w:val="4"/>
          <w:sz w:val="24"/>
          <w:szCs w:val="24"/>
        </w:rPr>
        <w:t>качественной и бесплатной медицинской помощи всем слоям населения; внедрения современных методов диагностики и лечения</w:t>
      </w:r>
      <w:r w:rsidRPr="00373735">
        <w:rPr>
          <w:sz w:val="24"/>
          <w:szCs w:val="24"/>
        </w:rPr>
        <w:t xml:space="preserve">; </w:t>
      </w:r>
      <w:r w:rsidRPr="00373735">
        <w:rPr>
          <w:spacing w:val="4"/>
          <w:sz w:val="24"/>
          <w:szCs w:val="24"/>
        </w:rPr>
        <w:t xml:space="preserve">усиления профилактической направленности здравоохранения и повышения приоритета здоровья в системе общественных ценностей; </w:t>
      </w:r>
      <w:r w:rsidRPr="00373735">
        <w:rPr>
          <w:sz w:val="24"/>
          <w:szCs w:val="24"/>
        </w:rPr>
        <w:t>укрепление и сохранение здоровья населения;</w:t>
      </w:r>
      <w:proofErr w:type="gramEnd"/>
      <w:r w:rsidRPr="00373735">
        <w:rPr>
          <w:sz w:val="24"/>
          <w:szCs w:val="24"/>
        </w:rPr>
        <w:t xml:space="preserve"> предупреждение преждевременной смертности и инвалидности. </w:t>
      </w:r>
    </w:p>
    <w:p w:rsidR="005261A5" w:rsidRPr="00373735" w:rsidRDefault="005261A5" w:rsidP="005261A5">
      <w:pPr>
        <w:ind w:left="170" w:right="170" w:firstLine="540"/>
        <w:jc w:val="both"/>
        <w:rPr>
          <w:iCs/>
          <w:sz w:val="24"/>
          <w:szCs w:val="24"/>
        </w:rPr>
      </w:pPr>
      <w:r w:rsidRPr="00373735">
        <w:rPr>
          <w:iCs/>
          <w:sz w:val="24"/>
          <w:szCs w:val="24"/>
        </w:rPr>
        <w:t>Задачи здравоохранения.</w:t>
      </w:r>
    </w:p>
    <w:p w:rsidR="005261A5" w:rsidRPr="00373735" w:rsidRDefault="005261A5" w:rsidP="005261A5">
      <w:pPr>
        <w:ind w:left="170" w:right="170" w:firstLine="540"/>
        <w:jc w:val="both"/>
        <w:rPr>
          <w:iCs/>
          <w:sz w:val="24"/>
          <w:szCs w:val="24"/>
        </w:rPr>
      </w:pPr>
      <w:r w:rsidRPr="00373735">
        <w:rPr>
          <w:iCs/>
          <w:sz w:val="24"/>
          <w:szCs w:val="24"/>
        </w:rPr>
        <w:t>– повышение укомплектованности и профессионального уровня медицинского персонала;</w:t>
      </w:r>
    </w:p>
    <w:p w:rsidR="005261A5" w:rsidRPr="00373735" w:rsidRDefault="005261A5" w:rsidP="005261A5">
      <w:pPr>
        <w:pStyle w:val="a5"/>
        <w:ind w:left="170" w:right="170" w:firstLine="540"/>
        <w:jc w:val="both"/>
        <w:rPr>
          <w:i w:val="0"/>
          <w:iCs/>
          <w:sz w:val="24"/>
          <w:szCs w:val="24"/>
        </w:rPr>
      </w:pPr>
      <w:r w:rsidRPr="00373735">
        <w:rPr>
          <w:sz w:val="24"/>
          <w:szCs w:val="24"/>
        </w:rPr>
        <w:t xml:space="preserve">- </w:t>
      </w:r>
      <w:r w:rsidRPr="00373735">
        <w:rPr>
          <w:i w:val="0"/>
          <w:sz w:val="24"/>
          <w:szCs w:val="24"/>
        </w:rPr>
        <w:t>совершенствование лекарственного обеспечения населения, внедрение программы персонифицированного учета граждан, имеющих право на льготное лекарственное обеспечение;</w:t>
      </w:r>
    </w:p>
    <w:p w:rsidR="005261A5" w:rsidRPr="00373735" w:rsidRDefault="005261A5" w:rsidP="005261A5">
      <w:pPr>
        <w:tabs>
          <w:tab w:val="num" w:pos="720"/>
          <w:tab w:val="left" w:pos="900"/>
          <w:tab w:val="left" w:pos="1080"/>
        </w:tabs>
        <w:ind w:left="170" w:right="170" w:firstLine="540"/>
        <w:jc w:val="both"/>
        <w:rPr>
          <w:sz w:val="24"/>
          <w:szCs w:val="24"/>
        </w:rPr>
      </w:pPr>
      <w:r w:rsidRPr="00373735">
        <w:rPr>
          <w:bCs/>
          <w:sz w:val="24"/>
          <w:szCs w:val="24"/>
        </w:rPr>
        <w:t xml:space="preserve">– стабилизация </w:t>
      </w:r>
      <w:r w:rsidRPr="00373735">
        <w:rPr>
          <w:sz w:val="24"/>
          <w:szCs w:val="24"/>
        </w:rPr>
        <w:t>показателей здоровья населения сельского поселения;</w:t>
      </w:r>
    </w:p>
    <w:p w:rsidR="005261A5" w:rsidRPr="00373735" w:rsidRDefault="005261A5" w:rsidP="005261A5">
      <w:pPr>
        <w:tabs>
          <w:tab w:val="num" w:pos="720"/>
          <w:tab w:val="left" w:pos="900"/>
          <w:tab w:val="left" w:pos="1080"/>
        </w:tabs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– совершенствование лекарственного обеспечения населения;</w:t>
      </w:r>
    </w:p>
    <w:p w:rsidR="005261A5" w:rsidRPr="00373735" w:rsidRDefault="005261A5" w:rsidP="005261A5">
      <w:pPr>
        <w:tabs>
          <w:tab w:val="num" w:pos="720"/>
          <w:tab w:val="left" w:pos="900"/>
          <w:tab w:val="left" w:pos="1080"/>
        </w:tabs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–снижение уровня преждевременной смертности от </w:t>
      </w:r>
      <w:proofErr w:type="spellStart"/>
      <w:proofErr w:type="gramStart"/>
      <w:r w:rsidRPr="00373735">
        <w:rPr>
          <w:sz w:val="24"/>
          <w:szCs w:val="24"/>
        </w:rPr>
        <w:t>сердечно-сосудистых</w:t>
      </w:r>
      <w:proofErr w:type="spellEnd"/>
      <w:proofErr w:type="gramEnd"/>
      <w:r w:rsidRPr="00373735">
        <w:rPr>
          <w:sz w:val="24"/>
          <w:szCs w:val="24"/>
        </w:rPr>
        <w:t xml:space="preserve"> заболеваний, от несчастных случаев, травм, отравлений, от злокачественных образований;</w:t>
      </w:r>
    </w:p>
    <w:p w:rsidR="005261A5" w:rsidRPr="00373735" w:rsidRDefault="005261A5" w:rsidP="005261A5">
      <w:pPr>
        <w:tabs>
          <w:tab w:val="num" w:pos="720"/>
          <w:tab w:val="left" w:pos="900"/>
          <w:tab w:val="left" w:pos="1080"/>
        </w:tabs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– борьба с заболеваниями, имеющими особую значимость в связи с демографической ситуацией (заболевания, угрожающие репродуктивному здоровью матери и новорожденных, болезни старческого возраста и пожилых людей); </w:t>
      </w:r>
    </w:p>
    <w:p w:rsidR="005261A5" w:rsidRPr="00373735" w:rsidRDefault="005261A5" w:rsidP="00A11368">
      <w:pPr>
        <w:spacing w:after="360"/>
        <w:ind w:left="170" w:right="170" w:firstLine="540"/>
        <w:jc w:val="both"/>
        <w:rPr>
          <w:sz w:val="24"/>
          <w:szCs w:val="24"/>
        </w:rPr>
      </w:pPr>
      <w:proofErr w:type="gramStart"/>
      <w:r w:rsidRPr="00373735">
        <w:rPr>
          <w:sz w:val="24"/>
          <w:szCs w:val="24"/>
        </w:rPr>
        <w:t>– создание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 (болезни системы кровообращения, злокачественные новообразования, отравления, заболевания органов дыхания и инфекционные заболевания); заболеваний, представляющих социальную опасность (туберкулез, наркомания, ВИЧ), развитие системы профилактики заболеваний и активного сохранения здоровья путем реализации ОЦП «Предупреждение и борьба с заболеваниями социального характера</w:t>
      </w:r>
      <w:proofErr w:type="gramEnd"/>
    </w:p>
    <w:p w:rsidR="005261A5" w:rsidRPr="00373735" w:rsidRDefault="000035A9" w:rsidP="00A11368">
      <w:pPr>
        <w:pStyle w:val="3"/>
        <w:spacing w:before="0" w:after="36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Культура</w:t>
      </w:r>
    </w:p>
    <w:p w:rsidR="00797B18" w:rsidRPr="00373735" w:rsidRDefault="00797B18" w:rsidP="00797B18">
      <w:pPr>
        <w:spacing w:after="360"/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Основной</w:t>
      </w:r>
      <w:r w:rsidR="005261A5" w:rsidRPr="00373735">
        <w:rPr>
          <w:sz w:val="24"/>
          <w:szCs w:val="24"/>
        </w:rPr>
        <w:t xml:space="preserve"> целью является сохранение культурного наследия, творческого потенциала сельского поселения и обеспечения культурных преемственных традиций необходимо расширение культурного пространства поселения, обеспечение равных возможностей доступа к культурным ценностям, укрепление материальной технической базы и реализация мероприятий направленных на сохранение культурных традиций села.</w:t>
      </w:r>
    </w:p>
    <w:p w:rsidR="005261A5" w:rsidRPr="00373735" w:rsidRDefault="00797B18" w:rsidP="006C0966">
      <w:pPr>
        <w:ind w:left="170" w:right="170" w:firstLine="540"/>
        <w:jc w:val="right"/>
        <w:rPr>
          <w:b/>
          <w:sz w:val="24"/>
          <w:szCs w:val="24"/>
        </w:rPr>
      </w:pPr>
      <w:r w:rsidRPr="00373735">
        <w:rPr>
          <w:sz w:val="24"/>
          <w:szCs w:val="24"/>
        </w:rPr>
        <w:lastRenderedPageBreak/>
        <w:t xml:space="preserve"> </w:t>
      </w:r>
      <w:r w:rsidR="005261A5" w:rsidRPr="00373735">
        <w:rPr>
          <w:b/>
          <w:sz w:val="24"/>
          <w:szCs w:val="24"/>
        </w:rPr>
        <w:t xml:space="preserve">Таблица </w:t>
      </w:r>
      <w:r w:rsidR="00A72655" w:rsidRPr="00373735">
        <w:rPr>
          <w:b/>
          <w:sz w:val="24"/>
          <w:szCs w:val="24"/>
        </w:rPr>
        <w:t>17</w:t>
      </w:r>
    </w:p>
    <w:p w:rsidR="005261A5" w:rsidRPr="00373735" w:rsidRDefault="005261A5" w:rsidP="006C0966">
      <w:pPr>
        <w:ind w:left="170" w:right="17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развития культуры</w:t>
      </w:r>
    </w:p>
    <w:p w:rsidR="005261A5" w:rsidRPr="00373735" w:rsidRDefault="005261A5" w:rsidP="005261A5">
      <w:pPr>
        <w:ind w:left="170" w:right="170"/>
        <w:jc w:val="center"/>
        <w:rPr>
          <w:b/>
          <w:sz w:val="24"/>
          <w:szCs w:val="24"/>
        </w:rPr>
      </w:pPr>
    </w:p>
    <w:tbl>
      <w:tblPr>
        <w:tblW w:w="95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050"/>
        <w:gridCol w:w="1080"/>
        <w:gridCol w:w="1080"/>
        <w:gridCol w:w="1080"/>
      </w:tblGrid>
      <w:tr w:rsidR="00942142" w:rsidRPr="00373735" w:rsidTr="00942142">
        <w:trPr>
          <w:trHeight w:val="22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73735">
              <w:rPr>
                <w:b/>
                <w:sz w:val="24"/>
                <w:szCs w:val="24"/>
              </w:rPr>
              <w:t>Ед</w:t>
            </w:r>
            <w:proofErr w:type="gramStart"/>
            <w:r w:rsidRPr="00373735">
              <w:rPr>
                <w:b/>
                <w:sz w:val="24"/>
                <w:szCs w:val="24"/>
              </w:rPr>
              <w:t>.и</w:t>
            </w:r>
            <w:proofErr w:type="gramEnd"/>
            <w:r w:rsidRPr="00373735">
              <w:rPr>
                <w:b/>
                <w:sz w:val="24"/>
                <w:szCs w:val="24"/>
              </w:rPr>
              <w:t>зм</w:t>
            </w:r>
            <w:proofErr w:type="spellEnd"/>
            <w:r w:rsidRPr="003737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942142" w:rsidRPr="00373735" w:rsidTr="00942142">
        <w:trPr>
          <w:trHeight w:val="22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1B5949">
            <w:pPr>
              <w:autoSpaceDE w:val="0"/>
              <w:autoSpaceDN w:val="0"/>
              <w:adjustRightInd w:val="0"/>
              <w:ind w:left="-60" w:firstLine="18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AC6C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6C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</w:tr>
      <w:tr w:rsidR="00942142" w:rsidRPr="00373735" w:rsidTr="00942142">
        <w:trPr>
          <w:trHeight w:val="22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gramStart"/>
            <w:r w:rsidRPr="00373735">
              <w:rPr>
                <w:iCs/>
                <w:sz w:val="24"/>
                <w:szCs w:val="24"/>
              </w:rPr>
              <w:t>Численность занятых в учреждениях культуры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42142" w:rsidRPr="00373735" w:rsidTr="00942142">
        <w:trPr>
          <w:trHeight w:val="456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>Средняя заработная плата в учреждениях культуры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9450</w:t>
            </w:r>
          </w:p>
        </w:tc>
      </w:tr>
      <w:tr w:rsidR="00942142" w:rsidRPr="00373735" w:rsidTr="00942142">
        <w:trPr>
          <w:trHeight w:val="22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 xml:space="preserve">Количество автономных учреждений культуры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2142" w:rsidRPr="00373735" w:rsidTr="00942142">
        <w:trPr>
          <w:trHeight w:val="68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Pr="00373735">
              <w:rPr>
                <w:iCs/>
                <w:sz w:val="24"/>
                <w:szCs w:val="24"/>
              </w:rPr>
              <w:t>культурно-досуговых</w:t>
            </w:r>
            <w:proofErr w:type="spellEnd"/>
            <w:r w:rsidRPr="00373735">
              <w:rPr>
                <w:iCs/>
                <w:sz w:val="24"/>
                <w:szCs w:val="24"/>
              </w:rPr>
              <w:t xml:space="preserve"> мероприятиях и в работе любительских объединений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42142" w:rsidRPr="00373735" w:rsidTr="00942142">
        <w:trPr>
          <w:trHeight w:val="68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экз.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8870</w:t>
            </w:r>
          </w:p>
        </w:tc>
      </w:tr>
      <w:tr w:rsidR="00942142" w:rsidRPr="00373735" w:rsidTr="00942142">
        <w:trPr>
          <w:trHeight w:val="113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зарплате работников, занятых в экономике региона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42142" w:rsidRPr="00373735" w:rsidTr="00942142">
        <w:trPr>
          <w:trHeight w:val="456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73735">
              <w:rPr>
                <w:iCs/>
                <w:sz w:val="24"/>
                <w:szCs w:val="24"/>
              </w:rPr>
              <w:t>Участие в мероприятиях республиканского, межрегионального и межрайонных уровней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42" w:rsidRPr="00373735" w:rsidRDefault="00942142" w:rsidP="003E7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261A5" w:rsidRPr="00373735" w:rsidRDefault="005261A5" w:rsidP="005261A5">
      <w:pPr>
        <w:ind w:left="170" w:right="170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Задачи культуры:</w:t>
      </w:r>
    </w:p>
    <w:p w:rsidR="005261A5" w:rsidRPr="00373735" w:rsidRDefault="005261A5" w:rsidP="005261A5">
      <w:pPr>
        <w:numPr>
          <w:ilvl w:val="0"/>
          <w:numId w:val="17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сохранение культурного наследия поселения;</w:t>
      </w:r>
    </w:p>
    <w:p w:rsidR="005261A5" w:rsidRPr="00373735" w:rsidRDefault="005261A5" w:rsidP="005261A5">
      <w:pPr>
        <w:numPr>
          <w:ilvl w:val="0"/>
          <w:numId w:val="17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поддержка и развитие народных коллективов;</w:t>
      </w:r>
    </w:p>
    <w:p w:rsidR="005261A5" w:rsidRPr="00373735" w:rsidRDefault="005261A5" w:rsidP="005261A5">
      <w:pPr>
        <w:numPr>
          <w:ilvl w:val="0"/>
          <w:numId w:val="17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повышение инвестиционной привлекательности сферы культуры и искусства.</w:t>
      </w:r>
    </w:p>
    <w:p w:rsidR="005261A5" w:rsidRPr="00373735" w:rsidRDefault="005261A5" w:rsidP="005261A5">
      <w:pPr>
        <w:ind w:right="170" w:firstLine="113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         В с. </w:t>
      </w:r>
      <w:proofErr w:type="spellStart"/>
      <w:r w:rsidRPr="00373735">
        <w:rPr>
          <w:sz w:val="24"/>
          <w:szCs w:val="24"/>
        </w:rPr>
        <w:t>Булум</w:t>
      </w:r>
      <w:proofErr w:type="spellEnd"/>
      <w:r w:rsidRPr="00373735">
        <w:rPr>
          <w:sz w:val="24"/>
          <w:szCs w:val="24"/>
        </w:rPr>
        <w:t xml:space="preserve"> уже несколько лет функционирует фольклорный ансамбль «</w:t>
      </w:r>
      <w:proofErr w:type="spellStart"/>
      <w:r w:rsidRPr="00373735">
        <w:rPr>
          <w:sz w:val="24"/>
          <w:szCs w:val="24"/>
        </w:rPr>
        <w:t>Мунхэ</w:t>
      </w:r>
      <w:proofErr w:type="spellEnd"/>
      <w:r w:rsidRPr="00373735">
        <w:rPr>
          <w:sz w:val="24"/>
          <w:szCs w:val="24"/>
        </w:rPr>
        <w:t xml:space="preserve"> </w:t>
      </w:r>
      <w:proofErr w:type="spellStart"/>
      <w:r w:rsidRPr="00373735">
        <w:rPr>
          <w:sz w:val="24"/>
          <w:szCs w:val="24"/>
        </w:rPr>
        <w:t>Гэрэл</w:t>
      </w:r>
      <w:proofErr w:type="spellEnd"/>
      <w:r w:rsidRPr="00373735">
        <w:rPr>
          <w:sz w:val="24"/>
          <w:szCs w:val="24"/>
        </w:rPr>
        <w:t>». Фольклорный ансамбль «</w:t>
      </w:r>
      <w:proofErr w:type="spellStart"/>
      <w:r w:rsidRPr="00373735">
        <w:rPr>
          <w:sz w:val="24"/>
          <w:szCs w:val="24"/>
        </w:rPr>
        <w:t>Мунхэ</w:t>
      </w:r>
      <w:proofErr w:type="spellEnd"/>
      <w:r w:rsidRPr="00373735">
        <w:rPr>
          <w:sz w:val="24"/>
          <w:szCs w:val="24"/>
        </w:rPr>
        <w:t xml:space="preserve"> </w:t>
      </w:r>
      <w:proofErr w:type="spellStart"/>
      <w:r w:rsidRPr="00373735">
        <w:rPr>
          <w:sz w:val="24"/>
          <w:szCs w:val="24"/>
        </w:rPr>
        <w:t>Гэрэл</w:t>
      </w:r>
      <w:proofErr w:type="spellEnd"/>
      <w:r w:rsidRPr="00373735">
        <w:rPr>
          <w:sz w:val="24"/>
          <w:szCs w:val="24"/>
        </w:rPr>
        <w:t>» активно принимает участие во многих районных и республиканских конкурсах. Не одиножды занимал призовые места</w:t>
      </w:r>
    </w:p>
    <w:p w:rsidR="005261A5" w:rsidRPr="00373735" w:rsidRDefault="005261A5" w:rsidP="005261A5">
      <w:pPr>
        <w:ind w:right="170"/>
        <w:jc w:val="both"/>
        <w:rPr>
          <w:color w:val="800080"/>
          <w:sz w:val="24"/>
          <w:szCs w:val="24"/>
        </w:rPr>
      </w:pPr>
    </w:p>
    <w:p w:rsidR="005261A5" w:rsidRPr="00373735" w:rsidRDefault="005261A5" w:rsidP="005261A5">
      <w:pPr>
        <w:pStyle w:val="3"/>
        <w:spacing w:before="0" w:after="0"/>
        <w:ind w:left="170" w:right="170"/>
        <w:jc w:val="center"/>
        <w:rPr>
          <w:rFonts w:ascii="Times New Roman" w:hAnsi="Times New Roman"/>
          <w:bCs w:val="0"/>
          <w:sz w:val="24"/>
          <w:szCs w:val="24"/>
        </w:rPr>
      </w:pPr>
      <w:r w:rsidRPr="00373735">
        <w:rPr>
          <w:rFonts w:ascii="Times New Roman" w:hAnsi="Times New Roman"/>
          <w:bCs w:val="0"/>
          <w:sz w:val="24"/>
          <w:szCs w:val="24"/>
        </w:rPr>
        <w:t xml:space="preserve"> Молодежная политика, физическая культура и спорт</w:t>
      </w:r>
    </w:p>
    <w:p w:rsidR="005261A5" w:rsidRPr="00373735" w:rsidRDefault="005261A5" w:rsidP="005261A5">
      <w:pPr>
        <w:pStyle w:val="30"/>
        <w:tabs>
          <w:tab w:val="left" w:pos="9360"/>
        </w:tabs>
        <w:spacing w:after="0"/>
        <w:ind w:left="0" w:right="170" w:firstLine="540"/>
        <w:rPr>
          <w:b/>
          <w:bCs/>
          <w:sz w:val="24"/>
          <w:szCs w:val="24"/>
        </w:rPr>
      </w:pPr>
    </w:p>
    <w:p w:rsidR="005261A5" w:rsidRPr="00373735" w:rsidRDefault="005261A5" w:rsidP="005261A5">
      <w:pPr>
        <w:pStyle w:val="30"/>
        <w:tabs>
          <w:tab w:val="left" w:pos="9360"/>
        </w:tabs>
        <w:spacing w:after="0"/>
        <w:ind w:left="0" w:right="-6" w:firstLine="540"/>
        <w:jc w:val="both"/>
        <w:rPr>
          <w:sz w:val="24"/>
          <w:szCs w:val="24"/>
        </w:rPr>
      </w:pPr>
      <w:r w:rsidRPr="00373735">
        <w:rPr>
          <w:bCs/>
          <w:sz w:val="24"/>
          <w:szCs w:val="24"/>
        </w:rPr>
        <w:t>Основной целью является с</w:t>
      </w:r>
      <w:r w:rsidRPr="00373735">
        <w:rPr>
          <w:sz w:val="24"/>
          <w:szCs w:val="24"/>
        </w:rPr>
        <w:t>оздание правовых, экономических и организационных  условий и гарантий  для самореализации личности молодого человека, развитие физической культуры и спорта, формирование здорового образа жизни населения позволит снизить уровень молодежной безработицы.</w:t>
      </w:r>
    </w:p>
    <w:p w:rsidR="005261A5" w:rsidRPr="00373735" w:rsidRDefault="005261A5" w:rsidP="005261A5">
      <w:pPr>
        <w:ind w:right="170"/>
        <w:jc w:val="both"/>
        <w:rPr>
          <w:bCs/>
          <w:sz w:val="24"/>
          <w:szCs w:val="24"/>
        </w:rPr>
      </w:pPr>
      <w:r w:rsidRPr="00373735">
        <w:rPr>
          <w:sz w:val="24"/>
          <w:szCs w:val="24"/>
        </w:rPr>
        <w:t xml:space="preserve">            </w:t>
      </w:r>
      <w:r w:rsidRPr="00373735">
        <w:rPr>
          <w:bCs/>
          <w:sz w:val="24"/>
          <w:szCs w:val="24"/>
        </w:rPr>
        <w:t>Задачи молодежной политики, физкультуры и спорта:</w:t>
      </w:r>
    </w:p>
    <w:p w:rsidR="005261A5" w:rsidRPr="00373735" w:rsidRDefault="005261A5" w:rsidP="005261A5">
      <w:pPr>
        <w:numPr>
          <w:ilvl w:val="0"/>
          <w:numId w:val="18"/>
        </w:numPr>
        <w:ind w:right="170"/>
        <w:jc w:val="both"/>
        <w:rPr>
          <w:bCs/>
          <w:sz w:val="24"/>
          <w:szCs w:val="24"/>
        </w:rPr>
      </w:pPr>
      <w:r w:rsidRPr="00373735">
        <w:rPr>
          <w:bCs/>
          <w:sz w:val="24"/>
          <w:szCs w:val="24"/>
        </w:rPr>
        <w:t>Трудоустройство молодежи, закрепление молодежи на селе, обеспечение жильем молодых специалистов</w:t>
      </w:r>
    </w:p>
    <w:p w:rsidR="005261A5" w:rsidRPr="00373735" w:rsidRDefault="005261A5" w:rsidP="005261A5">
      <w:pPr>
        <w:numPr>
          <w:ilvl w:val="0"/>
          <w:numId w:val="18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Рост качества проведенных мероприятий по профилактике молодежной преступности</w:t>
      </w:r>
    </w:p>
    <w:p w:rsidR="005261A5" w:rsidRPr="00373735" w:rsidRDefault="005261A5" w:rsidP="005261A5">
      <w:pPr>
        <w:pStyle w:val="30"/>
        <w:numPr>
          <w:ilvl w:val="0"/>
          <w:numId w:val="18"/>
        </w:numPr>
        <w:spacing w:after="0"/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Увеличение количества молодежных объединений, а так же улучшить качество жизни молодежи. </w:t>
      </w:r>
    </w:p>
    <w:p w:rsidR="005261A5" w:rsidRPr="00373735" w:rsidRDefault="005261A5" w:rsidP="005261A5">
      <w:pPr>
        <w:widowControl w:val="0"/>
        <w:numPr>
          <w:ilvl w:val="0"/>
          <w:numId w:val="18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Формирование позитивного социального опыта молодого человека, его гражданское становление, развитие духовности и нравственного потенциала, воспитание чувства патриотизма;</w:t>
      </w:r>
    </w:p>
    <w:p w:rsidR="005261A5" w:rsidRPr="00373735" w:rsidRDefault="005261A5" w:rsidP="005261A5">
      <w:pPr>
        <w:widowControl w:val="0"/>
        <w:numPr>
          <w:ilvl w:val="0"/>
          <w:numId w:val="18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Выявление и поддержка инновационной деятельности молодежи, </w:t>
      </w:r>
    </w:p>
    <w:p w:rsidR="005261A5" w:rsidRPr="00373735" w:rsidRDefault="005261A5" w:rsidP="005261A5">
      <w:pPr>
        <w:widowControl w:val="0"/>
        <w:numPr>
          <w:ilvl w:val="0"/>
          <w:numId w:val="18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Создание научно обоснованной системы оздоровления и физического воспитания населения, развития массовых видов детского и молодежного спорта;</w:t>
      </w:r>
    </w:p>
    <w:p w:rsidR="005261A5" w:rsidRPr="00373735" w:rsidRDefault="005261A5" w:rsidP="005261A5">
      <w:pPr>
        <w:widowControl w:val="0"/>
        <w:numPr>
          <w:ilvl w:val="0"/>
          <w:numId w:val="18"/>
        </w:numPr>
        <w:ind w:right="17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Содействие участию молодежи в развитии государства и общества; создание условий для выдвижения способных и компетентных молодых людей в органы </w:t>
      </w:r>
      <w:r w:rsidRPr="00373735">
        <w:rPr>
          <w:sz w:val="24"/>
          <w:szCs w:val="24"/>
        </w:rPr>
        <w:lastRenderedPageBreak/>
        <w:t>государственной власти на всех уровнях.</w:t>
      </w:r>
    </w:p>
    <w:p w:rsidR="0097228E" w:rsidRPr="00373735" w:rsidRDefault="0097228E" w:rsidP="00B42BA9">
      <w:pPr>
        <w:widowControl w:val="0"/>
        <w:ind w:firstLine="180"/>
        <w:jc w:val="both"/>
        <w:rPr>
          <w:sz w:val="24"/>
          <w:szCs w:val="24"/>
        </w:rPr>
      </w:pPr>
    </w:p>
    <w:p w:rsidR="00DA18CA" w:rsidRPr="00373735" w:rsidRDefault="00DA18CA" w:rsidP="00D5655A">
      <w:pPr>
        <w:pStyle w:val="2"/>
        <w:tabs>
          <w:tab w:val="left" w:pos="9354"/>
        </w:tabs>
        <w:spacing w:before="0" w:after="36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73735">
        <w:rPr>
          <w:rFonts w:ascii="Times New Roman" w:hAnsi="Times New Roman" w:cs="Times New Roman"/>
          <w:i w:val="0"/>
          <w:sz w:val="24"/>
          <w:szCs w:val="24"/>
        </w:rPr>
        <w:t>2.2. Приоритетные направления экономического развития муниципального образования</w:t>
      </w:r>
    </w:p>
    <w:p w:rsidR="00DA18CA" w:rsidRPr="00373735" w:rsidRDefault="00D5655A" w:rsidP="00D5655A">
      <w:pPr>
        <w:tabs>
          <w:tab w:val="left" w:pos="9354"/>
        </w:tabs>
        <w:spacing w:after="36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Заготовка и углубленная переработка древесины</w:t>
      </w:r>
    </w:p>
    <w:p w:rsidR="00DA18CA" w:rsidRPr="00373735" w:rsidRDefault="00DA18CA" w:rsidP="00D5655A">
      <w:pPr>
        <w:tabs>
          <w:tab w:val="left" w:pos="9354"/>
        </w:tabs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Основным направлением развития промышленности на территории сельского поселения является лесопромышленный комплекс. Он включает в себя заготовку древесины, переработку древесины с дальнейшей поставкой на рынок, углубленную переработку древесины</w:t>
      </w:r>
      <w:r w:rsidR="00D5655A" w:rsidRPr="00373735">
        <w:rPr>
          <w:sz w:val="24"/>
          <w:szCs w:val="24"/>
        </w:rPr>
        <w:t xml:space="preserve"> и изготовление изделий с использованием древесины.</w:t>
      </w:r>
      <w:r w:rsidRPr="00373735">
        <w:rPr>
          <w:sz w:val="24"/>
          <w:szCs w:val="24"/>
        </w:rPr>
        <w:t xml:space="preserve"> </w:t>
      </w:r>
    </w:p>
    <w:p w:rsidR="00DA18CA" w:rsidRPr="00373735" w:rsidRDefault="00DA18CA" w:rsidP="00D5655A">
      <w:pPr>
        <w:pStyle w:val="a6"/>
        <w:spacing w:after="0"/>
        <w:ind w:right="-6" w:firstLine="540"/>
        <w:rPr>
          <w:sz w:val="24"/>
          <w:szCs w:val="24"/>
        </w:rPr>
      </w:pPr>
      <w:r w:rsidRPr="00373735">
        <w:rPr>
          <w:sz w:val="24"/>
          <w:szCs w:val="24"/>
        </w:rPr>
        <w:t xml:space="preserve">Для достижения </w:t>
      </w:r>
      <w:r w:rsidR="00D5655A" w:rsidRPr="00373735">
        <w:rPr>
          <w:sz w:val="24"/>
          <w:szCs w:val="24"/>
        </w:rPr>
        <w:t xml:space="preserve">этих целей </w:t>
      </w:r>
      <w:r w:rsidRPr="00373735">
        <w:rPr>
          <w:sz w:val="24"/>
          <w:szCs w:val="24"/>
        </w:rPr>
        <w:t>поставленной цели и выполнения индикаторов определены основные задачи:</w:t>
      </w:r>
    </w:p>
    <w:p w:rsidR="00DA18CA" w:rsidRPr="00373735" w:rsidRDefault="00D5655A" w:rsidP="00D5655A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увеличение</w:t>
      </w:r>
      <w:r w:rsidR="00DA18CA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имеющихся </w:t>
      </w:r>
      <w:r w:rsidR="00DA18CA" w:rsidRPr="00373735">
        <w:rPr>
          <w:sz w:val="24"/>
          <w:szCs w:val="24"/>
        </w:rPr>
        <w:t>производственн</w:t>
      </w:r>
      <w:r w:rsidRPr="00373735">
        <w:rPr>
          <w:sz w:val="24"/>
          <w:szCs w:val="24"/>
        </w:rPr>
        <w:t>ых мощностей</w:t>
      </w:r>
      <w:r w:rsidR="00DA18CA" w:rsidRPr="00373735">
        <w:rPr>
          <w:sz w:val="24"/>
          <w:szCs w:val="24"/>
        </w:rPr>
        <w:t xml:space="preserve"> и социальной инфраструктуры;</w:t>
      </w:r>
    </w:p>
    <w:p w:rsidR="00DA18CA" w:rsidRPr="00373735" w:rsidRDefault="00DA18CA" w:rsidP="00DA18CA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проведения активной политики привлечения инвестиций</w:t>
      </w:r>
      <w:r w:rsidR="00D5655A" w:rsidRPr="00373735">
        <w:rPr>
          <w:sz w:val="24"/>
          <w:szCs w:val="24"/>
        </w:rPr>
        <w:t xml:space="preserve"> в деревообрабатывающую промышленность</w:t>
      </w:r>
    </w:p>
    <w:p w:rsidR="00DA18CA" w:rsidRPr="00373735" w:rsidRDefault="00DA18CA" w:rsidP="00DA18CA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создание условий для обеспечения роста реальных денежных доходов населения, среднемесячной заработной п</w:t>
      </w:r>
      <w:r w:rsidR="00D5655A" w:rsidRPr="00373735">
        <w:rPr>
          <w:sz w:val="24"/>
          <w:szCs w:val="24"/>
        </w:rPr>
        <w:t>латы путем увеличения количества рабочих мест</w:t>
      </w:r>
    </w:p>
    <w:p w:rsidR="00DA18CA" w:rsidRPr="00373735" w:rsidRDefault="00DA18CA" w:rsidP="00DA18CA">
      <w:pPr>
        <w:numPr>
          <w:ilvl w:val="0"/>
          <w:numId w:val="15"/>
        </w:numPr>
        <w:tabs>
          <w:tab w:val="clear" w:pos="1260"/>
          <w:tab w:val="num" w:pos="540"/>
        </w:tabs>
        <w:ind w:left="540" w:right="-6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вовлечение в малый бизнес различных групп населения, в т.ч. социально-незащищенных;</w:t>
      </w:r>
    </w:p>
    <w:p w:rsidR="00B860F0" w:rsidRPr="00373735" w:rsidRDefault="00B860F0" w:rsidP="00DA18CA">
      <w:pPr>
        <w:pStyle w:val="3"/>
        <w:spacing w:before="0" w:after="0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DA18CA" w:rsidRPr="00373735" w:rsidRDefault="0085007C" w:rsidP="00DA18CA">
      <w:pPr>
        <w:pStyle w:val="3"/>
        <w:spacing w:before="0" w:after="0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С</w:t>
      </w:r>
      <w:r w:rsidR="00DA18CA" w:rsidRPr="00373735">
        <w:rPr>
          <w:rFonts w:ascii="Times New Roman" w:hAnsi="Times New Roman" w:cs="Times New Roman"/>
          <w:sz w:val="24"/>
          <w:szCs w:val="24"/>
        </w:rPr>
        <w:t>ельско</w:t>
      </w:r>
      <w:r w:rsidRPr="00373735">
        <w:rPr>
          <w:rFonts w:ascii="Times New Roman" w:hAnsi="Times New Roman" w:cs="Times New Roman"/>
          <w:sz w:val="24"/>
          <w:szCs w:val="24"/>
        </w:rPr>
        <w:t>е хозяйство</w:t>
      </w:r>
    </w:p>
    <w:p w:rsidR="00DA18CA" w:rsidRPr="00373735" w:rsidRDefault="00DA18CA" w:rsidP="00DA18CA">
      <w:pPr>
        <w:pStyle w:val="a5"/>
        <w:ind w:left="113" w:firstLine="113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   </w:t>
      </w:r>
    </w:p>
    <w:p w:rsidR="00DA18CA" w:rsidRPr="00373735" w:rsidRDefault="00DA18CA" w:rsidP="00DA18CA">
      <w:pPr>
        <w:pStyle w:val="a5"/>
        <w:ind w:left="226" w:firstLine="113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>Основой экономического потенциала поселения является сельское хозяйство. Отсюда определены основные цели и задачи развития агропромышленного производства.</w:t>
      </w:r>
    </w:p>
    <w:p w:rsidR="00DA18CA" w:rsidRPr="00373735" w:rsidRDefault="00DA18CA" w:rsidP="00DA18CA">
      <w:pPr>
        <w:pStyle w:val="a5"/>
        <w:ind w:firstLine="5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 Цель – обеспечение стабильного устойчивого  развития сельского хозяйства, решение социальных проблем населения, повышение его благосостояния.</w:t>
      </w:r>
    </w:p>
    <w:p w:rsidR="00DA18CA" w:rsidRPr="00373735" w:rsidRDefault="00DA18CA" w:rsidP="00DA18CA">
      <w:pPr>
        <w:pStyle w:val="20"/>
        <w:spacing w:line="240" w:lineRule="auto"/>
        <w:ind w:firstLine="709"/>
        <w:rPr>
          <w:sz w:val="24"/>
          <w:szCs w:val="24"/>
        </w:rPr>
      </w:pPr>
      <w:r w:rsidRPr="00373735">
        <w:rPr>
          <w:sz w:val="24"/>
          <w:szCs w:val="24"/>
        </w:rPr>
        <w:t>Целями на перспек</w:t>
      </w:r>
      <w:r w:rsidR="001B5949" w:rsidRPr="00373735">
        <w:rPr>
          <w:sz w:val="24"/>
          <w:szCs w:val="24"/>
        </w:rPr>
        <w:t xml:space="preserve">тиву </w:t>
      </w:r>
      <w:r w:rsidR="00306F9D" w:rsidRPr="00373735">
        <w:rPr>
          <w:sz w:val="24"/>
          <w:szCs w:val="24"/>
        </w:rPr>
        <w:t>в 201</w:t>
      </w:r>
      <w:r w:rsidR="00AC6CDF">
        <w:rPr>
          <w:sz w:val="24"/>
          <w:szCs w:val="24"/>
        </w:rPr>
        <w:t>7</w:t>
      </w:r>
      <w:r w:rsidR="00306F9D" w:rsidRPr="00373735">
        <w:rPr>
          <w:sz w:val="24"/>
          <w:szCs w:val="24"/>
        </w:rPr>
        <w:t xml:space="preserve"> году </w:t>
      </w:r>
      <w:r w:rsidRPr="00373735">
        <w:rPr>
          <w:sz w:val="24"/>
          <w:szCs w:val="24"/>
        </w:rPr>
        <w:t xml:space="preserve"> являются:</w:t>
      </w:r>
    </w:p>
    <w:p w:rsidR="00DA18CA" w:rsidRPr="00373735" w:rsidRDefault="00DA18CA" w:rsidP="00DA18CA">
      <w:pPr>
        <w:pStyle w:val="2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ускоренное развитие животноводства, предусматривающее развитие племенного дела, искусственное осеменение животных, улучшение породных каче</w:t>
      </w:r>
      <w:proofErr w:type="gramStart"/>
      <w:r w:rsidRPr="00373735">
        <w:rPr>
          <w:sz w:val="24"/>
          <w:szCs w:val="24"/>
        </w:rPr>
        <w:t>ств ск</w:t>
      </w:r>
      <w:proofErr w:type="gramEnd"/>
      <w:r w:rsidRPr="00373735">
        <w:rPr>
          <w:sz w:val="24"/>
          <w:szCs w:val="24"/>
        </w:rPr>
        <w:t xml:space="preserve">ота, оптимизацию рационов кормления животных, внедрение новых технологий; </w:t>
      </w:r>
    </w:p>
    <w:p w:rsidR="00DA18CA" w:rsidRPr="00373735" w:rsidRDefault="00DA18CA" w:rsidP="00DA18CA">
      <w:pPr>
        <w:numPr>
          <w:ilvl w:val="0"/>
          <w:numId w:val="11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развитие растениеводства темпами, позволяющими обеспечить животноводство кормами, а население  экологически чистыми продуктами питания.</w:t>
      </w:r>
    </w:p>
    <w:p w:rsidR="00DA18CA" w:rsidRPr="00373735" w:rsidRDefault="00DA18CA" w:rsidP="00DA18CA">
      <w:pPr>
        <w:pStyle w:val="a5"/>
        <w:numPr>
          <w:ilvl w:val="1"/>
          <w:numId w:val="11"/>
        </w:numPr>
        <w:tabs>
          <w:tab w:val="clear" w:pos="2149"/>
          <w:tab w:val="num" w:pos="1440"/>
        </w:tabs>
        <w:ind w:left="14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создание организационно-технологических и экономических условий, обеспечивающих  развитие животноводства </w:t>
      </w:r>
      <w:r w:rsidR="0085007C" w:rsidRPr="00373735">
        <w:rPr>
          <w:i w:val="0"/>
          <w:sz w:val="24"/>
          <w:szCs w:val="24"/>
        </w:rPr>
        <w:t>сельского поселения</w:t>
      </w:r>
      <w:r w:rsidRPr="00373735">
        <w:rPr>
          <w:i w:val="0"/>
          <w:sz w:val="24"/>
          <w:szCs w:val="24"/>
        </w:rPr>
        <w:t>;</w:t>
      </w:r>
    </w:p>
    <w:p w:rsidR="00DA18CA" w:rsidRPr="00373735" w:rsidRDefault="00DA18CA" w:rsidP="00DA18CA">
      <w:pPr>
        <w:pStyle w:val="a5"/>
        <w:numPr>
          <w:ilvl w:val="1"/>
          <w:numId w:val="11"/>
        </w:numPr>
        <w:tabs>
          <w:tab w:val="clear" w:pos="2149"/>
          <w:tab w:val="num" w:pos="1440"/>
        </w:tabs>
        <w:ind w:left="14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привлечение инвестиций на развитие малых форм хозяйствования на селе, повышение финансовой устойчивости </w:t>
      </w:r>
      <w:proofErr w:type="spellStart"/>
      <w:r w:rsidRPr="00373735">
        <w:rPr>
          <w:i w:val="0"/>
          <w:sz w:val="24"/>
          <w:szCs w:val="24"/>
        </w:rPr>
        <w:t>сельхозтоваропроизводителей</w:t>
      </w:r>
      <w:proofErr w:type="spellEnd"/>
      <w:r w:rsidRPr="00373735">
        <w:rPr>
          <w:i w:val="0"/>
          <w:sz w:val="24"/>
          <w:szCs w:val="24"/>
        </w:rPr>
        <w:t>;</w:t>
      </w:r>
    </w:p>
    <w:p w:rsidR="0085007C" w:rsidRPr="00373735" w:rsidRDefault="0085007C" w:rsidP="00DA18CA">
      <w:pPr>
        <w:pStyle w:val="a5"/>
        <w:numPr>
          <w:ilvl w:val="1"/>
          <w:numId w:val="11"/>
        </w:numPr>
        <w:tabs>
          <w:tab w:val="clear" w:pos="2149"/>
          <w:tab w:val="num" w:pos="1440"/>
        </w:tabs>
        <w:ind w:left="1440"/>
        <w:jc w:val="both"/>
        <w:rPr>
          <w:i w:val="0"/>
          <w:sz w:val="24"/>
          <w:szCs w:val="24"/>
        </w:rPr>
      </w:pPr>
      <w:r w:rsidRPr="00373735">
        <w:rPr>
          <w:i w:val="0"/>
          <w:sz w:val="24"/>
          <w:szCs w:val="24"/>
        </w:rPr>
        <w:t xml:space="preserve">организация стабильного рынка сбыта мясного и молочного  животноводства по рыночным ценам. </w:t>
      </w:r>
    </w:p>
    <w:p w:rsidR="00DA18CA" w:rsidRPr="00373735" w:rsidRDefault="00DA18CA" w:rsidP="00373735">
      <w:pPr>
        <w:pStyle w:val="ConsNormal"/>
        <w:tabs>
          <w:tab w:val="left" w:pos="7380"/>
        </w:tabs>
        <w:ind w:right="170" w:firstLine="0"/>
        <w:rPr>
          <w:rFonts w:ascii="Times New Roman" w:hAnsi="Times New Roman" w:cs="Times New Roman"/>
          <w:b/>
          <w:sz w:val="24"/>
          <w:szCs w:val="24"/>
        </w:rPr>
      </w:pPr>
    </w:p>
    <w:p w:rsidR="00DA18CA" w:rsidRPr="00373735" w:rsidRDefault="00527545" w:rsidP="00DA18CA">
      <w:pPr>
        <w:pStyle w:val="3"/>
        <w:spacing w:before="0" w:after="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Т</w:t>
      </w:r>
      <w:r w:rsidR="00DA18CA" w:rsidRPr="00373735">
        <w:rPr>
          <w:rFonts w:ascii="Times New Roman" w:hAnsi="Times New Roman"/>
          <w:sz w:val="24"/>
          <w:szCs w:val="24"/>
        </w:rPr>
        <w:t>орговл</w:t>
      </w:r>
      <w:r w:rsidR="00FF1B1C" w:rsidRPr="00373735">
        <w:rPr>
          <w:rFonts w:ascii="Times New Roman" w:hAnsi="Times New Roman"/>
          <w:sz w:val="24"/>
          <w:szCs w:val="24"/>
        </w:rPr>
        <w:t>я</w:t>
      </w:r>
      <w:r w:rsidR="00DA18CA" w:rsidRPr="00373735">
        <w:rPr>
          <w:rFonts w:ascii="Times New Roman" w:hAnsi="Times New Roman"/>
          <w:sz w:val="24"/>
          <w:szCs w:val="24"/>
        </w:rPr>
        <w:t xml:space="preserve"> и сфер</w:t>
      </w:r>
      <w:r w:rsidRPr="00373735">
        <w:rPr>
          <w:rFonts w:ascii="Times New Roman" w:hAnsi="Times New Roman"/>
          <w:sz w:val="24"/>
          <w:szCs w:val="24"/>
        </w:rPr>
        <w:t>а</w:t>
      </w:r>
      <w:r w:rsidR="00DA18CA" w:rsidRPr="00373735">
        <w:rPr>
          <w:rFonts w:ascii="Times New Roman" w:hAnsi="Times New Roman"/>
          <w:sz w:val="24"/>
          <w:szCs w:val="24"/>
        </w:rPr>
        <w:t xml:space="preserve"> услуг</w:t>
      </w:r>
    </w:p>
    <w:p w:rsidR="00DA18CA" w:rsidRPr="00373735" w:rsidRDefault="00DA18CA" w:rsidP="00DA18CA">
      <w:pPr>
        <w:pStyle w:val="31"/>
        <w:ind w:left="170" w:right="170" w:firstLine="539"/>
        <w:jc w:val="both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   </w:t>
      </w:r>
    </w:p>
    <w:p w:rsidR="00DA18CA" w:rsidRPr="00373735" w:rsidRDefault="00DA18CA" w:rsidP="00DA18CA">
      <w:pPr>
        <w:pStyle w:val="31"/>
        <w:tabs>
          <w:tab w:val="left" w:pos="0"/>
        </w:tabs>
        <w:ind w:right="170" w:firstLine="540"/>
        <w:jc w:val="both"/>
        <w:rPr>
          <w:bCs/>
          <w:sz w:val="24"/>
          <w:szCs w:val="24"/>
        </w:rPr>
      </w:pPr>
      <w:r w:rsidRPr="00373735">
        <w:rPr>
          <w:sz w:val="24"/>
          <w:szCs w:val="24"/>
        </w:rPr>
        <w:t>Целью развития потребительского рынка является – создание условий для сбалансированного развития потребительского рынка, обеспечение удовлетворения  потребностей населения в товарах  и услугах, увеличение налогооблагаемой базы за счет сокращения доли неорганизованного товарооборота, роста объемов продаж.</w:t>
      </w:r>
    </w:p>
    <w:p w:rsidR="00DA18CA" w:rsidRPr="00373735" w:rsidRDefault="00DA18CA" w:rsidP="00DA18CA">
      <w:pPr>
        <w:pStyle w:val="31"/>
        <w:tabs>
          <w:tab w:val="left" w:pos="0"/>
        </w:tabs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Задачи:</w:t>
      </w:r>
    </w:p>
    <w:p w:rsidR="00DA18CA" w:rsidRPr="00373735" w:rsidRDefault="00DA18CA" w:rsidP="00DA18CA">
      <w:pPr>
        <w:pStyle w:val="31"/>
        <w:numPr>
          <w:ilvl w:val="0"/>
          <w:numId w:val="13"/>
        </w:numPr>
        <w:tabs>
          <w:tab w:val="clear" w:pos="252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Создание экономических, финансовых, правовых и социальных условий для развития потребительского рынка;</w:t>
      </w:r>
    </w:p>
    <w:p w:rsidR="00DA18CA" w:rsidRPr="00373735" w:rsidRDefault="00DA18CA" w:rsidP="00DA18CA">
      <w:pPr>
        <w:pStyle w:val="31"/>
        <w:numPr>
          <w:ilvl w:val="0"/>
          <w:numId w:val="13"/>
        </w:numPr>
        <w:tabs>
          <w:tab w:val="clear" w:pos="252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373735">
        <w:rPr>
          <w:sz w:val="24"/>
          <w:szCs w:val="24"/>
        </w:rPr>
        <w:lastRenderedPageBreak/>
        <w:t>Совершенствование инфраструктуры потребительского рынка;</w:t>
      </w:r>
    </w:p>
    <w:p w:rsidR="00DA18CA" w:rsidRPr="00373735" w:rsidRDefault="00DA18CA" w:rsidP="00DA18CA">
      <w:pPr>
        <w:pStyle w:val="31"/>
        <w:numPr>
          <w:ilvl w:val="0"/>
          <w:numId w:val="13"/>
        </w:numPr>
        <w:tabs>
          <w:tab w:val="clear" w:pos="252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Совершенствование и развитие системы товародвижения и логистики; </w:t>
      </w:r>
    </w:p>
    <w:p w:rsidR="00DA18CA" w:rsidRPr="00373735" w:rsidRDefault="00DA18CA" w:rsidP="00DA18CA">
      <w:pPr>
        <w:pStyle w:val="31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Развитие механизмов поддержки местных товаропроизводителей, расширение рынков сбыта для товаропроизводителей района;</w:t>
      </w:r>
    </w:p>
    <w:p w:rsidR="00DA18CA" w:rsidRPr="00373735" w:rsidRDefault="00DA18CA" w:rsidP="00DA18CA">
      <w:pPr>
        <w:pStyle w:val="31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Реконструкция и открытие новых объектов торговли и общественного питания, развитие сферы бытовых услуг;</w:t>
      </w:r>
    </w:p>
    <w:p w:rsidR="00DA18CA" w:rsidRPr="00373735" w:rsidRDefault="00DA18CA" w:rsidP="00DA18CA">
      <w:pPr>
        <w:pStyle w:val="31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Расширение ассортимента и увеличение продукции местных товаропроизводителей  на потребительском рынке;</w:t>
      </w:r>
    </w:p>
    <w:p w:rsidR="00DA18CA" w:rsidRPr="00373735" w:rsidRDefault="00DA18CA" w:rsidP="00DA18CA">
      <w:pPr>
        <w:pStyle w:val="31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Обеспечение защиты прав потребителей, внедрение систем контроля качества товаров, поступающих в розничную торговую сеть поселения, гарантирующих покупателям право на качество товаров, в том числе на алкогольную продукцию.</w:t>
      </w:r>
    </w:p>
    <w:p w:rsidR="00DA18CA" w:rsidRPr="00373735" w:rsidRDefault="00DA18CA" w:rsidP="00DA18CA">
      <w:pPr>
        <w:pStyle w:val="31"/>
        <w:ind w:firstLine="539"/>
        <w:jc w:val="both"/>
        <w:rPr>
          <w:sz w:val="24"/>
          <w:szCs w:val="24"/>
        </w:rPr>
      </w:pPr>
    </w:p>
    <w:p w:rsidR="00DA18CA" w:rsidRPr="00373735" w:rsidRDefault="00A72655" w:rsidP="00DA18CA">
      <w:pPr>
        <w:pStyle w:val="ConsNormal"/>
        <w:tabs>
          <w:tab w:val="left" w:pos="7380"/>
        </w:tabs>
        <w:ind w:left="170" w:right="17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735">
        <w:rPr>
          <w:rFonts w:ascii="Times New Roman" w:hAnsi="Times New Roman" w:cs="Times New Roman"/>
          <w:b/>
          <w:sz w:val="24"/>
          <w:szCs w:val="24"/>
        </w:rPr>
        <w:t>Таблица 18</w:t>
      </w:r>
      <w:r w:rsidR="00DA18CA" w:rsidRPr="00373735">
        <w:rPr>
          <w:rFonts w:ascii="Times New Roman" w:hAnsi="Times New Roman" w:cs="Times New Roman"/>
          <w:b/>
          <w:sz w:val="24"/>
          <w:szCs w:val="24"/>
        </w:rPr>
        <w:t>.</w:t>
      </w:r>
    </w:p>
    <w:p w:rsidR="00DA18CA" w:rsidRPr="00373735" w:rsidRDefault="00DA18CA" w:rsidP="00DA18CA">
      <w:pPr>
        <w:pStyle w:val="31"/>
        <w:ind w:left="170" w:right="170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Индикаторы развития торговли и сферы услуг</w:t>
      </w:r>
    </w:p>
    <w:p w:rsidR="006C0966" w:rsidRPr="00373735" w:rsidRDefault="006C0966" w:rsidP="00DA18CA">
      <w:pPr>
        <w:pStyle w:val="31"/>
        <w:ind w:left="170" w:right="170"/>
        <w:jc w:val="center"/>
        <w:rPr>
          <w:b/>
          <w:sz w:val="24"/>
          <w:szCs w:val="24"/>
        </w:rPr>
      </w:pPr>
    </w:p>
    <w:tbl>
      <w:tblPr>
        <w:tblW w:w="95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567"/>
        <w:gridCol w:w="1567"/>
        <w:gridCol w:w="1567"/>
      </w:tblGrid>
      <w:tr w:rsidR="00942142" w:rsidRPr="00373735" w:rsidTr="00942142">
        <w:trPr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37373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42" w:rsidRPr="00373735" w:rsidRDefault="00942142" w:rsidP="003E7F3D"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942142" w:rsidRPr="00373735" w:rsidTr="0094214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7,5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42" w:rsidRDefault="00525739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25739" w:rsidRPr="00373735" w:rsidRDefault="00525739" w:rsidP="003E7F3D">
            <w:pPr>
              <w:ind w:left="170" w:right="170"/>
              <w:jc w:val="center"/>
              <w:rPr>
                <w:sz w:val="24"/>
                <w:szCs w:val="24"/>
              </w:rPr>
            </w:pPr>
          </w:p>
        </w:tc>
      </w:tr>
      <w:tr w:rsidR="00942142" w:rsidRPr="00373735" w:rsidTr="0094214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Численность занятых, тыс</w:t>
            </w:r>
            <w:proofErr w:type="gramStart"/>
            <w:r w:rsidRPr="00373735">
              <w:rPr>
                <w:sz w:val="24"/>
                <w:szCs w:val="24"/>
              </w:rPr>
              <w:t>.ч</w:t>
            </w:r>
            <w:proofErr w:type="gramEnd"/>
            <w:r w:rsidRPr="00373735">
              <w:rPr>
                <w:sz w:val="24"/>
                <w:szCs w:val="24"/>
              </w:rPr>
              <w:t>еловек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0,03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0,05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942142" w:rsidRPr="00373735" w:rsidTr="0094214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42" w:rsidRPr="00373735" w:rsidRDefault="00942142" w:rsidP="003E7F3D">
            <w:pPr>
              <w:ind w:left="170" w:right="170"/>
              <w:jc w:val="both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8500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>9500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42" w:rsidRPr="00373735" w:rsidRDefault="00942142" w:rsidP="003E7F3D"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</w:tbl>
    <w:p w:rsidR="00DA18CA" w:rsidRPr="00373735" w:rsidRDefault="00DA18CA" w:rsidP="00DA18CA">
      <w:pPr>
        <w:ind w:firstLine="540"/>
        <w:jc w:val="both"/>
        <w:rPr>
          <w:sz w:val="24"/>
          <w:szCs w:val="24"/>
        </w:rPr>
      </w:pPr>
    </w:p>
    <w:p w:rsidR="00DA18CA" w:rsidRPr="00373735" w:rsidRDefault="00DA18CA" w:rsidP="00DA18CA">
      <w:pPr>
        <w:pStyle w:val="3"/>
        <w:spacing w:before="0" w:after="0"/>
        <w:ind w:left="170" w:right="170"/>
        <w:jc w:val="center"/>
        <w:rPr>
          <w:rFonts w:ascii="Times New Roman" w:hAnsi="Times New Roman"/>
          <w:sz w:val="24"/>
          <w:szCs w:val="24"/>
        </w:rPr>
      </w:pPr>
    </w:p>
    <w:p w:rsidR="00DA18CA" w:rsidRPr="00373735" w:rsidRDefault="00FF1B1C" w:rsidP="00DA18CA">
      <w:pPr>
        <w:pStyle w:val="3"/>
        <w:spacing w:before="0" w:after="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373735">
        <w:rPr>
          <w:rFonts w:ascii="Times New Roman" w:hAnsi="Times New Roman"/>
          <w:sz w:val="24"/>
          <w:szCs w:val="24"/>
        </w:rPr>
        <w:t>П</w:t>
      </w:r>
      <w:r w:rsidR="00DA18CA" w:rsidRPr="00373735">
        <w:rPr>
          <w:rFonts w:ascii="Times New Roman" w:hAnsi="Times New Roman"/>
          <w:sz w:val="24"/>
          <w:szCs w:val="24"/>
        </w:rPr>
        <w:t>редпринимательств</w:t>
      </w:r>
      <w:r w:rsidRPr="00373735">
        <w:rPr>
          <w:rFonts w:ascii="Times New Roman" w:hAnsi="Times New Roman"/>
          <w:sz w:val="24"/>
          <w:szCs w:val="24"/>
        </w:rPr>
        <w:t>о</w:t>
      </w:r>
    </w:p>
    <w:p w:rsidR="00DA18CA" w:rsidRPr="00373735" w:rsidRDefault="00DA18CA" w:rsidP="00DA18CA">
      <w:pPr>
        <w:pStyle w:val="ConsPlusNormal"/>
        <w:ind w:left="170" w:right="17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8CA" w:rsidRPr="00373735" w:rsidRDefault="00DA18CA" w:rsidP="00DA18CA">
      <w:pPr>
        <w:pStyle w:val="ConsPlusNormal"/>
        <w:ind w:left="170" w:right="17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>Целями Программы в сфере развития малого бизнеса являются: формирование условий, способствующих увеличению вклада субъектов малого предпринимательства в позитивные социальные процессы в поселении, вовлечению в малый бизнес различных групп населения, в том числе социально незащищенных, улучшению экономических показателей деятельности субъектов малого предпринимательства.</w:t>
      </w:r>
      <w:r w:rsidR="00527545" w:rsidRPr="00373735">
        <w:rPr>
          <w:rFonts w:ascii="Times New Roman" w:hAnsi="Times New Roman" w:cs="Times New Roman"/>
          <w:sz w:val="24"/>
          <w:szCs w:val="24"/>
        </w:rPr>
        <w:t xml:space="preserve"> Увеличение количества малых предприятий.</w:t>
      </w:r>
    </w:p>
    <w:p w:rsidR="00DA18CA" w:rsidRPr="00373735" w:rsidRDefault="00527545" w:rsidP="009749B2">
      <w:pPr>
        <w:pStyle w:val="ConsPlusNormal"/>
        <w:tabs>
          <w:tab w:val="left" w:pos="720"/>
        </w:tabs>
        <w:autoSpaceDE w:val="0"/>
        <w:autoSpaceDN w:val="0"/>
        <w:adjustRightInd w:val="0"/>
        <w:ind w:right="17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ab/>
        <w:t>Необходимо разр</w:t>
      </w:r>
      <w:r w:rsidR="00DA18CA" w:rsidRPr="00373735">
        <w:rPr>
          <w:rFonts w:ascii="Times New Roman" w:hAnsi="Times New Roman" w:cs="Times New Roman"/>
          <w:sz w:val="24"/>
          <w:szCs w:val="24"/>
        </w:rPr>
        <w:t>аботка и реализация комплекса мер по финансово-кредитной поддер</w:t>
      </w:r>
      <w:r w:rsidRPr="00373735">
        <w:rPr>
          <w:rFonts w:ascii="Times New Roman" w:hAnsi="Times New Roman" w:cs="Times New Roman"/>
          <w:sz w:val="24"/>
          <w:szCs w:val="24"/>
        </w:rPr>
        <w:t>жке малого предпринимательства, выработать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мер</w:t>
      </w:r>
      <w:r w:rsidRPr="00373735">
        <w:rPr>
          <w:rFonts w:ascii="Times New Roman" w:hAnsi="Times New Roman" w:cs="Times New Roman"/>
          <w:sz w:val="24"/>
          <w:szCs w:val="24"/>
        </w:rPr>
        <w:t>ы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по имущественной поддержке субъектов малого предпринимательства. </w:t>
      </w:r>
    </w:p>
    <w:p w:rsidR="00DA18CA" w:rsidRPr="00373735" w:rsidRDefault="00527545" w:rsidP="009749B2">
      <w:pPr>
        <w:pStyle w:val="ConsPlusNormal"/>
        <w:tabs>
          <w:tab w:val="left" w:pos="720"/>
        </w:tabs>
        <w:autoSpaceDE w:val="0"/>
        <w:autoSpaceDN w:val="0"/>
        <w:adjustRightInd w:val="0"/>
        <w:ind w:right="17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ab/>
        <w:t>Создать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373735">
        <w:rPr>
          <w:rFonts w:ascii="Times New Roman" w:hAnsi="Times New Roman" w:cs="Times New Roman"/>
          <w:sz w:val="24"/>
          <w:szCs w:val="24"/>
        </w:rPr>
        <w:t>я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для более активного развития малого предпринимательства в приоритетных направлениях, в том числе в сельском хозяйстве, углубленной переработке древесины, а также в оказании бытовых услуг населению, придорожном сервисе</w:t>
      </w:r>
      <w:r w:rsidRPr="00373735">
        <w:rPr>
          <w:rFonts w:ascii="Times New Roman" w:hAnsi="Times New Roman" w:cs="Times New Roman"/>
          <w:sz w:val="24"/>
          <w:szCs w:val="24"/>
        </w:rPr>
        <w:t>, туризме и отдыхе</w:t>
      </w:r>
      <w:r w:rsidR="00DA18CA" w:rsidRPr="00373735">
        <w:rPr>
          <w:rFonts w:ascii="Times New Roman" w:hAnsi="Times New Roman" w:cs="Times New Roman"/>
          <w:sz w:val="24"/>
          <w:szCs w:val="24"/>
        </w:rPr>
        <w:t>.</w:t>
      </w:r>
    </w:p>
    <w:p w:rsidR="00DA18CA" w:rsidRPr="00373735" w:rsidRDefault="009749B2" w:rsidP="009749B2">
      <w:pPr>
        <w:pStyle w:val="ConsPlusNormal"/>
        <w:tabs>
          <w:tab w:val="left" w:pos="720"/>
        </w:tabs>
        <w:autoSpaceDE w:val="0"/>
        <w:autoSpaceDN w:val="0"/>
        <w:adjustRightInd w:val="0"/>
        <w:ind w:right="17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ab/>
      </w:r>
      <w:r w:rsidR="00527545" w:rsidRPr="00373735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27545" w:rsidRPr="00373735">
        <w:rPr>
          <w:rFonts w:ascii="Times New Roman" w:hAnsi="Times New Roman" w:cs="Times New Roman"/>
          <w:sz w:val="24"/>
          <w:szCs w:val="24"/>
        </w:rPr>
        <w:t>ь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в организации подготовк</w:t>
      </w:r>
      <w:r w:rsidRPr="00373735">
        <w:rPr>
          <w:rFonts w:ascii="Times New Roman" w:hAnsi="Times New Roman" w:cs="Times New Roman"/>
          <w:sz w:val="24"/>
          <w:szCs w:val="24"/>
        </w:rPr>
        <w:t>е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Pr="00373735">
        <w:rPr>
          <w:rFonts w:ascii="Times New Roman" w:hAnsi="Times New Roman" w:cs="Times New Roman"/>
          <w:sz w:val="24"/>
          <w:szCs w:val="24"/>
        </w:rPr>
        <w:t>и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квалификации кадров для субъектов малого предпринимательства. </w:t>
      </w:r>
    </w:p>
    <w:p w:rsidR="00DA18CA" w:rsidRPr="00373735" w:rsidRDefault="009749B2" w:rsidP="009749B2">
      <w:pPr>
        <w:pStyle w:val="ConsPlusNormal"/>
        <w:tabs>
          <w:tab w:val="left" w:pos="720"/>
        </w:tabs>
        <w:autoSpaceDE w:val="0"/>
        <w:autoSpaceDN w:val="0"/>
        <w:adjustRightInd w:val="0"/>
        <w:ind w:right="17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ab/>
      </w:r>
      <w:r w:rsidR="00DA18CA" w:rsidRPr="00373735">
        <w:rPr>
          <w:rFonts w:ascii="Times New Roman" w:hAnsi="Times New Roman" w:cs="Times New Roman"/>
          <w:sz w:val="24"/>
          <w:szCs w:val="24"/>
        </w:rPr>
        <w:t>Взаимодейств</w:t>
      </w:r>
      <w:r w:rsidRPr="00373735">
        <w:rPr>
          <w:rFonts w:ascii="Times New Roman" w:hAnsi="Times New Roman" w:cs="Times New Roman"/>
          <w:sz w:val="24"/>
          <w:szCs w:val="24"/>
        </w:rPr>
        <w:t>овать</w:t>
      </w:r>
      <w:r w:rsidR="00DA18CA" w:rsidRPr="00373735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сельских поселений по созданию условий для развития малого предпринимательства, обеспечения занятости населения, снижения диспропорций в развитии малого предпринимательства в сельских поселениях.</w:t>
      </w:r>
    </w:p>
    <w:p w:rsidR="00DA18CA" w:rsidRPr="00373735" w:rsidRDefault="00DA18CA" w:rsidP="009749B2">
      <w:pPr>
        <w:pStyle w:val="ConsPlusNormal"/>
        <w:ind w:right="17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решить проблему с трудоустройством населения, увеличением денежных доходов, насыщения рынка товарами местных производителей. </w:t>
      </w:r>
    </w:p>
    <w:p w:rsidR="0097228E" w:rsidRPr="00373735" w:rsidRDefault="0097228E" w:rsidP="00B42BA9">
      <w:pPr>
        <w:widowControl w:val="0"/>
        <w:ind w:firstLine="180"/>
        <w:jc w:val="both"/>
        <w:rPr>
          <w:sz w:val="24"/>
          <w:szCs w:val="24"/>
        </w:rPr>
      </w:pPr>
    </w:p>
    <w:p w:rsidR="00306F9D" w:rsidRPr="00373735" w:rsidRDefault="00306F9D" w:rsidP="00B42BA9">
      <w:pPr>
        <w:widowControl w:val="0"/>
        <w:ind w:firstLine="180"/>
        <w:jc w:val="both"/>
        <w:rPr>
          <w:sz w:val="24"/>
          <w:szCs w:val="24"/>
        </w:rPr>
      </w:pPr>
    </w:p>
    <w:p w:rsidR="00306F9D" w:rsidRPr="00373735" w:rsidRDefault="00306F9D" w:rsidP="00B42BA9">
      <w:pPr>
        <w:widowControl w:val="0"/>
        <w:ind w:firstLine="180"/>
        <w:jc w:val="both"/>
        <w:rPr>
          <w:sz w:val="24"/>
          <w:szCs w:val="24"/>
        </w:rPr>
      </w:pPr>
    </w:p>
    <w:p w:rsidR="00373735" w:rsidRDefault="00373735" w:rsidP="00FF1B1C">
      <w:pPr>
        <w:widowControl w:val="0"/>
        <w:spacing w:after="240"/>
        <w:ind w:left="900" w:right="1008"/>
        <w:jc w:val="center"/>
        <w:rPr>
          <w:b/>
          <w:sz w:val="24"/>
          <w:szCs w:val="24"/>
        </w:rPr>
      </w:pPr>
    </w:p>
    <w:p w:rsidR="00373735" w:rsidRDefault="00373735" w:rsidP="00FF1B1C">
      <w:pPr>
        <w:widowControl w:val="0"/>
        <w:spacing w:after="240"/>
        <w:ind w:left="900" w:right="1008"/>
        <w:jc w:val="center"/>
        <w:rPr>
          <w:b/>
          <w:sz w:val="24"/>
          <w:szCs w:val="24"/>
        </w:rPr>
      </w:pPr>
    </w:p>
    <w:p w:rsidR="0097228E" w:rsidRPr="00373735" w:rsidRDefault="009749B2" w:rsidP="00FF1B1C">
      <w:pPr>
        <w:widowControl w:val="0"/>
        <w:spacing w:after="240"/>
        <w:ind w:left="900" w:right="1008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 xml:space="preserve">2.3. </w:t>
      </w:r>
      <w:r w:rsidRPr="00373735">
        <w:rPr>
          <w:b/>
          <w:sz w:val="24"/>
          <w:szCs w:val="24"/>
        </w:rPr>
        <w:tab/>
        <w:t>Приоритетные направления пространственного  развития муниципального образования</w:t>
      </w:r>
    </w:p>
    <w:p w:rsidR="00BE6D01" w:rsidRPr="00373735" w:rsidRDefault="00BE6D01" w:rsidP="00FF1B1C">
      <w:pPr>
        <w:ind w:firstLine="70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 результате проведенного анализа социально-экономического развития сельского поселения и формулировки основных проблем, приоритетными направлениями </w:t>
      </w:r>
      <w:r w:rsidR="009B51B7" w:rsidRPr="00373735">
        <w:rPr>
          <w:sz w:val="24"/>
          <w:szCs w:val="24"/>
        </w:rPr>
        <w:t xml:space="preserve">пространственного </w:t>
      </w:r>
      <w:r w:rsidRPr="00373735">
        <w:rPr>
          <w:sz w:val="24"/>
          <w:szCs w:val="24"/>
        </w:rPr>
        <w:t xml:space="preserve">развития муниципального образования являются: </w:t>
      </w:r>
    </w:p>
    <w:p w:rsidR="00BE6D01" w:rsidRPr="00373735" w:rsidRDefault="00BE6D01" w:rsidP="00FF1B1C">
      <w:pPr>
        <w:ind w:firstLine="709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1.Обеспечения конкурентоспособности муниципального образования в развитии сельского хозяйства при помощи поддержки личных подсобных хозяйств, </w:t>
      </w:r>
      <w:r w:rsidR="009B51B7" w:rsidRPr="00373735">
        <w:rPr>
          <w:sz w:val="24"/>
          <w:szCs w:val="24"/>
        </w:rPr>
        <w:t>увеличение поголовья скота.</w:t>
      </w:r>
      <w:r w:rsidRPr="00373735">
        <w:rPr>
          <w:sz w:val="24"/>
          <w:szCs w:val="24"/>
        </w:rPr>
        <w:t xml:space="preserve"> </w:t>
      </w:r>
    </w:p>
    <w:p w:rsidR="00BE6D01" w:rsidRPr="00373735" w:rsidRDefault="00BE6D01" w:rsidP="00BE6D01">
      <w:pPr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2.Создание благоприятных условий для инвестиционного вложения в производственную деятельность и привлечение средств на развитие сел. </w:t>
      </w:r>
    </w:p>
    <w:p w:rsidR="00BE6D01" w:rsidRPr="00373735" w:rsidRDefault="00BE6D01" w:rsidP="00BE6D01">
      <w:pPr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3. Поддержка развития малого предпринимательства в селах.</w:t>
      </w:r>
    </w:p>
    <w:p w:rsidR="00BE6D01" w:rsidRPr="00373735" w:rsidRDefault="00BE6D01" w:rsidP="00BE6D01">
      <w:pPr>
        <w:ind w:firstLine="708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4. Развитие социальной сферы.</w:t>
      </w:r>
    </w:p>
    <w:p w:rsidR="00BE6D01" w:rsidRPr="00373735" w:rsidRDefault="00BE6D01" w:rsidP="00BE6D01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Распределение населения – плотность, занятость, уровень жизни.</w:t>
      </w:r>
    </w:p>
    <w:p w:rsidR="00BE6D01" w:rsidRPr="00373735" w:rsidRDefault="00BE6D01" w:rsidP="00BE6D01">
      <w:pPr>
        <w:tabs>
          <w:tab w:val="num" w:pos="1140"/>
          <w:tab w:val="num" w:pos="1428"/>
        </w:tabs>
        <w:ind w:right="-6" w:firstLine="540"/>
        <w:jc w:val="both"/>
        <w:rPr>
          <w:b/>
          <w:sz w:val="24"/>
          <w:szCs w:val="24"/>
        </w:rPr>
      </w:pPr>
      <w:r w:rsidRPr="00373735">
        <w:rPr>
          <w:i/>
          <w:sz w:val="24"/>
          <w:szCs w:val="24"/>
        </w:rPr>
        <w:t>Плотность.</w:t>
      </w:r>
      <w:r w:rsidRPr="00373735">
        <w:rPr>
          <w:b/>
          <w:sz w:val="24"/>
          <w:szCs w:val="24"/>
        </w:rPr>
        <w:t xml:space="preserve"> </w:t>
      </w:r>
      <w:r w:rsidR="00525739">
        <w:rPr>
          <w:sz w:val="24"/>
          <w:szCs w:val="24"/>
        </w:rPr>
        <w:t>Плотность населения  на 1 кв</w:t>
      </w:r>
      <w:proofErr w:type="gramStart"/>
      <w:r w:rsidR="00525739">
        <w:rPr>
          <w:sz w:val="24"/>
          <w:szCs w:val="24"/>
        </w:rPr>
        <w:t>.к</w:t>
      </w:r>
      <w:proofErr w:type="gramEnd"/>
      <w:r w:rsidR="00525739">
        <w:rPr>
          <w:sz w:val="24"/>
          <w:szCs w:val="24"/>
        </w:rPr>
        <w:t>м</w:t>
      </w:r>
      <w:r w:rsidRPr="00373735">
        <w:rPr>
          <w:sz w:val="24"/>
          <w:szCs w:val="24"/>
        </w:rPr>
        <w:t xml:space="preserve"> составляет – 1,21, что говорит о низкой плотности населения, этим обусловлена неравномерность социально-экономического развития  сельского  поселения. </w:t>
      </w:r>
    </w:p>
    <w:p w:rsidR="00BE6D01" w:rsidRPr="00373735" w:rsidRDefault="00BE6D01" w:rsidP="00BE6D01">
      <w:pPr>
        <w:ind w:right="-6" w:firstLine="540"/>
        <w:jc w:val="both"/>
        <w:rPr>
          <w:b/>
          <w:sz w:val="24"/>
          <w:szCs w:val="24"/>
        </w:rPr>
      </w:pPr>
      <w:r w:rsidRPr="00373735">
        <w:rPr>
          <w:i/>
          <w:sz w:val="24"/>
          <w:szCs w:val="24"/>
        </w:rPr>
        <w:t>Занятость населения.</w:t>
      </w:r>
      <w:r w:rsidRPr="00373735">
        <w:rPr>
          <w:b/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Всего по сельскому поселению численность занятых составляет </w:t>
      </w:r>
      <w:r w:rsidR="007B4EEF" w:rsidRPr="00373735">
        <w:rPr>
          <w:sz w:val="24"/>
          <w:szCs w:val="24"/>
        </w:rPr>
        <w:t>32</w:t>
      </w:r>
      <w:r w:rsidR="00942142">
        <w:rPr>
          <w:sz w:val="24"/>
          <w:szCs w:val="24"/>
        </w:rPr>
        <w:t>0</w:t>
      </w:r>
      <w:r w:rsidR="00306F9D" w:rsidRPr="00373735">
        <w:rPr>
          <w:sz w:val="24"/>
          <w:szCs w:val="24"/>
        </w:rPr>
        <w:t xml:space="preserve"> </w:t>
      </w:r>
      <w:r w:rsidRPr="00373735">
        <w:rPr>
          <w:sz w:val="24"/>
          <w:szCs w:val="24"/>
        </w:rPr>
        <w:t xml:space="preserve">чел. (100%): в бюджетной сфере заняты 27,8%, в сельском хозяйстве - 40%, в сфере торговли – 1,03%. Остальное население работает по найму и за пределами сельского поселения </w:t>
      </w:r>
    </w:p>
    <w:p w:rsidR="00BE6D01" w:rsidRPr="00373735" w:rsidRDefault="00BE6D01" w:rsidP="00BE6D01">
      <w:pPr>
        <w:pStyle w:val="11"/>
        <w:autoSpaceDE/>
        <w:ind w:right="-6" w:firstLine="540"/>
        <w:rPr>
          <w:rFonts w:ascii="Times New Roman" w:hAnsi="Times New Roman" w:cs="Times New Roman"/>
          <w:b/>
          <w:sz w:val="24"/>
          <w:szCs w:val="24"/>
        </w:rPr>
      </w:pPr>
      <w:r w:rsidRPr="00373735">
        <w:rPr>
          <w:rFonts w:ascii="Times New Roman" w:hAnsi="Times New Roman" w:cs="Times New Roman"/>
          <w:sz w:val="24"/>
          <w:szCs w:val="24"/>
        </w:rPr>
        <w:t xml:space="preserve">  </w:t>
      </w:r>
      <w:r w:rsidRPr="00373735">
        <w:rPr>
          <w:rFonts w:ascii="Times New Roman" w:hAnsi="Times New Roman" w:cs="Times New Roman"/>
          <w:i/>
          <w:sz w:val="24"/>
          <w:szCs w:val="24"/>
        </w:rPr>
        <w:t>Уровень жизни.</w:t>
      </w:r>
      <w:r w:rsidRPr="00373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735">
        <w:rPr>
          <w:rFonts w:ascii="Times New Roman" w:hAnsi="Times New Roman" w:cs="Times New Roman"/>
          <w:sz w:val="24"/>
          <w:szCs w:val="24"/>
        </w:rPr>
        <w:t xml:space="preserve">Ежегодно наблюдается незначительный рост денежных доходов населения. Рост обусловлен повышением заработной платы, пенсий, пособий. Заработная плата по бюджетным организациям остается низкой, по причине </w:t>
      </w:r>
      <w:proofErr w:type="spellStart"/>
      <w:r w:rsidRPr="00373735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373735">
        <w:rPr>
          <w:rFonts w:ascii="Times New Roman" w:hAnsi="Times New Roman" w:cs="Times New Roman"/>
          <w:sz w:val="24"/>
          <w:szCs w:val="24"/>
        </w:rPr>
        <w:t xml:space="preserve"> финансирования школ  и детских садов.  Однако при этом усиливается социальная и имущественная  дифференциация, но в целом отмечается относительно низкая социальная конфликтность населения.</w:t>
      </w:r>
    </w:p>
    <w:p w:rsidR="00BE6D01" w:rsidRPr="00373735" w:rsidRDefault="00BE6D01" w:rsidP="00BE6D01">
      <w:pPr>
        <w:ind w:right="-6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Наибольшая часть денежных доходов приходится на население трудоспособного возраста – 66 %. Наименьшие денежные доходы имеют лица пенсионного возраста – 14  %; промежуточную группу занимают лица моложе трудоспособного возраста – 20%.</w:t>
      </w:r>
    </w:p>
    <w:p w:rsidR="00BE6D01" w:rsidRPr="00373735" w:rsidRDefault="00BE6D01" w:rsidP="00BE6D01">
      <w:pPr>
        <w:ind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Высокие темпы роста промышленного производства демонстрирует сельское поселение за счет увеличения лесозаготовки и производства пиломатериала.</w:t>
      </w:r>
    </w:p>
    <w:p w:rsidR="00797B18" w:rsidRPr="00373735" w:rsidRDefault="00797B18" w:rsidP="00797B18">
      <w:pPr>
        <w:jc w:val="both"/>
        <w:rPr>
          <w:sz w:val="24"/>
          <w:szCs w:val="24"/>
        </w:rPr>
      </w:pPr>
    </w:p>
    <w:p w:rsidR="0016384B" w:rsidRPr="00373735" w:rsidRDefault="00BE1B42" w:rsidP="00306F9D">
      <w:pPr>
        <w:tabs>
          <w:tab w:val="left" w:pos="9468"/>
        </w:tabs>
        <w:ind w:right="-72"/>
        <w:jc w:val="center"/>
        <w:rPr>
          <w:sz w:val="24"/>
          <w:szCs w:val="24"/>
        </w:rPr>
      </w:pPr>
      <w:r w:rsidRPr="00373735">
        <w:rPr>
          <w:b/>
          <w:sz w:val="24"/>
          <w:szCs w:val="24"/>
        </w:rPr>
        <w:t>3.</w:t>
      </w:r>
      <w:r w:rsidR="0016384B" w:rsidRPr="00373735">
        <w:rPr>
          <w:b/>
          <w:sz w:val="24"/>
          <w:szCs w:val="24"/>
        </w:rPr>
        <w:t xml:space="preserve"> Основные проблемы муниципального образования, препятствующие реализации выбранных приоритетов социального развития поселения и требующие решения в планируемый </w:t>
      </w:r>
      <w:r w:rsidR="00306F9D" w:rsidRPr="00373735">
        <w:rPr>
          <w:b/>
          <w:sz w:val="24"/>
          <w:szCs w:val="24"/>
        </w:rPr>
        <w:t>201</w:t>
      </w:r>
      <w:r w:rsidR="00942142">
        <w:rPr>
          <w:b/>
          <w:sz w:val="24"/>
          <w:szCs w:val="24"/>
        </w:rPr>
        <w:t>7</w:t>
      </w:r>
      <w:r w:rsidR="00306F9D" w:rsidRPr="00373735">
        <w:rPr>
          <w:b/>
          <w:sz w:val="24"/>
          <w:szCs w:val="24"/>
        </w:rPr>
        <w:t xml:space="preserve"> год </w:t>
      </w:r>
    </w:p>
    <w:p w:rsidR="0016384B" w:rsidRPr="00373735" w:rsidRDefault="0016384B" w:rsidP="0016384B">
      <w:pPr>
        <w:ind w:left="540" w:right="535"/>
        <w:rPr>
          <w:sz w:val="24"/>
          <w:szCs w:val="24"/>
        </w:rPr>
      </w:pPr>
    </w:p>
    <w:p w:rsidR="0016384B" w:rsidRPr="00373735" w:rsidRDefault="0016384B" w:rsidP="0016384B">
      <w:pPr>
        <w:ind w:right="535" w:firstLine="540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В сельском поселении имеется развитая  социальная сфера.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Две основные школы,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два детских сада,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три фельдшерских пункта,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три сельских дома культуры,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три библиотеки. </w:t>
      </w:r>
    </w:p>
    <w:p w:rsidR="0016384B" w:rsidRPr="00373735" w:rsidRDefault="0016384B" w:rsidP="0016384B">
      <w:pPr>
        <w:numPr>
          <w:ilvl w:val="0"/>
          <w:numId w:val="32"/>
        </w:numPr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Три почтовых отделения, </w:t>
      </w:r>
      <w:proofErr w:type="gramStart"/>
      <w:r w:rsidRPr="00373735">
        <w:rPr>
          <w:sz w:val="24"/>
          <w:szCs w:val="24"/>
        </w:rPr>
        <w:t>в</w:t>
      </w:r>
      <w:proofErr w:type="gramEnd"/>
      <w:r w:rsidRPr="00373735">
        <w:rPr>
          <w:sz w:val="24"/>
          <w:szCs w:val="24"/>
        </w:rPr>
        <w:t xml:space="preserve"> </w:t>
      </w:r>
    </w:p>
    <w:p w:rsidR="0016384B" w:rsidRPr="00373735" w:rsidRDefault="0016384B" w:rsidP="0016384B">
      <w:pPr>
        <w:ind w:left="3060"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двух имеются магазины.</w:t>
      </w:r>
    </w:p>
    <w:p w:rsidR="0016384B" w:rsidRPr="00373735" w:rsidRDefault="0016384B" w:rsidP="0016384B">
      <w:pPr>
        <w:ind w:left="540"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 учреждениях работают слаженные коллективы, способные решать  поставленные задачи по предоставлению жителям сельского поселения соответст</w:t>
      </w:r>
      <w:r w:rsidR="00942142">
        <w:rPr>
          <w:sz w:val="24"/>
          <w:szCs w:val="24"/>
        </w:rPr>
        <w:t>вующих услуг высокого качества.</w:t>
      </w:r>
      <w:r w:rsidRPr="00373735">
        <w:rPr>
          <w:sz w:val="24"/>
          <w:szCs w:val="24"/>
        </w:rPr>
        <w:t xml:space="preserve"> </w:t>
      </w:r>
    </w:p>
    <w:p w:rsidR="0016384B" w:rsidRPr="00373735" w:rsidRDefault="0016384B" w:rsidP="0016384B">
      <w:pPr>
        <w:tabs>
          <w:tab w:val="left" w:pos="1114"/>
        </w:tabs>
        <w:ind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Основными приоритетами социального развития сельского поселения являются:</w:t>
      </w:r>
    </w:p>
    <w:p w:rsidR="0016384B" w:rsidRPr="00373735" w:rsidRDefault="0016384B" w:rsidP="0016384B">
      <w:pPr>
        <w:numPr>
          <w:ilvl w:val="0"/>
          <w:numId w:val="31"/>
        </w:numPr>
        <w:tabs>
          <w:tab w:val="left" w:pos="1114"/>
        </w:tabs>
        <w:ind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Увеличение численности сельского поселения за счет увеличения рождаемости и увеличения продолжительности жизни населения, уменьшение миграционного потока.</w:t>
      </w:r>
    </w:p>
    <w:p w:rsidR="0016384B" w:rsidRPr="00373735" w:rsidRDefault="0016384B" w:rsidP="0016384B">
      <w:pPr>
        <w:numPr>
          <w:ilvl w:val="0"/>
          <w:numId w:val="31"/>
        </w:numPr>
        <w:tabs>
          <w:tab w:val="left" w:pos="1114"/>
        </w:tabs>
        <w:ind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lastRenderedPageBreak/>
        <w:t>Сохранение сети общеобразовательных школ, детских дошкольных учреждений, клубов и библиотек. Это возможно при наличии учащихся и воспитанников детсадов.</w:t>
      </w:r>
    </w:p>
    <w:p w:rsidR="0016384B" w:rsidRPr="00373735" w:rsidRDefault="0016384B" w:rsidP="0016384B">
      <w:pPr>
        <w:numPr>
          <w:ilvl w:val="0"/>
          <w:numId w:val="31"/>
        </w:numPr>
        <w:tabs>
          <w:tab w:val="left" w:pos="1114"/>
        </w:tabs>
        <w:ind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Привлечение молодых специалистов, выходцев из сел сельского поселения для работы в бюджетной сфере и предпринимательстве.</w:t>
      </w:r>
    </w:p>
    <w:p w:rsidR="0016384B" w:rsidRPr="00373735" w:rsidRDefault="0016384B" w:rsidP="0016384B">
      <w:pPr>
        <w:numPr>
          <w:ilvl w:val="0"/>
          <w:numId w:val="31"/>
        </w:numPr>
        <w:tabs>
          <w:tab w:val="left" w:pos="1114"/>
        </w:tabs>
        <w:ind w:right="-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Увеличение доходов жителей, повышение качества жизни населения</w:t>
      </w:r>
    </w:p>
    <w:p w:rsidR="0016384B" w:rsidRPr="00373735" w:rsidRDefault="0016384B" w:rsidP="0016384B">
      <w:pPr>
        <w:numPr>
          <w:ilvl w:val="0"/>
          <w:numId w:val="31"/>
        </w:numPr>
        <w:tabs>
          <w:tab w:val="left" w:pos="1114"/>
        </w:tabs>
        <w:ind w:right="53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Снижение безработицы и социальной напряженности</w:t>
      </w:r>
    </w:p>
    <w:p w:rsidR="0016384B" w:rsidRPr="00373735" w:rsidRDefault="0016384B" w:rsidP="0016384B">
      <w:pPr>
        <w:tabs>
          <w:tab w:val="left" w:pos="1114"/>
        </w:tabs>
        <w:jc w:val="both"/>
        <w:rPr>
          <w:sz w:val="24"/>
          <w:szCs w:val="24"/>
        </w:rPr>
      </w:pPr>
    </w:p>
    <w:p w:rsidR="0016384B" w:rsidRPr="00373735" w:rsidRDefault="0016384B" w:rsidP="0016384B">
      <w:pPr>
        <w:tabs>
          <w:tab w:val="left" w:pos="8640"/>
          <w:tab w:val="left" w:pos="8820"/>
        </w:tabs>
        <w:jc w:val="both"/>
        <w:rPr>
          <w:sz w:val="24"/>
          <w:szCs w:val="24"/>
        </w:rPr>
      </w:pPr>
      <w:r w:rsidRPr="00373735">
        <w:rPr>
          <w:sz w:val="24"/>
          <w:szCs w:val="24"/>
        </w:rPr>
        <w:t>В сельском поселении существуют определенные проблемы, решение которых необходимо начинать безотлагательно.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Уменьшить миграцию сельского населения, в первую очередь молодых семей, имеющих детей дошкольного и школьного возраста. Это возможно достичь созданием рабочих мест, увеличением доходов и повышением качества жизни сельского населения.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Улучшить качество образовательных и развлекательных услуг путем применения новых фор и медов работы, применением современных образовательных технологий.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Существенно улучшить обслуживание населения современным цифровым телевидением, улучшить качество сигнала операторов сотовой связи, обеспечить высокоскоростной Интернет и возможность подключения жителей сельского поселения к сети Интернет.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Увеличение количества и разнообразия продаваемой продовольственной продукции. Увеличение продаж бытовой техники, промышленных товаров, строительных материалов.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 xml:space="preserve">Улучшение качества медицинского обслуживания, оснащение и использование </w:t>
      </w:r>
      <w:proofErr w:type="gramStart"/>
      <w:r w:rsidRPr="00373735">
        <w:rPr>
          <w:sz w:val="24"/>
          <w:szCs w:val="24"/>
        </w:rPr>
        <w:t>современных</w:t>
      </w:r>
      <w:proofErr w:type="gramEnd"/>
      <w:r w:rsidRPr="00373735">
        <w:rPr>
          <w:sz w:val="24"/>
          <w:szCs w:val="24"/>
        </w:rPr>
        <w:t xml:space="preserve"> диагностического и лечебного оборудования. Открытие аптечных пунктов по продаже лекарственных средств.</w:t>
      </w:r>
    </w:p>
    <w:p w:rsidR="0016384B" w:rsidRPr="00373735" w:rsidRDefault="0016384B" w:rsidP="0016384B">
      <w:pPr>
        <w:numPr>
          <w:ilvl w:val="0"/>
          <w:numId w:val="33"/>
        </w:numPr>
        <w:jc w:val="both"/>
        <w:rPr>
          <w:sz w:val="24"/>
          <w:szCs w:val="24"/>
        </w:rPr>
      </w:pPr>
      <w:r w:rsidRPr="00373735">
        <w:rPr>
          <w:sz w:val="24"/>
          <w:szCs w:val="24"/>
        </w:rPr>
        <w:t>Улучшение качества пассажирских перевозок, соответствующих современным требованиям.</w:t>
      </w:r>
    </w:p>
    <w:p w:rsidR="0016384B" w:rsidRPr="00373735" w:rsidRDefault="0016384B" w:rsidP="0016384B">
      <w:pPr>
        <w:rPr>
          <w:sz w:val="24"/>
          <w:szCs w:val="24"/>
        </w:rPr>
      </w:pPr>
      <w:r w:rsidRPr="00373735">
        <w:rPr>
          <w:sz w:val="24"/>
          <w:szCs w:val="24"/>
        </w:rPr>
        <w:t xml:space="preserve"> </w:t>
      </w:r>
    </w:p>
    <w:p w:rsidR="0016384B" w:rsidRPr="00373735" w:rsidRDefault="00BE1B42" w:rsidP="006C0966">
      <w:pPr>
        <w:ind w:right="-72"/>
        <w:jc w:val="center"/>
        <w:rPr>
          <w:b/>
          <w:sz w:val="24"/>
          <w:szCs w:val="24"/>
        </w:rPr>
      </w:pPr>
      <w:r w:rsidRPr="00373735">
        <w:rPr>
          <w:b/>
          <w:sz w:val="24"/>
          <w:szCs w:val="24"/>
        </w:rPr>
        <w:t>3.</w:t>
      </w:r>
      <w:r w:rsidR="007A73F5" w:rsidRPr="00373735">
        <w:rPr>
          <w:b/>
          <w:sz w:val="24"/>
          <w:szCs w:val="24"/>
        </w:rPr>
        <w:t>1</w:t>
      </w:r>
      <w:r w:rsidR="0016384B" w:rsidRPr="00373735">
        <w:rPr>
          <w:b/>
          <w:sz w:val="24"/>
          <w:szCs w:val="24"/>
        </w:rPr>
        <w:t xml:space="preserve">. Ресурсы и резервы местного сообщества, обеспечивающие решение проблем, препятствующие достижению выбранных приоритетов в плановый период </w:t>
      </w:r>
    </w:p>
    <w:p w:rsidR="0016384B" w:rsidRPr="00373735" w:rsidRDefault="0016384B" w:rsidP="0016384B">
      <w:pPr>
        <w:rPr>
          <w:sz w:val="24"/>
          <w:szCs w:val="24"/>
        </w:rPr>
      </w:pPr>
    </w:p>
    <w:p w:rsidR="0016384B" w:rsidRPr="00373735" w:rsidRDefault="0016384B" w:rsidP="0016384B">
      <w:pPr>
        <w:tabs>
          <w:tab w:val="left" w:pos="540"/>
        </w:tabs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Для достижения выбранных приоритетов в плановый период у сельского поселения имеется необходимые ресурсы и резервы</w:t>
      </w:r>
    </w:p>
    <w:p w:rsidR="0016384B" w:rsidRPr="00373735" w:rsidRDefault="0016384B" w:rsidP="0016384B">
      <w:pPr>
        <w:tabs>
          <w:tab w:val="left" w:pos="540"/>
        </w:tabs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 xml:space="preserve">Имеются свыше 12000га. сельскохозяйственных площадей (пашня, сенокосы, пастбища). В настоящее время используются пашня – 0,1 %, сенокосы -75 %, пастбища 100 %. Необходимо привлечение новых технологий и современного оборудования, агрегатов и сельскохозяйственных машин для обработки почвы, заготовки грубых кормов. </w:t>
      </w:r>
    </w:p>
    <w:p w:rsidR="0016384B" w:rsidRPr="00373735" w:rsidRDefault="0016384B" w:rsidP="0016384B">
      <w:pPr>
        <w:tabs>
          <w:tab w:val="left" w:pos="540"/>
        </w:tabs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 xml:space="preserve">На территории сельского поселения имеется около  </w:t>
      </w:r>
      <w:smartTag w:uri="urn:schemas-microsoft-com:office:smarttags" w:element="metricconverter">
        <w:smartTagPr>
          <w:attr w:name="ProductID" w:val="80000 га"/>
        </w:smartTagPr>
        <w:r w:rsidRPr="00373735">
          <w:rPr>
            <w:sz w:val="24"/>
            <w:szCs w:val="24"/>
          </w:rPr>
          <w:t>80000 га</w:t>
        </w:r>
      </w:smartTag>
      <w:r w:rsidRPr="00373735">
        <w:rPr>
          <w:sz w:val="24"/>
          <w:szCs w:val="24"/>
        </w:rPr>
        <w:t xml:space="preserve"> леса. Отпуск и вырубка деловой древесины за последние десятилетия велась выборочным методом, и в настоящее время деловая древесина осталась в труднодоступных местах. Много древесины было вырублено «черными лесорубами», которые не уничтожают порубочные остатки. Это ведет к увеличению зараженности леса вредителями. Необходимо передавать лес в аренду на долгосрочный период, вернуть права хозяина леса лесхозам.</w:t>
      </w:r>
    </w:p>
    <w:p w:rsidR="0016384B" w:rsidRPr="00373735" w:rsidRDefault="0016384B" w:rsidP="0016384B">
      <w:pPr>
        <w:tabs>
          <w:tab w:val="left" w:pos="540"/>
        </w:tabs>
        <w:jc w:val="both"/>
        <w:rPr>
          <w:sz w:val="24"/>
          <w:szCs w:val="24"/>
        </w:rPr>
      </w:pPr>
      <w:r w:rsidRPr="00373735">
        <w:rPr>
          <w:sz w:val="24"/>
          <w:szCs w:val="24"/>
        </w:rPr>
        <w:tab/>
        <w:t>В сельском поселении имеются необходимое количество КФХ, ИП, которые имеют желание увеличивать объемы производства, расширить перечень услуг и выпускаемых товаров. Для этого необходимо привлечение инвестиций, обновление парка машин и механизмов с увеличением доли высокотехнологичных механизмов.</w:t>
      </w:r>
    </w:p>
    <w:p w:rsidR="0016384B" w:rsidRPr="00373735" w:rsidRDefault="0016384B" w:rsidP="0016384B">
      <w:pPr>
        <w:rPr>
          <w:sz w:val="24"/>
          <w:szCs w:val="24"/>
        </w:rPr>
      </w:pPr>
    </w:p>
    <w:p w:rsidR="0016384B" w:rsidRPr="00373735" w:rsidRDefault="0016384B" w:rsidP="00B42BA9">
      <w:pPr>
        <w:widowControl w:val="0"/>
        <w:ind w:firstLine="180"/>
        <w:jc w:val="both"/>
        <w:rPr>
          <w:sz w:val="24"/>
          <w:szCs w:val="24"/>
        </w:rPr>
      </w:pPr>
    </w:p>
    <w:p w:rsidR="00DF64A4" w:rsidRPr="00373735" w:rsidRDefault="00DF64A4" w:rsidP="00306F9D">
      <w:pPr>
        <w:widowControl w:val="0"/>
        <w:jc w:val="both"/>
        <w:rPr>
          <w:sz w:val="24"/>
          <w:szCs w:val="24"/>
        </w:rPr>
      </w:pPr>
    </w:p>
    <w:p w:rsidR="00DF64A4" w:rsidRPr="00373735" w:rsidRDefault="00DF64A4" w:rsidP="00B42BA9">
      <w:pPr>
        <w:widowControl w:val="0"/>
        <w:ind w:firstLine="180"/>
        <w:jc w:val="both"/>
        <w:rPr>
          <w:sz w:val="24"/>
          <w:szCs w:val="24"/>
        </w:rPr>
      </w:pPr>
    </w:p>
    <w:p w:rsidR="00226205" w:rsidRPr="00373735" w:rsidRDefault="00226205" w:rsidP="00B42BA9">
      <w:pPr>
        <w:widowControl w:val="0"/>
        <w:ind w:firstLine="180"/>
        <w:jc w:val="both"/>
        <w:rPr>
          <w:sz w:val="24"/>
          <w:szCs w:val="24"/>
        </w:rPr>
      </w:pPr>
    </w:p>
    <w:sectPr w:rsidR="00226205" w:rsidRPr="00373735" w:rsidSect="00212BA1">
      <w:footerReference w:type="even" r:id="rId17"/>
      <w:footerReference w:type="default" r:id="rId18"/>
      <w:pgSz w:w="11906" w:h="16838"/>
      <w:pgMar w:top="851" w:right="1134" w:bottom="5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AC" w:rsidRDefault="008F62AC">
      <w:r>
        <w:separator/>
      </w:r>
    </w:p>
  </w:endnote>
  <w:endnote w:type="continuationSeparator" w:id="0">
    <w:p w:rsidR="008F62AC" w:rsidRDefault="008F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9E" w:rsidRDefault="00E71685" w:rsidP="00F3743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269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269E" w:rsidRDefault="00F7269E" w:rsidP="00A7265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9E" w:rsidRDefault="00E71685" w:rsidP="00F3743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269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2F10">
      <w:rPr>
        <w:rStyle w:val="ac"/>
        <w:noProof/>
      </w:rPr>
      <w:t>27</w:t>
    </w:r>
    <w:r>
      <w:rPr>
        <w:rStyle w:val="ac"/>
      </w:rPr>
      <w:fldChar w:fldCharType="end"/>
    </w:r>
  </w:p>
  <w:p w:rsidR="00F7269E" w:rsidRDefault="00F7269E" w:rsidP="00A7265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AC" w:rsidRDefault="008F62AC">
      <w:r>
        <w:separator/>
      </w:r>
    </w:p>
  </w:footnote>
  <w:footnote w:type="continuationSeparator" w:id="0">
    <w:p w:rsidR="008F62AC" w:rsidRDefault="008F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4578_"/>
      </v:shape>
    </w:pict>
  </w:numPicBullet>
  <w:abstractNum w:abstractNumId="0">
    <w:nsid w:val="00AD26F2"/>
    <w:multiLevelType w:val="hybridMultilevel"/>
    <w:tmpl w:val="9EDE38AC"/>
    <w:lvl w:ilvl="0" w:tplc="A64E980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C46622A6">
      <w:numFmt w:val="none"/>
      <w:lvlText w:val=""/>
      <w:lvlJc w:val="left"/>
      <w:pPr>
        <w:tabs>
          <w:tab w:val="num" w:pos="360"/>
        </w:tabs>
      </w:pPr>
    </w:lvl>
    <w:lvl w:ilvl="2" w:tplc="C47A1F2A">
      <w:numFmt w:val="none"/>
      <w:lvlText w:val=""/>
      <w:lvlJc w:val="left"/>
      <w:pPr>
        <w:tabs>
          <w:tab w:val="num" w:pos="360"/>
        </w:tabs>
      </w:pPr>
    </w:lvl>
    <w:lvl w:ilvl="3" w:tplc="D6145038">
      <w:numFmt w:val="none"/>
      <w:lvlText w:val=""/>
      <w:lvlJc w:val="left"/>
      <w:pPr>
        <w:tabs>
          <w:tab w:val="num" w:pos="360"/>
        </w:tabs>
      </w:pPr>
    </w:lvl>
    <w:lvl w:ilvl="4" w:tplc="07C80166">
      <w:numFmt w:val="none"/>
      <w:lvlText w:val=""/>
      <w:lvlJc w:val="left"/>
      <w:pPr>
        <w:tabs>
          <w:tab w:val="num" w:pos="360"/>
        </w:tabs>
      </w:pPr>
    </w:lvl>
    <w:lvl w:ilvl="5" w:tplc="0536669E">
      <w:numFmt w:val="none"/>
      <w:lvlText w:val=""/>
      <w:lvlJc w:val="left"/>
      <w:pPr>
        <w:tabs>
          <w:tab w:val="num" w:pos="360"/>
        </w:tabs>
      </w:pPr>
    </w:lvl>
    <w:lvl w:ilvl="6" w:tplc="229AD18E">
      <w:numFmt w:val="none"/>
      <w:lvlText w:val=""/>
      <w:lvlJc w:val="left"/>
      <w:pPr>
        <w:tabs>
          <w:tab w:val="num" w:pos="360"/>
        </w:tabs>
      </w:pPr>
    </w:lvl>
    <w:lvl w:ilvl="7" w:tplc="D878327A">
      <w:numFmt w:val="none"/>
      <w:lvlText w:val=""/>
      <w:lvlJc w:val="left"/>
      <w:pPr>
        <w:tabs>
          <w:tab w:val="num" w:pos="360"/>
        </w:tabs>
      </w:pPr>
    </w:lvl>
    <w:lvl w:ilvl="8" w:tplc="E4CCE1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FA3332"/>
    <w:multiLevelType w:val="hybridMultilevel"/>
    <w:tmpl w:val="4C5E1E06"/>
    <w:lvl w:ilvl="0" w:tplc="3704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063DC">
      <w:numFmt w:val="none"/>
      <w:lvlText w:val=""/>
      <w:lvlJc w:val="left"/>
      <w:pPr>
        <w:tabs>
          <w:tab w:val="num" w:pos="360"/>
        </w:tabs>
      </w:pPr>
    </w:lvl>
    <w:lvl w:ilvl="2" w:tplc="8EC0F326">
      <w:numFmt w:val="none"/>
      <w:lvlText w:val=""/>
      <w:lvlJc w:val="left"/>
      <w:pPr>
        <w:tabs>
          <w:tab w:val="num" w:pos="360"/>
        </w:tabs>
      </w:pPr>
    </w:lvl>
    <w:lvl w:ilvl="3" w:tplc="ADD2F78E">
      <w:numFmt w:val="none"/>
      <w:lvlText w:val=""/>
      <w:lvlJc w:val="left"/>
      <w:pPr>
        <w:tabs>
          <w:tab w:val="num" w:pos="360"/>
        </w:tabs>
      </w:pPr>
    </w:lvl>
    <w:lvl w:ilvl="4" w:tplc="927E933E">
      <w:numFmt w:val="none"/>
      <w:lvlText w:val=""/>
      <w:lvlJc w:val="left"/>
      <w:pPr>
        <w:tabs>
          <w:tab w:val="num" w:pos="360"/>
        </w:tabs>
      </w:pPr>
    </w:lvl>
    <w:lvl w:ilvl="5" w:tplc="50E016EE">
      <w:numFmt w:val="none"/>
      <w:lvlText w:val=""/>
      <w:lvlJc w:val="left"/>
      <w:pPr>
        <w:tabs>
          <w:tab w:val="num" w:pos="360"/>
        </w:tabs>
      </w:pPr>
    </w:lvl>
    <w:lvl w:ilvl="6" w:tplc="146232C4">
      <w:numFmt w:val="none"/>
      <w:lvlText w:val=""/>
      <w:lvlJc w:val="left"/>
      <w:pPr>
        <w:tabs>
          <w:tab w:val="num" w:pos="360"/>
        </w:tabs>
      </w:pPr>
    </w:lvl>
    <w:lvl w:ilvl="7" w:tplc="0484B732">
      <w:numFmt w:val="none"/>
      <w:lvlText w:val=""/>
      <w:lvlJc w:val="left"/>
      <w:pPr>
        <w:tabs>
          <w:tab w:val="num" w:pos="360"/>
        </w:tabs>
      </w:pPr>
    </w:lvl>
    <w:lvl w:ilvl="8" w:tplc="82E06EA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95373B"/>
    <w:multiLevelType w:val="hybridMultilevel"/>
    <w:tmpl w:val="2FFA055C"/>
    <w:lvl w:ilvl="0" w:tplc="4F04E46A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0E174497"/>
    <w:multiLevelType w:val="hybridMultilevel"/>
    <w:tmpl w:val="CD944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2BAA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E3A3D"/>
    <w:multiLevelType w:val="hybridMultilevel"/>
    <w:tmpl w:val="F1829062"/>
    <w:lvl w:ilvl="0" w:tplc="4F04E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75503"/>
    <w:multiLevelType w:val="hybridMultilevel"/>
    <w:tmpl w:val="51A207C8"/>
    <w:lvl w:ilvl="0" w:tplc="4F04E4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9E40D0"/>
    <w:multiLevelType w:val="hybridMultilevel"/>
    <w:tmpl w:val="4EAA333E"/>
    <w:lvl w:ilvl="0" w:tplc="4F04E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742F4"/>
    <w:multiLevelType w:val="hybridMultilevel"/>
    <w:tmpl w:val="B0648670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9242BE7"/>
    <w:multiLevelType w:val="hybridMultilevel"/>
    <w:tmpl w:val="00181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611B"/>
    <w:multiLevelType w:val="hybridMultilevel"/>
    <w:tmpl w:val="4C8ADCE2"/>
    <w:lvl w:ilvl="0" w:tplc="E200B924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1DDC37D5"/>
    <w:multiLevelType w:val="hybridMultilevel"/>
    <w:tmpl w:val="609CB8BA"/>
    <w:lvl w:ilvl="0" w:tplc="E81AB27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4F04E46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0F4401"/>
    <w:multiLevelType w:val="hybridMultilevel"/>
    <w:tmpl w:val="43301D9C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349632E"/>
    <w:multiLevelType w:val="hybridMultilevel"/>
    <w:tmpl w:val="6CD83198"/>
    <w:lvl w:ilvl="0" w:tplc="E200B92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6EA1A84"/>
    <w:multiLevelType w:val="hybridMultilevel"/>
    <w:tmpl w:val="5AC6AF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B75A90"/>
    <w:multiLevelType w:val="hybridMultilevel"/>
    <w:tmpl w:val="169A78D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A02BAA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C1295"/>
    <w:multiLevelType w:val="hybridMultilevel"/>
    <w:tmpl w:val="0BA2C518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5F81C26"/>
    <w:multiLevelType w:val="multilevel"/>
    <w:tmpl w:val="263054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39897FDE"/>
    <w:multiLevelType w:val="hybridMultilevel"/>
    <w:tmpl w:val="F7AC0E2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BB53E03"/>
    <w:multiLevelType w:val="hybridMultilevel"/>
    <w:tmpl w:val="939EAA5A"/>
    <w:lvl w:ilvl="0" w:tplc="4F04E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67B07"/>
    <w:multiLevelType w:val="hybridMultilevel"/>
    <w:tmpl w:val="25127B02"/>
    <w:lvl w:ilvl="0" w:tplc="E200B924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DA949CF"/>
    <w:multiLevelType w:val="hybridMultilevel"/>
    <w:tmpl w:val="B628C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E34274"/>
    <w:multiLevelType w:val="hybridMultilevel"/>
    <w:tmpl w:val="E43216FA"/>
    <w:lvl w:ilvl="0" w:tplc="FA02BAAC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51742093"/>
    <w:multiLevelType w:val="hybridMultilevel"/>
    <w:tmpl w:val="D37238A6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2165B"/>
    <w:multiLevelType w:val="hybridMultilevel"/>
    <w:tmpl w:val="FCEA6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046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61605"/>
    <w:multiLevelType w:val="hybridMultilevel"/>
    <w:tmpl w:val="F2564E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6E6971"/>
    <w:multiLevelType w:val="hybridMultilevel"/>
    <w:tmpl w:val="AC96810E"/>
    <w:lvl w:ilvl="0" w:tplc="4F04E46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5E233AF1"/>
    <w:multiLevelType w:val="hybridMultilevel"/>
    <w:tmpl w:val="FC8401C8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338263D"/>
    <w:multiLevelType w:val="hybridMultilevel"/>
    <w:tmpl w:val="8F1CC9B2"/>
    <w:lvl w:ilvl="0" w:tplc="E200B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A415BC"/>
    <w:multiLevelType w:val="hybridMultilevel"/>
    <w:tmpl w:val="EE108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43D35"/>
    <w:multiLevelType w:val="hybridMultilevel"/>
    <w:tmpl w:val="BD24841E"/>
    <w:lvl w:ilvl="0" w:tplc="4F04E4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0A527F2"/>
    <w:multiLevelType w:val="hybridMultilevel"/>
    <w:tmpl w:val="9EDE38AC"/>
    <w:lvl w:ilvl="0" w:tplc="A64E980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C46622A6">
      <w:numFmt w:val="none"/>
      <w:lvlText w:val=""/>
      <w:lvlJc w:val="left"/>
      <w:pPr>
        <w:tabs>
          <w:tab w:val="num" w:pos="360"/>
        </w:tabs>
      </w:pPr>
    </w:lvl>
    <w:lvl w:ilvl="2" w:tplc="C47A1F2A">
      <w:numFmt w:val="none"/>
      <w:lvlText w:val=""/>
      <w:lvlJc w:val="left"/>
      <w:pPr>
        <w:tabs>
          <w:tab w:val="num" w:pos="360"/>
        </w:tabs>
      </w:pPr>
    </w:lvl>
    <w:lvl w:ilvl="3" w:tplc="D6145038">
      <w:numFmt w:val="none"/>
      <w:lvlText w:val=""/>
      <w:lvlJc w:val="left"/>
      <w:pPr>
        <w:tabs>
          <w:tab w:val="num" w:pos="360"/>
        </w:tabs>
      </w:pPr>
    </w:lvl>
    <w:lvl w:ilvl="4" w:tplc="07C80166">
      <w:numFmt w:val="none"/>
      <w:lvlText w:val=""/>
      <w:lvlJc w:val="left"/>
      <w:pPr>
        <w:tabs>
          <w:tab w:val="num" w:pos="360"/>
        </w:tabs>
      </w:pPr>
    </w:lvl>
    <w:lvl w:ilvl="5" w:tplc="0536669E">
      <w:numFmt w:val="none"/>
      <w:lvlText w:val=""/>
      <w:lvlJc w:val="left"/>
      <w:pPr>
        <w:tabs>
          <w:tab w:val="num" w:pos="360"/>
        </w:tabs>
      </w:pPr>
    </w:lvl>
    <w:lvl w:ilvl="6" w:tplc="229AD18E">
      <w:numFmt w:val="none"/>
      <w:lvlText w:val=""/>
      <w:lvlJc w:val="left"/>
      <w:pPr>
        <w:tabs>
          <w:tab w:val="num" w:pos="360"/>
        </w:tabs>
      </w:pPr>
    </w:lvl>
    <w:lvl w:ilvl="7" w:tplc="D878327A">
      <w:numFmt w:val="none"/>
      <w:lvlText w:val=""/>
      <w:lvlJc w:val="left"/>
      <w:pPr>
        <w:tabs>
          <w:tab w:val="num" w:pos="360"/>
        </w:tabs>
      </w:pPr>
    </w:lvl>
    <w:lvl w:ilvl="8" w:tplc="E4CCE18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2184FB7"/>
    <w:multiLevelType w:val="hybridMultilevel"/>
    <w:tmpl w:val="BB72B7A6"/>
    <w:lvl w:ilvl="0" w:tplc="DCFC47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1CA512">
      <w:numFmt w:val="none"/>
      <w:lvlText w:val=""/>
      <w:lvlJc w:val="left"/>
      <w:pPr>
        <w:tabs>
          <w:tab w:val="num" w:pos="360"/>
        </w:tabs>
      </w:pPr>
    </w:lvl>
    <w:lvl w:ilvl="2" w:tplc="2F9850E4">
      <w:numFmt w:val="none"/>
      <w:lvlText w:val=""/>
      <w:lvlJc w:val="left"/>
      <w:pPr>
        <w:tabs>
          <w:tab w:val="num" w:pos="360"/>
        </w:tabs>
      </w:pPr>
    </w:lvl>
    <w:lvl w:ilvl="3" w:tplc="BE64A35E">
      <w:numFmt w:val="none"/>
      <w:lvlText w:val=""/>
      <w:lvlJc w:val="left"/>
      <w:pPr>
        <w:tabs>
          <w:tab w:val="num" w:pos="360"/>
        </w:tabs>
      </w:pPr>
    </w:lvl>
    <w:lvl w:ilvl="4" w:tplc="CD2C9F62">
      <w:numFmt w:val="none"/>
      <w:lvlText w:val=""/>
      <w:lvlJc w:val="left"/>
      <w:pPr>
        <w:tabs>
          <w:tab w:val="num" w:pos="360"/>
        </w:tabs>
      </w:pPr>
    </w:lvl>
    <w:lvl w:ilvl="5" w:tplc="F6187D34">
      <w:numFmt w:val="none"/>
      <w:lvlText w:val=""/>
      <w:lvlJc w:val="left"/>
      <w:pPr>
        <w:tabs>
          <w:tab w:val="num" w:pos="360"/>
        </w:tabs>
      </w:pPr>
    </w:lvl>
    <w:lvl w:ilvl="6" w:tplc="97A2A084">
      <w:numFmt w:val="none"/>
      <w:lvlText w:val=""/>
      <w:lvlJc w:val="left"/>
      <w:pPr>
        <w:tabs>
          <w:tab w:val="num" w:pos="360"/>
        </w:tabs>
      </w:pPr>
    </w:lvl>
    <w:lvl w:ilvl="7" w:tplc="54F82DB0">
      <w:numFmt w:val="none"/>
      <w:lvlText w:val=""/>
      <w:lvlJc w:val="left"/>
      <w:pPr>
        <w:tabs>
          <w:tab w:val="num" w:pos="360"/>
        </w:tabs>
      </w:pPr>
    </w:lvl>
    <w:lvl w:ilvl="8" w:tplc="23DC00C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6ED2424"/>
    <w:multiLevelType w:val="hybridMultilevel"/>
    <w:tmpl w:val="54FC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5922F9"/>
    <w:multiLevelType w:val="hybridMultilevel"/>
    <w:tmpl w:val="D1F64E46"/>
    <w:lvl w:ilvl="0" w:tplc="4F04E46A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9"/>
  </w:num>
  <w:num w:numId="5">
    <w:abstractNumId w:val="28"/>
  </w:num>
  <w:num w:numId="6">
    <w:abstractNumId w:val="12"/>
  </w:num>
  <w:num w:numId="7">
    <w:abstractNumId w:val="20"/>
  </w:num>
  <w:num w:numId="8">
    <w:abstractNumId w:val="5"/>
  </w:num>
  <w:num w:numId="9">
    <w:abstractNumId w:val="32"/>
  </w:num>
  <w:num w:numId="10">
    <w:abstractNumId w:val="31"/>
  </w:num>
  <w:num w:numId="11">
    <w:abstractNumId w:val="10"/>
  </w:num>
  <w:num w:numId="12">
    <w:abstractNumId w:val="18"/>
  </w:num>
  <w:num w:numId="13">
    <w:abstractNumId w:val="25"/>
  </w:num>
  <w:num w:numId="14">
    <w:abstractNumId w:val="22"/>
  </w:num>
  <w:num w:numId="15">
    <w:abstractNumId w:val="11"/>
  </w:num>
  <w:num w:numId="16">
    <w:abstractNumId w:val="2"/>
  </w:num>
  <w:num w:numId="17">
    <w:abstractNumId w:val="33"/>
  </w:num>
  <w:num w:numId="18">
    <w:abstractNumId w:val="4"/>
  </w:num>
  <w:num w:numId="19">
    <w:abstractNumId w:val="26"/>
  </w:num>
  <w:num w:numId="20">
    <w:abstractNumId w:val="29"/>
  </w:num>
  <w:num w:numId="21">
    <w:abstractNumId w:val="7"/>
  </w:num>
  <w:num w:numId="22">
    <w:abstractNumId w:val="15"/>
  </w:num>
  <w:num w:numId="23">
    <w:abstractNumId w:val="16"/>
  </w:num>
  <w:num w:numId="24">
    <w:abstractNumId w:val="6"/>
  </w:num>
  <w:num w:numId="25">
    <w:abstractNumId w:val="19"/>
  </w:num>
  <w:num w:numId="26">
    <w:abstractNumId w:val="27"/>
  </w:num>
  <w:num w:numId="27">
    <w:abstractNumId w:val="13"/>
  </w:num>
  <w:num w:numId="28">
    <w:abstractNumId w:val="17"/>
  </w:num>
  <w:num w:numId="29">
    <w:abstractNumId w:val="24"/>
  </w:num>
  <w:num w:numId="30">
    <w:abstractNumId w:val="8"/>
  </w:num>
  <w:num w:numId="31">
    <w:abstractNumId w:val="3"/>
  </w:num>
  <w:num w:numId="32">
    <w:abstractNumId w:val="21"/>
  </w:num>
  <w:num w:numId="33">
    <w:abstractNumId w:val="1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54"/>
    <w:rsid w:val="000017CA"/>
    <w:rsid w:val="000035A9"/>
    <w:rsid w:val="000074B5"/>
    <w:rsid w:val="00013B6C"/>
    <w:rsid w:val="000175BD"/>
    <w:rsid w:val="00045ED3"/>
    <w:rsid w:val="00054973"/>
    <w:rsid w:val="0005577F"/>
    <w:rsid w:val="000660F2"/>
    <w:rsid w:val="00076936"/>
    <w:rsid w:val="000778A0"/>
    <w:rsid w:val="00083E21"/>
    <w:rsid w:val="00086D8E"/>
    <w:rsid w:val="0008726E"/>
    <w:rsid w:val="0009090D"/>
    <w:rsid w:val="00092F10"/>
    <w:rsid w:val="000A2965"/>
    <w:rsid w:val="000B112A"/>
    <w:rsid w:val="000B12AF"/>
    <w:rsid w:val="000B3652"/>
    <w:rsid w:val="000B4890"/>
    <w:rsid w:val="000C0780"/>
    <w:rsid w:val="000C3854"/>
    <w:rsid w:val="000E278B"/>
    <w:rsid w:val="000F040E"/>
    <w:rsid w:val="0010122C"/>
    <w:rsid w:val="001035A8"/>
    <w:rsid w:val="001070BC"/>
    <w:rsid w:val="00110669"/>
    <w:rsid w:val="00114D33"/>
    <w:rsid w:val="0012262D"/>
    <w:rsid w:val="00124387"/>
    <w:rsid w:val="00125DCA"/>
    <w:rsid w:val="0012683E"/>
    <w:rsid w:val="001329F7"/>
    <w:rsid w:val="00142B18"/>
    <w:rsid w:val="00160D89"/>
    <w:rsid w:val="0016384B"/>
    <w:rsid w:val="001639B5"/>
    <w:rsid w:val="00172409"/>
    <w:rsid w:val="00172E06"/>
    <w:rsid w:val="00182514"/>
    <w:rsid w:val="00193821"/>
    <w:rsid w:val="00194A25"/>
    <w:rsid w:val="00197EBB"/>
    <w:rsid w:val="001A2948"/>
    <w:rsid w:val="001A3037"/>
    <w:rsid w:val="001B5949"/>
    <w:rsid w:val="001B66E0"/>
    <w:rsid w:val="001C3BB6"/>
    <w:rsid w:val="001D65FF"/>
    <w:rsid w:val="001E2465"/>
    <w:rsid w:val="001E2ECC"/>
    <w:rsid w:val="001F1747"/>
    <w:rsid w:val="001F1C7C"/>
    <w:rsid w:val="001F3722"/>
    <w:rsid w:val="001F5598"/>
    <w:rsid w:val="00211E98"/>
    <w:rsid w:val="00212BA1"/>
    <w:rsid w:val="002130D9"/>
    <w:rsid w:val="00226205"/>
    <w:rsid w:val="00231A30"/>
    <w:rsid w:val="00236457"/>
    <w:rsid w:val="00250EF5"/>
    <w:rsid w:val="0025539F"/>
    <w:rsid w:val="00255DD0"/>
    <w:rsid w:val="00257C4C"/>
    <w:rsid w:val="002637F3"/>
    <w:rsid w:val="002651BB"/>
    <w:rsid w:val="00265E54"/>
    <w:rsid w:val="002709B3"/>
    <w:rsid w:val="00281931"/>
    <w:rsid w:val="002902AF"/>
    <w:rsid w:val="002C0DE9"/>
    <w:rsid w:val="002C0FCD"/>
    <w:rsid w:val="002C19C0"/>
    <w:rsid w:val="002C501A"/>
    <w:rsid w:val="002D1AC7"/>
    <w:rsid w:val="002E5E2B"/>
    <w:rsid w:val="002F05EE"/>
    <w:rsid w:val="002F344F"/>
    <w:rsid w:val="002F50DE"/>
    <w:rsid w:val="002F55CF"/>
    <w:rsid w:val="002F6C06"/>
    <w:rsid w:val="00300FF7"/>
    <w:rsid w:val="00306F9D"/>
    <w:rsid w:val="00315296"/>
    <w:rsid w:val="00320B91"/>
    <w:rsid w:val="00326890"/>
    <w:rsid w:val="00330847"/>
    <w:rsid w:val="0033665B"/>
    <w:rsid w:val="00356BD9"/>
    <w:rsid w:val="0036019C"/>
    <w:rsid w:val="0036422A"/>
    <w:rsid w:val="00364596"/>
    <w:rsid w:val="0037027B"/>
    <w:rsid w:val="00373735"/>
    <w:rsid w:val="00373C94"/>
    <w:rsid w:val="0037544D"/>
    <w:rsid w:val="00377DAA"/>
    <w:rsid w:val="00381AC8"/>
    <w:rsid w:val="0038351A"/>
    <w:rsid w:val="00387676"/>
    <w:rsid w:val="003943C5"/>
    <w:rsid w:val="00397D84"/>
    <w:rsid w:val="003A401C"/>
    <w:rsid w:val="003B4652"/>
    <w:rsid w:val="003C685F"/>
    <w:rsid w:val="003D01DC"/>
    <w:rsid w:val="003D3AAF"/>
    <w:rsid w:val="003E7F3D"/>
    <w:rsid w:val="003F1DB8"/>
    <w:rsid w:val="003F28F2"/>
    <w:rsid w:val="003F7A18"/>
    <w:rsid w:val="00424898"/>
    <w:rsid w:val="00430F3D"/>
    <w:rsid w:val="00432A82"/>
    <w:rsid w:val="004367D2"/>
    <w:rsid w:val="00436F86"/>
    <w:rsid w:val="00446910"/>
    <w:rsid w:val="00446B84"/>
    <w:rsid w:val="0046156D"/>
    <w:rsid w:val="00467202"/>
    <w:rsid w:val="004721BB"/>
    <w:rsid w:val="00476934"/>
    <w:rsid w:val="00483399"/>
    <w:rsid w:val="00483975"/>
    <w:rsid w:val="00483CE5"/>
    <w:rsid w:val="00486EF0"/>
    <w:rsid w:val="004877FA"/>
    <w:rsid w:val="00487DEB"/>
    <w:rsid w:val="0049117F"/>
    <w:rsid w:val="00493786"/>
    <w:rsid w:val="004B0A31"/>
    <w:rsid w:val="004C525F"/>
    <w:rsid w:val="004C7B09"/>
    <w:rsid w:val="004D3D96"/>
    <w:rsid w:val="004D4A8A"/>
    <w:rsid w:val="004D772F"/>
    <w:rsid w:val="004E1F3E"/>
    <w:rsid w:val="004F5A16"/>
    <w:rsid w:val="004F6323"/>
    <w:rsid w:val="00504519"/>
    <w:rsid w:val="00512AD3"/>
    <w:rsid w:val="00513BAB"/>
    <w:rsid w:val="005155A2"/>
    <w:rsid w:val="00517760"/>
    <w:rsid w:val="00525739"/>
    <w:rsid w:val="005261A5"/>
    <w:rsid w:val="00526C7C"/>
    <w:rsid w:val="00527545"/>
    <w:rsid w:val="005362F1"/>
    <w:rsid w:val="005517EF"/>
    <w:rsid w:val="00560F66"/>
    <w:rsid w:val="00565971"/>
    <w:rsid w:val="00575775"/>
    <w:rsid w:val="00592840"/>
    <w:rsid w:val="005A0705"/>
    <w:rsid w:val="005A42A6"/>
    <w:rsid w:val="005A4CAF"/>
    <w:rsid w:val="005C13CA"/>
    <w:rsid w:val="005D0680"/>
    <w:rsid w:val="00605EF6"/>
    <w:rsid w:val="00606DAA"/>
    <w:rsid w:val="00606F20"/>
    <w:rsid w:val="0061141D"/>
    <w:rsid w:val="00623712"/>
    <w:rsid w:val="00623E9F"/>
    <w:rsid w:val="00625873"/>
    <w:rsid w:val="006273E8"/>
    <w:rsid w:val="00632CAA"/>
    <w:rsid w:val="00640AAA"/>
    <w:rsid w:val="00642817"/>
    <w:rsid w:val="00646EC7"/>
    <w:rsid w:val="0066385C"/>
    <w:rsid w:val="00675A88"/>
    <w:rsid w:val="006811F9"/>
    <w:rsid w:val="006843F4"/>
    <w:rsid w:val="00690271"/>
    <w:rsid w:val="006A21B0"/>
    <w:rsid w:val="006B03E4"/>
    <w:rsid w:val="006B1B19"/>
    <w:rsid w:val="006B4F40"/>
    <w:rsid w:val="006B5B89"/>
    <w:rsid w:val="006C0493"/>
    <w:rsid w:val="006C0966"/>
    <w:rsid w:val="006C79B3"/>
    <w:rsid w:val="006D113D"/>
    <w:rsid w:val="006D3BC5"/>
    <w:rsid w:val="006E09C9"/>
    <w:rsid w:val="006E29E2"/>
    <w:rsid w:val="006E3D70"/>
    <w:rsid w:val="006E42B9"/>
    <w:rsid w:val="006E6676"/>
    <w:rsid w:val="007173D5"/>
    <w:rsid w:val="00720507"/>
    <w:rsid w:val="00720EC7"/>
    <w:rsid w:val="00726A84"/>
    <w:rsid w:val="00731D15"/>
    <w:rsid w:val="00736AB0"/>
    <w:rsid w:val="007563CD"/>
    <w:rsid w:val="00766D98"/>
    <w:rsid w:val="00767716"/>
    <w:rsid w:val="0077535A"/>
    <w:rsid w:val="00777F98"/>
    <w:rsid w:val="00783948"/>
    <w:rsid w:val="00797223"/>
    <w:rsid w:val="0079755C"/>
    <w:rsid w:val="00797B18"/>
    <w:rsid w:val="007A73F5"/>
    <w:rsid w:val="007B009B"/>
    <w:rsid w:val="007B2997"/>
    <w:rsid w:val="007B4EEF"/>
    <w:rsid w:val="007C745A"/>
    <w:rsid w:val="007D5E8E"/>
    <w:rsid w:val="007D686D"/>
    <w:rsid w:val="007E7E7E"/>
    <w:rsid w:val="007F1C55"/>
    <w:rsid w:val="00801D67"/>
    <w:rsid w:val="00805CBB"/>
    <w:rsid w:val="00821351"/>
    <w:rsid w:val="00825055"/>
    <w:rsid w:val="00827D2B"/>
    <w:rsid w:val="0083351F"/>
    <w:rsid w:val="00834EC3"/>
    <w:rsid w:val="00835879"/>
    <w:rsid w:val="00837B82"/>
    <w:rsid w:val="008471FA"/>
    <w:rsid w:val="0085007C"/>
    <w:rsid w:val="00854510"/>
    <w:rsid w:val="00881035"/>
    <w:rsid w:val="00886200"/>
    <w:rsid w:val="00891556"/>
    <w:rsid w:val="008A717F"/>
    <w:rsid w:val="008B6A59"/>
    <w:rsid w:val="008C1DE4"/>
    <w:rsid w:val="008E15AA"/>
    <w:rsid w:val="008E4072"/>
    <w:rsid w:val="008F2BC8"/>
    <w:rsid w:val="008F5AAF"/>
    <w:rsid w:val="008F62AC"/>
    <w:rsid w:val="0090101B"/>
    <w:rsid w:val="0090198B"/>
    <w:rsid w:val="00901BC5"/>
    <w:rsid w:val="009036CB"/>
    <w:rsid w:val="009302A8"/>
    <w:rsid w:val="00931748"/>
    <w:rsid w:val="00932999"/>
    <w:rsid w:val="00942142"/>
    <w:rsid w:val="00943503"/>
    <w:rsid w:val="00953B86"/>
    <w:rsid w:val="00954A8D"/>
    <w:rsid w:val="0095516D"/>
    <w:rsid w:val="00955C5C"/>
    <w:rsid w:val="0097228E"/>
    <w:rsid w:val="00972DC2"/>
    <w:rsid w:val="009749B2"/>
    <w:rsid w:val="00977162"/>
    <w:rsid w:val="00980059"/>
    <w:rsid w:val="00993A02"/>
    <w:rsid w:val="009A678F"/>
    <w:rsid w:val="009A68D8"/>
    <w:rsid w:val="009B42A5"/>
    <w:rsid w:val="009B51B7"/>
    <w:rsid w:val="009D1DB7"/>
    <w:rsid w:val="009D4F13"/>
    <w:rsid w:val="009D7C75"/>
    <w:rsid w:val="009E12F5"/>
    <w:rsid w:val="009F6589"/>
    <w:rsid w:val="00A11368"/>
    <w:rsid w:val="00A11A0A"/>
    <w:rsid w:val="00A13998"/>
    <w:rsid w:val="00A156BF"/>
    <w:rsid w:val="00A233EF"/>
    <w:rsid w:val="00A30ED4"/>
    <w:rsid w:val="00A33445"/>
    <w:rsid w:val="00A41F79"/>
    <w:rsid w:val="00A42E64"/>
    <w:rsid w:val="00A43FB2"/>
    <w:rsid w:val="00A46ACA"/>
    <w:rsid w:val="00A50403"/>
    <w:rsid w:val="00A603C5"/>
    <w:rsid w:val="00A702A8"/>
    <w:rsid w:val="00A72655"/>
    <w:rsid w:val="00A73F52"/>
    <w:rsid w:val="00A76FF9"/>
    <w:rsid w:val="00A80214"/>
    <w:rsid w:val="00A805DF"/>
    <w:rsid w:val="00A83D71"/>
    <w:rsid w:val="00A8580F"/>
    <w:rsid w:val="00A86314"/>
    <w:rsid w:val="00A90C30"/>
    <w:rsid w:val="00AA5DEF"/>
    <w:rsid w:val="00AB3C6B"/>
    <w:rsid w:val="00AC210F"/>
    <w:rsid w:val="00AC3F38"/>
    <w:rsid w:val="00AC6CDF"/>
    <w:rsid w:val="00AF286C"/>
    <w:rsid w:val="00AF4AE1"/>
    <w:rsid w:val="00B06382"/>
    <w:rsid w:val="00B07A41"/>
    <w:rsid w:val="00B07DA1"/>
    <w:rsid w:val="00B25B22"/>
    <w:rsid w:val="00B36156"/>
    <w:rsid w:val="00B42BA9"/>
    <w:rsid w:val="00B432AA"/>
    <w:rsid w:val="00B44917"/>
    <w:rsid w:val="00B4656D"/>
    <w:rsid w:val="00B50E4E"/>
    <w:rsid w:val="00B53A04"/>
    <w:rsid w:val="00B57F3B"/>
    <w:rsid w:val="00B63D9A"/>
    <w:rsid w:val="00B72551"/>
    <w:rsid w:val="00B736BF"/>
    <w:rsid w:val="00B860F0"/>
    <w:rsid w:val="00BA0F33"/>
    <w:rsid w:val="00BA4886"/>
    <w:rsid w:val="00BC060D"/>
    <w:rsid w:val="00BC0C8D"/>
    <w:rsid w:val="00BC1570"/>
    <w:rsid w:val="00BE027A"/>
    <w:rsid w:val="00BE1B42"/>
    <w:rsid w:val="00BE6D01"/>
    <w:rsid w:val="00BF4EF8"/>
    <w:rsid w:val="00BF5546"/>
    <w:rsid w:val="00BF5598"/>
    <w:rsid w:val="00BF647A"/>
    <w:rsid w:val="00C12340"/>
    <w:rsid w:val="00C161BD"/>
    <w:rsid w:val="00C17FC5"/>
    <w:rsid w:val="00C32372"/>
    <w:rsid w:val="00C42002"/>
    <w:rsid w:val="00C51F37"/>
    <w:rsid w:val="00C7348C"/>
    <w:rsid w:val="00C74893"/>
    <w:rsid w:val="00C83235"/>
    <w:rsid w:val="00C85A68"/>
    <w:rsid w:val="00C9043F"/>
    <w:rsid w:val="00C907B9"/>
    <w:rsid w:val="00C95E78"/>
    <w:rsid w:val="00C961A2"/>
    <w:rsid w:val="00CA09CB"/>
    <w:rsid w:val="00CA2E79"/>
    <w:rsid w:val="00CA5AF9"/>
    <w:rsid w:val="00CC4F8E"/>
    <w:rsid w:val="00CD7E92"/>
    <w:rsid w:val="00CE0609"/>
    <w:rsid w:val="00CE3ED8"/>
    <w:rsid w:val="00D04FCF"/>
    <w:rsid w:val="00D14535"/>
    <w:rsid w:val="00D1790D"/>
    <w:rsid w:val="00D20A52"/>
    <w:rsid w:val="00D24FE5"/>
    <w:rsid w:val="00D25A7C"/>
    <w:rsid w:val="00D315EA"/>
    <w:rsid w:val="00D342C1"/>
    <w:rsid w:val="00D350BB"/>
    <w:rsid w:val="00D44BE4"/>
    <w:rsid w:val="00D45DDE"/>
    <w:rsid w:val="00D50CE6"/>
    <w:rsid w:val="00D5655A"/>
    <w:rsid w:val="00D6364A"/>
    <w:rsid w:val="00D66A75"/>
    <w:rsid w:val="00D70827"/>
    <w:rsid w:val="00D86A69"/>
    <w:rsid w:val="00D97E9A"/>
    <w:rsid w:val="00DA18CA"/>
    <w:rsid w:val="00DA7E44"/>
    <w:rsid w:val="00DB7AFD"/>
    <w:rsid w:val="00DC1BFD"/>
    <w:rsid w:val="00DC21AC"/>
    <w:rsid w:val="00DC6220"/>
    <w:rsid w:val="00DE2B46"/>
    <w:rsid w:val="00DE4D67"/>
    <w:rsid w:val="00DE74E8"/>
    <w:rsid w:val="00DE75E8"/>
    <w:rsid w:val="00DF00F1"/>
    <w:rsid w:val="00DF1FC5"/>
    <w:rsid w:val="00DF64A4"/>
    <w:rsid w:val="00E00700"/>
    <w:rsid w:val="00E15C7F"/>
    <w:rsid w:val="00E1618D"/>
    <w:rsid w:val="00E27283"/>
    <w:rsid w:val="00E27D6C"/>
    <w:rsid w:val="00E4590C"/>
    <w:rsid w:val="00E56BAA"/>
    <w:rsid w:val="00E61679"/>
    <w:rsid w:val="00E71685"/>
    <w:rsid w:val="00E778AC"/>
    <w:rsid w:val="00E835D9"/>
    <w:rsid w:val="00E862DA"/>
    <w:rsid w:val="00E90A25"/>
    <w:rsid w:val="00EB000B"/>
    <w:rsid w:val="00EB528E"/>
    <w:rsid w:val="00EC6BD7"/>
    <w:rsid w:val="00ED00B1"/>
    <w:rsid w:val="00ED0EFE"/>
    <w:rsid w:val="00ED15AA"/>
    <w:rsid w:val="00ED42A6"/>
    <w:rsid w:val="00EF01E0"/>
    <w:rsid w:val="00EF2D49"/>
    <w:rsid w:val="00EF32F1"/>
    <w:rsid w:val="00EF4D7E"/>
    <w:rsid w:val="00F0395A"/>
    <w:rsid w:val="00F077A7"/>
    <w:rsid w:val="00F10BDC"/>
    <w:rsid w:val="00F11D83"/>
    <w:rsid w:val="00F247C7"/>
    <w:rsid w:val="00F33635"/>
    <w:rsid w:val="00F3743A"/>
    <w:rsid w:val="00F43BC1"/>
    <w:rsid w:val="00F46929"/>
    <w:rsid w:val="00F46F8B"/>
    <w:rsid w:val="00F53276"/>
    <w:rsid w:val="00F54712"/>
    <w:rsid w:val="00F71E80"/>
    <w:rsid w:val="00F7269E"/>
    <w:rsid w:val="00F827D0"/>
    <w:rsid w:val="00F82C11"/>
    <w:rsid w:val="00F836BB"/>
    <w:rsid w:val="00F903BF"/>
    <w:rsid w:val="00F9234D"/>
    <w:rsid w:val="00F92F23"/>
    <w:rsid w:val="00FA4183"/>
    <w:rsid w:val="00FB5025"/>
    <w:rsid w:val="00FC2FC4"/>
    <w:rsid w:val="00FC35DC"/>
    <w:rsid w:val="00FC3C98"/>
    <w:rsid w:val="00FC51A4"/>
    <w:rsid w:val="00FD2CDC"/>
    <w:rsid w:val="00FE7871"/>
    <w:rsid w:val="00FF1B1C"/>
    <w:rsid w:val="00FF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655"/>
    <w:rPr>
      <w:color w:val="000000"/>
      <w:kern w:val="28"/>
    </w:rPr>
  </w:style>
  <w:style w:type="paragraph" w:styleId="1">
    <w:name w:val="heading 1"/>
    <w:aliases w:val="Head 1,????????? 1 Знак,Head 11,????????? 1 Знак Знак Знак,????????? 1 Знак Знак Знак Знак"/>
    <w:basedOn w:val="a"/>
    <w:next w:val="a"/>
    <w:link w:val="10"/>
    <w:qFormat/>
    <w:rsid w:val="00265E54"/>
    <w:pPr>
      <w:keepNext/>
      <w:spacing w:line="228" w:lineRule="auto"/>
      <w:ind w:firstLine="284"/>
      <w:jc w:val="center"/>
      <w:outlineLvl w:val="0"/>
    </w:pPr>
    <w:rPr>
      <w:b/>
      <w:color w:val="auto"/>
      <w:kern w:val="0"/>
      <w:sz w:val="22"/>
      <w:szCs w:val="22"/>
    </w:rPr>
  </w:style>
  <w:style w:type="paragraph" w:styleId="2">
    <w:name w:val="heading 2"/>
    <w:basedOn w:val="a"/>
    <w:next w:val="a"/>
    <w:qFormat/>
    <w:rsid w:val="00265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65E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 Знак,Head 11 Знак,????????? 1 Знак Знак Знак Знак1,????????? 1 Знак Знак Знак Знак Знак"/>
    <w:basedOn w:val="a0"/>
    <w:link w:val="1"/>
    <w:rsid w:val="00265E54"/>
    <w:rPr>
      <w:b/>
      <w:sz w:val="22"/>
      <w:szCs w:val="22"/>
      <w:lang w:val="ru-RU" w:eastAsia="ru-RU" w:bidi="ar-SA"/>
    </w:rPr>
  </w:style>
  <w:style w:type="paragraph" w:styleId="a3">
    <w:name w:val="Title"/>
    <w:qFormat/>
    <w:rsid w:val="00265E54"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paragraph" w:customStyle="1" w:styleId="a4">
    <w:name w:val="для таблиц"/>
    <w:basedOn w:val="a"/>
    <w:rsid w:val="00265E54"/>
    <w:pPr>
      <w:widowControl w:val="0"/>
      <w:jc w:val="both"/>
    </w:pPr>
    <w:rPr>
      <w:snapToGrid w:val="0"/>
      <w:color w:val="auto"/>
      <w:kern w:val="0"/>
      <w:sz w:val="24"/>
    </w:rPr>
  </w:style>
  <w:style w:type="paragraph" w:styleId="a5">
    <w:name w:val="Body Text"/>
    <w:aliases w:val="Body Text 2,Заголовок 5 Знак"/>
    <w:basedOn w:val="a"/>
    <w:rsid w:val="00265E54"/>
    <w:pPr>
      <w:jc w:val="center"/>
    </w:pPr>
    <w:rPr>
      <w:i/>
      <w:sz w:val="22"/>
      <w:szCs w:val="22"/>
    </w:rPr>
  </w:style>
  <w:style w:type="paragraph" w:customStyle="1" w:styleId="ConsPlusNormal">
    <w:name w:val="ConsPlusNormal"/>
    <w:rsid w:val="00265E54"/>
    <w:pPr>
      <w:ind w:firstLine="720"/>
    </w:pPr>
    <w:rPr>
      <w:rFonts w:ascii="Arial" w:hAnsi="Arial" w:cs="Arial"/>
      <w:color w:val="000000"/>
      <w:kern w:val="28"/>
    </w:rPr>
  </w:style>
  <w:style w:type="paragraph" w:customStyle="1" w:styleId="ConsNormal">
    <w:name w:val="ConsNormal"/>
    <w:rsid w:val="00265E54"/>
    <w:pPr>
      <w:ind w:firstLine="720"/>
    </w:pPr>
    <w:rPr>
      <w:rFonts w:ascii="Arial" w:hAnsi="Arial" w:cs="Arial"/>
      <w:color w:val="000000"/>
      <w:kern w:val="28"/>
    </w:rPr>
  </w:style>
  <w:style w:type="paragraph" w:styleId="30">
    <w:name w:val="Body Text Indent 3"/>
    <w:basedOn w:val="a"/>
    <w:rsid w:val="00265E54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265E54"/>
    <w:pPr>
      <w:spacing w:after="120"/>
      <w:ind w:left="283"/>
    </w:pPr>
  </w:style>
  <w:style w:type="paragraph" w:styleId="a7">
    <w:name w:val="header"/>
    <w:aliases w:val="ВерхКолонтитул"/>
    <w:basedOn w:val="a"/>
    <w:rsid w:val="00265E54"/>
    <w:pPr>
      <w:tabs>
        <w:tab w:val="center" w:pos="4677"/>
        <w:tab w:val="right" w:pos="9355"/>
      </w:tabs>
      <w:spacing w:line="360" w:lineRule="exact"/>
      <w:ind w:firstLine="709"/>
      <w:jc w:val="both"/>
    </w:pPr>
    <w:rPr>
      <w:color w:val="auto"/>
      <w:kern w:val="0"/>
      <w:sz w:val="28"/>
      <w:szCs w:val="28"/>
    </w:rPr>
  </w:style>
  <w:style w:type="paragraph" w:customStyle="1" w:styleId="122">
    <w:name w:val="Знак Знак Знак Знак Знак Знак1 Знак Знак Знак Знак Знак Знак2 Знак Знак Знак2 Знак"/>
    <w:basedOn w:val="a"/>
    <w:rsid w:val="00265E54"/>
    <w:rPr>
      <w:rFonts w:ascii="Verdana" w:hAnsi="Verdana" w:cs="Verdana"/>
      <w:color w:val="auto"/>
      <w:kern w:val="0"/>
      <w:lang w:val="en-US" w:eastAsia="en-US"/>
    </w:rPr>
  </w:style>
  <w:style w:type="paragraph" w:customStyle="1" w:styleId="a8">
    <w:name w:val="#Таблица названия столбцов"/>
    <w:basedOn w:val="a"/>
    <w:rsid w:val="00265E54"/>
    <w:pPr>
      <w:jc w:val="center"/>
    </w:pPr>
    <w:rPr>
      <w:b/>
      <w:color w:val="auto"/>
      <w:kern w:val="0"/>
    </w:rPr>
  </w:style>
  <w:style w:type="paragraph" w:styleId="20">
    <w:name w:val="Body Text Indent 2"/>
    <w:basedOn w:val="a"/>
    <w:rsid w:val="00265E54"/>
    <w:pPr>
      <w:spacing w:after="120" w:line="480" w:lineRule="auto"/>
      <w:ind w:left="283"/>
    </w:pPr>
  </w:style>
  <w:style w:type="paragraph" w:styleId="31">
    <w:name w:val="Body Text 3"/>
    <w:basedOn w:val="a"/>
    <w:rsid w:val="00265E54"/>
    <w:pPr>
      <w:spacing w:after="120"/>
    </w:pPr>
    <w:rPr>
      <w:sz w:val="16"/>
      <w:szCs w:val="16"/>
    </w:rPr>
  </w:style>
  <w:style w:type="paragraph" w:customStyle="1" w:styleId="11">
    <w:name w:val="Основной текст.Основной текст1"/>
    <w:rsid w:val="00265E54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265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aliases w:val="Обычный (Web)"/>
    <w:basedOn w:val="a"/>
    <w:rsid w:val="00265E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styleId="aa">
    <w:name w:val="line number"/>
    <w:basedOn w:val="a0"/>
    <w:rsid w:val="00265E54"/>
  </w:style>
  <w:style w:type="paragraph" w:styleId="ab">
    <w:name w:val="footer"/>
    <w:basedOn w:val="a"/>
    <w:rsid w:val="00265E5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65E54"/>
  </w:style>
  <w:style w:type="paragraph" w:customStyle="1" w:styleId="12">
    <w:name w:val="Основной текст1"/>
    <w:basedOn w:val="a"/>
    <w:rsid w:val="00265E54"/>
    <w:rPr>
      <w:color w:val="auto"/>
      <w:kern w:val="0"/>
      <w:sz w:val="28"/>
    </w:rPr>
  </w:style>
  <w:style w:type="table" w:styleId="ad">
    <w:name w:val="Table Grid"/>
    <w:basedOn w:val="a1"/>
    <w:rsid w:val="002F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DC1BFD"/>
    <w:rPr>
      <w:rFonts w:ascii="Verdana" w:hAnsi="Verdana" w:cs="Verdana"/>
      <w:color w:val="auto"/>
      <w:kern w:val="0"/>
      <w:lang w:val="en-US" w:eastAsia="en-US"/>
    </w:rPr>
  </w:style>
  <w:style w:type="paragraph" w:customStyle="1" w:styleId="af">
    <w:name w:val="Знак"/>
    <w:basedOn w:val="a"/>
    <w:rsid w:val="00B06382"/>
    <w:rPr>
      <w:rFonts w:ascii="Verdana" w:hAnsi="Verdana" w:cs="Verdana"/>
      <w:color w:val="auto"/>
      <w:kern w:val="0"/>
      <w:lang w:val="en-US" w:eastAsia="en-US"/>
    </w:rPr>
  </w:style>
  <w:style w:type="character" w:customStyle="1" w:styleId="apple-converted-space">
    <w:name w:val="apple-converted-space"/>
    <w:basedOn w:val="a0"/>
    <w:rsid w:val="006A21B0"/>
  </w:style>
  <w:style w:type="character" w:styleId="af0">
    <w:name w:val="Hyperlink"/>
    <w:basedOn w:val="a0"/>
    <w:uiPriority w:val="99"/>
    <w:unhideWhenUsed/>
    <w:rsid w:val="001A3037"/>
    <w:rPr>
      <w:color w:val="0000FF"/>
      <w:u w:val="single"/>
    </w:rPr>
  </w:style>
  <w:style w:type="paragraph" w:styleId="af1">
    <w:name w:val="Balloon Text"/>
    <w:basedOn w:val="a"/>
    <w:link w:val="af2"/>
    <w:rsid w:val="001F17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F1747"/>
    <w:rPr>
      <w:rFonts w:ascii="Tahoma" w:hAnsi="Tahoma" w:cs="Tahoma"/>
      <w:color w:val="000000"/>
      <w:kern w:val="28"/>
      <w:sz w:val="16"/>
      <w:szCs w:val="16"/>
    </w:rPr>
  </w:style>
  <w:style w:type="paragraph" w:customStyle="1" w:styleId="af3">
    <w:name w:val="Знак"/>
    <w:basedOn w:val="a"/>
    <w:rsid w:val="006E6676"/>
    <w:rPr>
      <w:rFonts w:ascii="Verdana" w:hAnsi="Verdana" w:cs="Verdana"/>
      <w:color w:val="auto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2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oleObject" Target="embeddings/_____Microsoft_Office_Excel_97-20031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838709677419348"/>
          <c:y val="8.4548104956268244E-2"/>
          <c:w val="0.63225806451612965"/>
          <c:h val="0.743440233236153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поселение</c:v>
                </c:pt>
              </c:strCache>
            </c:strRef>
          </c:tx>
          <c:spPr>
            <a:ln w="38108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3263886405241904E-2"/>
                  <c:y val="6.0355075946658135E-2"/>
                </c:manualLayout>
              </c:layout>
              <c:showVal val="1"/>
            </c:dLbl>
            <c:dLbl>
              <c:idx val="1"/>
              <c:layout>
                <c:manualLayout>
                  <c:x val="-2.9715507357495681E-2"/>
                  <c:y val="6.6477459153442539E-2"/>
                </c:manualLayout>
              </c:layout>
              <c:showVal val="1"/>
            </c:dLbl>
            <c:dLbl>
              <c:idx val="2"/>
              <c:layout>
                <c:manualLayout>
                  <c:x val="-3.8102612180718157E-2"/>
                  <c:y val="6.0136393659729954E-2"/>
                </c:manualLayout>
              </c:layout>
              <c:showVal val="1"/>
            </c:dLbl>
            <c:dLbl>
              <c:idx val="3"/>
              <c:layout>
                <c:manualLayout>
                  <c:x val="-3.7457458939423829E-2"/>
                  <c:y val="6.4655494625872736E-2"/>
                </c:manualLayout>
              </c:layout>
              <c:showVal val="1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8800</c:v>
                </c:pt>
                <c:pt idx="1">
                  <c:v>9000</c:v>
                </c:pt>
                <c:pt idx="2">
                  <c:v>9000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Хоринский район</c:v>
                </c:pt>
              </c:strCache>
            </c:strRef>
          </c:tx>
          <c:spPr>
            <a:ln w="38108">
              <a:solidFill>
                <a:srgbClr val="00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0360660598790151E-2"/>
                  <c:y val="5.9553143928715711E-2"/>
                </c:manualLayout>
              </c:layout>
              <c:showVal val="1"/>
            </c:dLbl>
            <c:dLbl>
              <c:idx val="1"/>
              <c:layout>
                <c:manualLayout>
                  <c:x val="-3.6167120260721788E-2"/>
                  <c:y val="6.6477535086277517E-2"/>
                </c:manualLayout>
              </c:layout>
              <c:showVal val="1"/>
            </c:dLbl>
            <c:dLbl>
              <c:idx val="2"/>
              <c:layout>
                <c:manualLayout>
                  <c:x val="-4.3263902503298805E-2"/>
                  <c:y val="8.2147915098513283E-2"/>
                </c:manualLayout>
              </c:layout>
              <c:showVal val="1"/>
            </c:dLbl>
            <c:dLbl>
              <c:idx val="3"/>
              <c:layout>
                <c:manualLayout>
                  <c:x val="-4.9070362165230079E-2"/>
                  <c:y val="7.5588167317873697E-2"/>
                </c:manualLayout>
              </c:layout>
              <c:showVal val="1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13000</c:v>
                </c:pt>
                <c:pt idx="1">
                  <c:v>14000</c:v>
                </c:pt>
                <c:pt idx="2">
                  <c:v>17000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Республика Бурятия</c:v>
                </c:pt>
              </c:strCache>
            </c:strRef>
          </c:tx>
          <c:spPr>
            <a:ln w="38108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683241243951423E-2"/>
                  <c:y val="-9.1321434690171122E-2"/>
                </c:manualLayout>
              </c:layout>
              <c:showVal val="1"/>
            </c:dLbl>
            <c:dLbl>
              <c:idx val="1"/>
              <c:layout>
                <c:manualLayout>
                  <c:x val="-4.9070346067173566E-2"/>
                  <c:y val="-9.0913070042430877E-2"/>
                </c:manualLayout>
              </c:layout>
              <c:showVal val="1"/>
            </c:dLbl>
            <c:dLbl>
              <c:idx val="2"/>
              <c:layout>
                <c:manualLayout>
                  <c:x val="-4.9715515406524434E-2"/>
                  <c:y val="-8.62193748906359E-2"/>
                </c:manualLayout>
              </c:layout>
              <c:showVal val="1"/>
            </c:dLbl>
            <c:dLbl>
              <c:idx val="3"/>
              <c:layout>
                <c:manualLayout>
                  <c:x val="-5.681229764910143E-2"/>
                  <c:y val="-8.2575003072205208E-2"/>
                </c:manualLayout>
              </c:layout>
              <c:showVal val="1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16000</c:v>
                </c:pt>
                <c:pt idx="1">
                  <c:v>19000</c:v>
                </c:pt>
                <c:pt idx="2">
                  <c:v>25000</c:v>
                </c:pt>
              </c:numCache>
            </c:numRef>
          </c:val>
        </c:ser>
        <c:marker val="1"/>
        <c:axId val="87487616"/>
        <c:axId val="87489152"/>
      </c:lineChart>
      <c:catAx>
        <c:axId val="87487616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489152"/>
        <c:crosses val="autoZero"/>
        <c:auto val="1"/>
        <c:lblAlgn val="ctr"/>
        <c:lblOffset val="100"/>
        <c:tickLblSkip val="1"/>
        <c:tickMarkSkip val="1"/>
      </c:catAx>
      <c:valAx>
        <c:axId val="8748915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487616"/>
        <c:crosses val="autoZero"/>
        <c:crossBetween val="between"/>
      </c:valAx>
      <c:spPr>
        <a:solidFill>
          <a:srgbClr val="FFFFFF"/>
        </a:solidFill>
        <a:ln w="25405">
          <a:noFill/>
        </a:ln>
      </c:spPr>
    </c:plotArea>
    <c:legend>
      <c:legendPos val="r"/>
      <c:layout>
        <c:manualLayout>
          <c:xMode val="edge"/>
          <c:yMode val="edge"/>
          <c:x val="0.7574193548387097"/>
          <c:y val="0.36443148688046745"/>
          <c:w val="0.22941806141349741"/>
          <c:h val="0.1975227939274887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3176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972027972027973E-2"/>
          <c:y val="0.11052631578947368"/>
          <c:w val="0.52167832167832173"/>
          <c:h val="0.778947368421052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999FF"/>
            </a:solidFill>
            <a:ln w="1274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694</c:v>
                </c:pt>
                <c:pt idx="1">
                  <c:v>432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993366"/>
            </a:solidFill>
            <a:ln w="12741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710</c:v>
                </c:pt>
                <c:pt idx="1">
                  <c:v>418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710</c:v>
                </c:pt>
                <c:pt idx="1">
                  <c:v>418</c:v>
                </c:pt>
                <c:pt idx="2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699</c:v>
                </c:pt>
                <c:pt idx="1">
                  <c:v>425</c:v>
                </c:pt>
                <c:pt idx="2">
                  <c:v>16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rgbClr val="660066"/>
            </a:solidFill>
            <a:ln w="12741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707</c:v>
                </c:pt>
                <c:pt idx="1">
                  <c:v>433</c:v>
                </c:pt>
                <c:pt idx="2">
                  <c:v>18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2004</c:v>
                </c:pt>
              </c:strCache>
            </c:strRef>
          </c:tx>
          <c:spPr>
            <a:solidFill>
              <a:srgbClr val="FF8080"/>
            </a:solidFill>
            <a:ln w="12741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4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Русские (61%)</c:v>
                </c:pt>
                <c:pt idx="1">
                  <c:v>Буряты (36%)</c:v>
                </c:pt>
                <c:pt idx="2">
                  <c:v>прочие национальности (1,8%)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705</c:v>
                </c:pt>
                <c:pt idx="1">
                  <c:v>431</c:v>
                </c:pt>
                <c:pt idx="2">
                  <c:v>15</c:v>
                </c:pt>
              </c:numCache>
            </c:numRef>
          </c:val>
        </c:ser>
      </c:pie3DChart>
      <c:spPr>
        <a:solidFill>
          <a:srgbClr val="C0C0C0"/>
        </a:solidFill>
        <a:ln w="1274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531468531468531"/>
          <c:y val="0.33157894736842308"/>
          <c:w val="0.30909090909091042"/>
          <c:h val="0.33684210526315966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66275659824047"/>
          <c:y val="0.10659898477157388"/>
          <c:w val="0.57331378299120006"/>
          <c:h val="0.786802030456852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999FF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591</c:v>
                </c:pt>
                <c:pt idx="1">
                  <c:v>558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993366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710</c:v>
                </c:pt>
                <c:pt idx="1">
                  <c:v>418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FFCC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710</c:v>
                </c:pt>
                <c:pt idx="1">
                  <c:v>418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CCFFFF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699</c:v>
                </c:pt>
                <c:pt idx="1">
                  <c:v>425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rgbClr val="660066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707</c:v>
                </c:pt>
                <c:pt idx="1">
                  <c:v>433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2004</c:v>
                </c:pt>
              </c:strCache>
            </c:strRef>
          </c:tx>
          <c:spPr>
            <a:solidFill>
              <a:srgbClr val="FF8080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705</c:v>
                </c:pt>
                <c:pt idx="1">
                  <c:v>431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6950146627565961"/>
          <c:y val="0.39086294416243839"/>
          <c:w val="0.1196989573723564"/>
          <c:h val="0.22218388779141124"/>
        </c:manualLayout>
      </c:layout>
      <c:spPr>
        <a:noFill/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02116402116402"/>
          <c:y val="0.10576923076923125"/>
          <c:w val="0.54894179894179895"/>
          <c:h val="0.7884615384615384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92</c:v>
                </c:pt>
                <c:pt idx="1">
                  <c:v>142</c:v>
                </c:pt>
                <c:pt idx="2">
                  <c:v>162</c:v>
                </c:pt>
                <c:pt idx="3">
                  <c:v>422</c:v>
                </c:pt>
                <c:pt idx="4">
                  <c:v>140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710</c:v>
                </c:pt>
                <c:pt idx="1">
                  <c:v>418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FFCC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710</c:v>
                </c:pt>
                <c:pt idx="1">
                  <c:v>418</c:v>
                </c:pt>
                <c:pt idx="2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CCFFFF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699</c:v>
                </c:pt>
                <c:pt idx="1">
                  <c:v>425</c:v>
                </c:pt>
                <c:pt idx="3">
                  <c:v>16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rgbClr val="660066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707</c:v>
                </c:pt>
                <c:pt idx="1">
                  <c:v>433</c:v>
                </c:pt>
                <c:pt idx="2">
                  <c:v>18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2004</c:v>
                </c:pt>
              </c:strCache>
            </c:strRef>
          </c:tx>
          <c:spPr>
            <a:solidFill>
              <a:srgbClr val="FF8080"/>
            </a:solidFill>
            <a:ln w="12686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0 - 6 лет</c:v>
                </c:pt>
                <c:pt idx="1">
                  <c:v>6 - 17 лет</c:v>
                </c:pt>
                <c:pt idx="2">
                  <c:v>17 - 25 лет</c:v>
                </c:pt>
                <c:pt idx="3">
                  <c:v>25 - 55 лет</c:v>
                </c:pt>
                <c:pt idx="4">
                  <c:v>55 - 75 лет</c:v>
                </c:pt>
                <c:pt idx="5">
                  <c:v>75 лет и старше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705</c:v>
                </c:pt>
                <c:pt idx="1">
                  <c:v>431</c:v>
                </c:pt>
                <c:pt idx="2">
                  <c:v>15</c:v>
                </c:pt>
              </c:numCache>
            </c:numRef>
          </c:val>
        </c:ser>
      </c:pie3DChart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01058201058264"/>
          <c:y val="0.19711538461538491"/>
          <c:w val="0.16269841269841273"/>
          <c:h val="0.61057692307692257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F40F-A01C-4D19-81C2-DA367ED3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30</Pages>
  <Words>9683</Words>
  <Characters>55199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Microsoft</Company>
  <LinksUpToDate>false</LinksUpToDate>
  <CharactersWithSpaces>64753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user</dc:creator>
  <cp:lastModifiedBy>WORK</cp:lastModifiedBy>
  <cp:revision>56</cp:revision>
  <cp:lastPrinted>2017-11-07T08:07:00Z</cp:lastPrinted>
  <dcterms:created xsi:type="dcterms:W3CDTF">2017-10-19T02:17:00Z</dcterms:created>
  <dcterms:modified xsi:type="dcterms:W3CDTF">2017-11-09T04:51:00Z</dcterms:modified>
</cp:coreProperties>
</file>