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BE" w:rsidRPr="005B2FDF" w:rsidRDefault="005B2FDF" w:rsidP="005B2FDF">
      <w:pPr>
        <w:pStyle w:val="4"/>
        <w:tabs>
          <w:tab w:val="left" w:pos="6345"/>
        </w:tabs>
        <w:rPr>
          <w:sz w:val="48"/>
          <w:szCs w:val="48"/>
        </w:rPr>
      </w:pPr>
      <w:r>
        <w:tab/>
      </w:r>
      <w:r w:rsidRPr="005B2FDF">
        <w:rPr>
          <w:sz w:val="48"/>
          <w:szCs w:val="48"/>
        </w:rPr>
        <w:t>Проект</w:t>
      </w:r>
    </w:p>
    <w:p w:rsidR="00CE56BE" w:rsidRDefault="00CE56BE" w:rsidP="009A6F68">
      <w:pPr>
        <w:pStyle w:val="4"/>
      </w:pPr>
    </w:p>
    <w:p w:rsidR="00CE56BE" w:rsidRDefault="00CE56BE" w:rsidP="009A6F68">
      <w:pPr>
        <w:pStyle w:val="4"/>
      </w:pPr>
    </w:p>
    <w:p w:rsidR="00CE56BE" w:rsidRDefault="00CE56BE" w:rsidP="009A6F68">
      <w:pPr>
        <w:pStyle w:val="4"/>
      </w:pPr>
    </w:p>
    <w:p w:rsidR="00CE56BE" w:rsidRPr="00CE56BE" w:rsidRDefault="00CE56BE" w:rsidP="00CE56BE">
      <w:pPr>
        <w:pStyle w:val="4"/>
        <w:ind w:left="-567" w:hanging="426"/>
        <w:jc w:val="center"/>
        <w:rPr>
          <w:rFonts w:ascii="Times New Roman" w:hAnsi="Times New Roman"/>
          <w:sz w:val="56"/>
          <w:szCs w:val="56"/>
        </w:rPr>
      </w:pPr>
      <w:r>
        <w:rPr>
          <w:rFonts w:ascii="Times New Roman" w:hAnsi="Times New Roman"/>
          <w:sz w:val="56"/>
          <w:szCs w:val="56"/>
        </w:rPr>
        <w:t>М</w:t>
      </w:r>
      <w:r w:rsidRPr="00CE56BE">
        <w:rPr>
          <w:rFonts w:ascii="Times New Roman" w:hAnsi="Times New Roman"/>
          <w:sz w:val="56"/>
          <w:szCs w:val="56"/>
        </w:rPr>
        <w:t xml:space="preserve">естные нормативы градостроительного </w:t>
      </w:r>
      <w:r>
        <w:rPr>
          <w:rFonts w:ascii="Times New Roman" w:hAnsi="Times New Roman"/>
          <w:sz w:val="56"/>
          <w:szCs w:val="56"/>
        </w:rPr>
        <w:t>п</w:t>
      </w:r>
      <w:r w:rsidRPr="00CE56BE">
        <w:rPr>
          <w:rFonts w:ascii="Times New Roman" w:hAnsi="Times New Roman"/>
          <w:sz w:val="56"/>
          <w:szCs w:val="56"/>
        </w:rPr>
        <w:t>роектирования М</w:t>
      </w:r>
      <w:r>
        <w:rPr>
          <w:rFonts w:ascii="Times New Roman" w:hAnsi="Times New Roman"/>
          <w:sz w:val="56"/>
          <w:szCs w:val="56"/>
        </w:rPr>
        <w:t>униципального образования</w:t>
      </w:r>
      <w:r w:rsidR="00C53021">
        <w:rPr>
          <w:rFonts w:ascii="Times New Roman" w:hAnsi="Times New Roman"/>
          <w:sz w:val="56"/>
          <w:szCs w:val="56"/>
        </w:rPr>
        <w:t xml:space="preserve"> </w:t>
      </w:r>
      <w:r w:rsidR="005B2FDF">
        <w:rPr>
          <w:rFonts w:ascii="Times New Roman" w:hAnsi="Times New Roman"/>
          <w:sz w:val="56"/>
          <w:szCs w:val="56"/>
        </w:rPr>
        <w:t xml:space="preserve">сельского поселения </w:t>
      </w:r>
      <w:r w:rsidR="00C53021">
        <w:rPr>
          <w:rFonts w:ascii="Times New Roman" w:hAnsi="Times New Roman"/>
          <w:sz w:val="56"/>
          <w:szCs w:val="56"/>
        </w:rPr>
        <w:t>«</w:t>
      </w:r>
      <w:r w:rsidR="005B2FDF">
        <w:rPr>
          <w:rFonts w:ascii="Times New Roman" w:hAnsi="Times New Roman"/>
          <w:sz w:val="56"/>
          <w:szCs w:val="56"/>
        </w:rPr>
        <w:t>Краснопартизанское</w:t>
      </w:r>
      <w:r w:rsidRPr="00CE56BE">
        <w:rPr>
          <w:rFonts w:ascii="Times New Roman" w:hAnsi="Times New Roman"/>
          <w:sz w:val="56"/>
          <w:szCs w:val="56"/>
        </w:rPr>
        <w:t>»</w:t>
      </w:r>
    </w:p>
    <w:p w:rsidR="00CE56BE" w:rsidRDefault="00CE56BE" w:rsidP="009A6F68">
      <w:pPr>
        <w:pStyle w:val="4"/>
      </w:pPr>
    </w:p>
    <w:p w:rsidR="00CE56BE" w:rsidRDefault="00CE56BE" w:rsidP="009A6F68">
      <w:pPr>
        <w:pStyle w:val="4"/>
      </w:pPr>
    </w:p>
    <w:p w:rsidR="00CE56BE" w:rsidRDefault="00CE56BE" w:rsidP="009A6F68">
      <w:pPr>
        <w:pStyle w:val="4"/>
      </w:pPr>
    </w:p>
    <w:p w:rsidR="00CE56BE" w:rsidRDefault="00CE56BE" w:rsidP="009A6F68">
      <w:pPr>
        <w:pStyle w:val="4"/>
      </w:pPr>
    </w:p>
    <w:p w:rsidR="00CE56BE" w:rsidRDefault="00CE56BE" w:rsidP="009A6F68">
      <w:pPr>
        <w:pStyle w:val="4"/>
      </w:pPr>
    </w:p>
    <w:p w:rsidR="00CE56BE" w:rsidRDefault="00CE56BE" w:rsidP="009A6F68">
      <w:pPr>
        <w:pStyle w:val="4"/>
      </w:pPr>
    </w:p>
    <w:p w:rsidR="00CE56BE" w:rsidRDefault="00CE56BE" w:rsidP="009A6F68">
      <w:pPr>
        <w:pStyle w:val="4"/>
      </w:pPr>
    </w:p>
    <w:p w:rsidR="00CE56BE" w:rsidRDefault="00CE56BE" w:rsidP="009A6F68">
      <w:pPr>
        <w:pStyle w:val="4"/>
      </w:pPr>
    </w:p>
    <w:p w:rsidR="00CE56BE" w:rsidRDefault="00CE56BE" w:rsidP="009A6F68">
      <w:pPr>
        <w:pStyle w:val="4"/>
      </w:pPr>
    </w:p>
    <w:p w:rsidR="00CE56BE" w:rsidRDefault="00CE56BE" w:rsidP="009A6F68">
      <w:pPr>
        <w:pStyle w:val="4"/>
      </w:pPr>
    </w:p>
    <w:p w:rsidR="00CE56BE" w:rsidRDefault="00CE56BE" w:rsidP="009A6F68">
      <w:pPr>
        <w:pStyle w:val="4"/>
      </w:pPr>
    </w:p>
    <w:p w:rsidR="00CE56BE" w:rsidRDefault="00CE56BE" w:rsidP="00CE56BE"/>
    <w:p w:rsidR="00CE56BE" w:rsidRDefault="00CE56BE" w:rsidP="00CE56BE">
      <w:pPr>
        <w:pStyle w:val="4"/>
        <w:jc w:val="center"/>
      </w:pPr>
    </w:p>
    <w:p w:rsidR="00CE56BE" w:rsidRDefault="00CE56BE" w:rsidP="00CE56BE"/>
    <w:p w:rsidR="00CE56BE" w:rsidRDefault="00CE56BE" w:rsidP="00CE56BE"/>
    <w:p w:rsidR="00CE56BE" w:rsidRDefault="005B2FDF" w:rsidP="005B2FDF">
      <w:pPr>
        <w:jc w:val="center"/>
      </w:pPr>
      <w:r w:rsidRPr="005B2FDF">
        <w:rPr>
          <w:b/>
          <w:sz w:val="44"/>
          <w:szCs w:val="44"/>
        </w:rPr>
        <w:t>2017г</w:t>
      </w:r>
      <w:r>
        <w:t>.</w:t>
      </w:r>
    </w:p>
    <w:p w:rsidR="00CE56BE" w:rsidRDefault="00CE56BE" w:rsidP="00CE56BE"/>
    <w:p w:rsidR="00CE56BE" w:rsidRDefault="00CE56BE" w:rsidP="00CE56BE"/>
    <w:tbl>
      <w:tblPr>
        <w:tblpPr w:leftFromText="180" w:rightFromText="180" w:vertAnchor="page" w:horzAnchor="margin" w:tblpY="103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1684"/>
        <w:gridCol w:w="4151"/>
      </w:tblGrid>
      <w:tr w:rsidR="005B2FDF" w:rsidTr="00EB6F62">
        <w:trPr>
          <w:trHeight w:val="1664"/>
        </w:trPr>
        <w:tc>
          <w:tcPr>
            <w:tcW w:w="3658" w:type="dxa"/>
            <w:tcBorders>
              <w:top w:val="nil"/>
              <w:left w:val="nil"/>
              <w:bottom w:val="thickThinSmallGap" w:sz="24" w:space="0" w:color="auto"/>
              <w:right w:val="nil"/>
            </w:tcBorders>
          </w:tcPr>
          <w:p w:rsidR="005B2FDF" w:rsidRDefault="005B2FDF" w:rsidP="00EB6F62">
            <w:pPr>
              <w:jc w:val="center"/>
              <w:rPr>
                <w:b/>
                <w:sz w:val="20"/>
                <w:szCs w:val="20"/>
                <w:lang w:eastAsia="en-US"/>
              </w:rPr>
            </w:pPr>
            <w:r>
              <w:rPr>
                <w:b/>
                <w:sz w:val="20"/>
                <w:szCs w:val="20"/>
                <w:lang w:eastAsia="en-US"/>
              </w:rPr>
              <w:t>Российская Федерация</w:t>
            </w:r>
          </w:p>
          <w:p w:rsidR="005B2FDF" w:rsidRDefault="005B2FDF" w:rsidP="00EB6F62">
            <w:pPr>
              <w:jc w:val="center"/>
              <w:rPr>
                <w:b/>
                <w:sz w:val="20"/>
                <w:szCs w:val="20"/>
                <w:lang w:eastAsia="en-US"/>
              </w:rPr>
            </w:pPr>
            <w:r>
              <w:rPr>
                <w:b/>
                <w:sz w:val="20"/>
                <w:szCs w:val="20"/>
                <w:lang w:eastAsia="en-US"/>
              </w:rPr>
              <w:t>Республика Бурятия</w:t>
            </w:r>
          </w:p>
          <w:p w:rsidR="005B2FDF" w:rsidRDefault="005B2FDF" w:rsidP="00EB6F62">
            <w:pPr>
              <w:jc w:val="center"/>
              <w:rPr>
                <w:b/>
                <w:sz w:val="20"/>
                <w:szCs w:val="20"/>
                <w:lang w:eastAsia="en-US"/>
              </w:rPr>
            </w:pPr>
            <w:r>
              <w:rPr>
                <w:b/>
                <w:sz w:val="20"/>
                <w:szCs w:val="20"/>
                <w:lang w:eastAsia="en-US"/>
              </w:rPr>
              <w:t>Администрация</w:t>
            </w:r>
          </w:p>
          <w:p w:rsidR="005B2FDF" w:rsidRDefault="005B2FDF" w:rsidP="00EB6F62">
            <w:pPr>
              <w:jc w:val="center"/>
              <w:rPr>
                <w:b/>
                <w:sz w:val="20"/>
                <w:szCs w:val="20"/>
                <w:lang w:eastAsia="en-US"/>
              </w:rPr>
            </w:pPr>
            <w:r>
              <w:rPr>
                <w:b/>
                <w:sz w:val="20"/>
                <w:szCs w:val="20"/>
                <w:lang w:eastAsia="en-US"/>
              </w:rPr>
              <w:t>муниципального образования</w:t>
            </w:r>
          </w:p>
          <w:p w:rsidR="005B2FDF" w:rsidRDefault="005B2FDF" w:rsidP="00EB6F62">
            <w:pPr>
              <w:jc w:val="center"/>
              <w:rPr>
                <w:b/>
                <w:sz w:val="20"/>
                <w:szCs w:val="20"/>
                <w:lang w:eastAsia="en-US"/>
              </w:rPr>
            </w:pPr>
            <w:r>
              <w:rPr>
                <w:b/>
                <w:sz w:val="20"/>
                <w:szCs w:val="20"/>
                <w:lang w:eastAsia="en-US"/>
              </w:rPr>
              <w:t xml:space="preserve">сельское поселение </w:t>
            </w:r>
          </w:p>
          <w:p w:rsidR="005B2FDF" w:rsidRDefault="005B2FDF" w:rsidP="00EB6F62">
            <w:pPr>
              <w:jc w:val="center"/>
              <w:rPr>
                <w:b/>
                <w:sz w:val="20"/>
                <w:szCs w:val="20"/>
                <w:lang w:eastAsia="en-US"/>
              </w:rPr>
            </w:pPr>
            <w:r>
              <w:rPr>
                <w:b/>
                <w:sz w:val="20"/>
                <w:szCs w:val="20"/>
                <w:lang w:eastAsia="en-US"/>
              </w:rPr>
              <w:t>«Краснопартизанское»</w:t>
            </w:r>
          </w:p>
          <w:p w:rsidR="005B2FDF" w:rsidRDefault="005B2FDF" w:rsidP="00EB6F62">
            <w:pPr>
              <w:jc w:val="center"/>
              <w:rPr>
                <w:sz w:val="20"/>
                <w:szCs w:val="20"/>
                <w:lang w:eastAsia="en-US"/>
              </w:rPr>
            </w:pPr>
          </w:p>
          <w:p w:rsidR="005B2FDF" w:rsidRDefault="005B2FDF" w:rsidP="00EB6F62">
            <w:pPr>
              <w:jc w:val="center"/>
              <w:rPr>
                <w:sz w:val="20"/>
                <w:szCs w:val="20"/>
                <w:lang w:eastAsia="en-US"/>
              </w:rPr>
            </w:pPr>
            <w:r>
              <w:rPr>
                <w:sz w:val="20"/>
                <w:szCs w:val="20"/>
                <w:lang w:eastAsia="en-US"/>
              </w:rPr>
              <w:t>671401, Республика Бурятия,</w:t>
            </w:r>
          </w:p>
          <w:p w:rsidR="005B2FDF" w:rsidRDefault="005B2FDF" w:rsidP="00EB6F62">
            <w:pPr>
              <w:jc w:val="center"/>
              <w:rPr>
                <w:sz w:val="20"/>
                <w:szCs w:val="20"/>
                <w:lang w:eastAsia="en-US"/>
              </w:rPr>
            </w:pPr>
            <w:r>
              <w:rPr>
                <w:sz w:val="20"/>
                <w:szCs w:val="20"/>
                <w:lang w:eastAsia="en-US"/>
              </w:rPr>
              <w:t>село Ониноборск, улица Школьная , 6</w:t>
            </w:r>
          </w:p>
          <w:p w:rsidR="005B2FDF" w:rsidRDefault="005B2FDF" w:rsidP="00EB6F62">
            <w:pPr>
              <w:jc w:val="center"/>
              <w:rPr>
                <w:i/>
                <w:iCs/>
                <w:sz w:val="20"/>
                <w:szCs w:val="20"/>
                <w:lang w:eastAsia="en-US"/>
              </w:rPr>
            </w:pPr>
            <w:r>
              <w:rPr>
                <w:sz w:val="20"/>
                <w:szCs w:val="20"/>
                <w:lang w:eastAsia="en-US"/>
              </w:rPr>
              <w:t>тел. 8(30148) 24-1-35, тел/факс 24-1-35</w:t>
            </w:r>
            <w:r>
              <w:rPr>
                <w:i/>
                <w:iCs/>
                <w:sz w:val="20"/>
                <w:szCs w:val="20"/>
                <w:lang w:eastAsia="en-US"/>
              </w:rPr>
              <w:t xml:space="preserve">                                                                                                                </w:t>
            </w:r>
            <w:r>
              <w:rPr>
                <w:i/>
                <w:iCs/>
                <w:sz w:val="20"/>
                <w:szCs w:val="20"/>
                <w:lang w:val="en-US" w:eastAsia="en-US"/>
              </w:rPr>
              <w:t>E</w:t>
            </w:r>
            <w:r>
              <w:rPr>
                <w:i/>
                <w:iCs/>
                <w:sz w:val="20"/>
                <w:szCs w:val="20"/>
                <w:lang w:eastAsia="en-US"/>
              </w:rPr>
              <w:t>-</w:t>
            </w:r>
            <w:r>
              <w:rPr>
                <w:i/>
                <w:iCs/>
                <w:sz w:val="20"/>
                <w:szCs w:val="20"/>
                <w:lang w:val="en-US" w:eastAsia="en-US"/>
              </w:rPr>
              <w:t>mail</w:t>
            </w:r>
            <w:r>
              <w:rPr>
                <w:i/>
                <w:iCs/>
                <w:sz w:val="20"/>
                <w:szCs w:val="20"/>
                <w:lang w:eastAsia="en-US"/>
              </w:rPr>
              <w:t xml:space="preserve">: </w:t>
            </w:r>
            <w:r>
              <w:rPr>
                <w:i/>
                <w:iCs/>
                <w:sz w:val="20"/>
                <w:szCs w:val="20"/>
                <w:lang w:val="en-US" w:eastAsia="en-US"/>
              </w:rPr>
              <w:t>admkp</w:t>
            </w:r>
            <w:r>
              <w:rPr>
                <w:i/>
                <w:iCs/>
                <w:sz w:val="20"/>
                <w:szCs w:val="20"/>
                <w:lang w:eastAsia="en-US"/>
              </w:rPr>
              <w:t>@</w:t>
            </w:r>
            <w:r>
              <w:rPr>
                <w:i/>
                <w:iCs/>
                <w:sz w:val="20"/>
                <w:szCs w:val="20"/>
                <w:lang w:val="en-US" w:eastAsia="en-US"/>
              </w:rPr>
              <w:t>mail</w:t>
            </w:r>
            <w:r>
              <w:rPr>
                <w:i/>
                <w:iCs/>
                <w:sz w:val="20"/>
                <w:szCs w:val="20"/>
                <w:lang w:eastAsia="en-US"/>
              </w:rPr>
              <w:t>.</w:t>
            </w:r>
            <w:r>
              <w:rPr>
                <w:i/>
                <w:iCs/>
                <w:sz w:val="20"/>
                <w:szCs w:val="20"/>
                <w:lang w:val="en-US" w:eastAsia="en-US"/>
              </w:rPr>
              <w:t>ru</w:t>
            </w:r>
          </w:p>
          <w:p w:rsidR="005B2FDF" w:rsidRDefault="005B2FDF" w:rsidP="00EB6F62">
            <w:pPr>
              <w:jc w:val="center"/>
              <w:rPr>
                <w:b/>
                <w:sz w:val="20"/>
                <w:szCs w:val="20"/>
                <w:lang w:eastAsia="en-US"/>
              </w:rPr>
            </w:pPr>
          </w:p>
          <w:p w:rsidR="005B2FDF" w:rsidRDefault="005B2FDF" w:rsidP="00EB6F62">
            <w:pPr>
              <w:rPr>
                <w:sz w:val="20"/>
                <w:szCs w:val="20"/>
                <w:lang w:eastAsia="en-US"/>
              </w:rPr>
            </w:pPr>
          </w:p>
        </w:tc>
        <w:tc>
          <w:tcPr>
            <w:tcW w:w="1684" w:type="dxa"/>
            <w:tcBorders>
              <w:top w:val="nil"/>
              <w:left w:val="nil"/>
              <w:bottom w:val="thickThinSmallGap" w:sz="24" w:space="0" w:color="auto"/>
              <w:right w:val="nil"/>
            </w:tcBorders>
          </w:tcPr>
          <w:p w:rsidR="005B2FDF" w:rsidRDefault="00B6588C" w:rsidP="00EB6F62">
            <w:pPr>
              <w:rPr>
                <w:color w:val="FFFFFF"/>
                <w:sz w:val="20"/>
                <w:szCs w:val="20"/>
                <w:lang w:eastAsia="en-US"/>
              </w:rPr>
            </w:pPr>
            <w:r>
              <w:rPr>
                <w:noProof/>
              </w:rPr>
              <w:drawing>
                <wp:anchor distT="0" distB="0" distL="114300" distR="114300" simplePos="0" relativeHeight="251658240" behindDoc="0" locked="0" layoutInCell="1" allowOverlap="1">
                  <wp:simplePos x="0" y="0"/>
                  <wp:positionH relativeFrom="column">
                    <wp:posOffset>90170</wp:posOffset>
                  </wp:positionH>
                  <wp:positionV relativeFrom="paragraph">
                    <wp:posOffset>-796290</wp:posOffset>
                  </wp:positionV>
                  <wp:extent cx="807720" cy="818515"/>
                  <wp:effectExtent l="19050" t="0" r="0" b="0"/>
                  <wp:wrapTopAndBottom/>
                  <wp:docPr id="8" name="Рисунок 3" descr="Хори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ХориГерб"/>
                          <pic:cNvPicPr>
                            <a:picLocks noChangeAspect="1" noChangeArrowheads="1"/>
                          </pic:cNvPicPr>
                        </pic:nvPicPr>
                        <pic:blipFill>
                          <a:blip r:embed="rId8" cstate="print">
                            <a:lum contrast="36000"/>
                          </a:blip>
                          <a:srcRect/>
                          <a:stretch>
                            <a:fillRect/>
                          </a:stretch>
                        </pic:blipFill>
                        <pic:spPr bwMode="auto">
                          <a:xfrm>
                            <a:off x="0" y="0"/>
                            <a:ext cx="807720" cy="818515"/>
                          </a:xfrm>
                          <a:prstGeom prst="rect">
                            <a:avLst/>
                          </a:prstGeom>
                          <a:noFill/>
                          <a:ln w="9525">
                            <a:noFill/>
                            <a:miter lim="800000"/>
                            <a:headEnd/>
                            <a:tailEnd/>
                          </a:ln>
                        </pic:spPr>
                      </pic:pic>
                    </a:graphicData>
                  </a:graphic>
                </wp:anchor>
              </w:drawing>
            </w:r>
            <w:r w:rsidR="005B2FDF">
              <w:rPr>
                <w:color w:val="FFFFFF"/>
                <w:sz w:val="20"/>
                <w:szCs w:val="20"/>
                <w:lang w:eastAsia="en-US"/>
              </w:rPr>
              <w:t xml:space="preserve">       </w:t>
            </w:r>
          </w:p>
          <w:p w:rsidR="005B2FDF" w:rsidRDefault="005B2FDF" w:rsidP="00EB6F62">
            <w:pPr>
              <w:jc w:val="center"/>
              <w:rPr>
                <w:b/>
                <w:sz w:val="20"/>
                <w:szCs w:val="20"/>
                <w:lang w:eastAsia="en-US"/>
              </w:rPr>
            </w:pPr>
          </w:p>
          <w:p w:rsidR="005B2FDF" w:rsidRDefault="005B2FDF" w:rsidP="00EB6F62">
            <w:pPr>
              <w:jc w:val="center"/>
              <w:rPr>
                <w:b/>
                <w:sz w:val="20"/>
                <w:szCs w:val="20"/>
                <w:lang w:eastAsia="en-US"/>
              </w:rPr>
            </w:pPr>
          </w:p>
          <w:p w:rsidR="005B2FDF" w:rsidRDefault="005B2FDF" w:rsidP="00EB6F62">
            <w:pPr>
              <w:jc w:val="center"/>
              <w:rPr>
                <w:sz w:val="20"/>
                <w:szCs w:val="20"/>
                <w:lang w:eastAsia="en-US"/>
              </w:rPr>
            </w:pPr>
          </w:p>
        </w:tc>
        <w:tc>
          <w:tcPr>
            <w:tcW w:w="4151" w:type="dxa"/>
            <w:tcBorders>
              <w:top w:val="nil"/>
              <w:left w:val="nil"/>
              <w:bottom w:val="thickThinSmallGap" w:sz="24" w:space="0" w:color="auto"/>
              <w:right w:val="nil"/>
            </w:tcBorders>
          </w:tcPr>
          <w:p w:rsidR="005B2FDF" w:rsidRDefault="005B2FDF" w:rsidP="00EB6F62">
            <w:pPr>
              <w:jc w:val="center"/>
              <w:rPr>
                <w:b/>
                <w:bCs/>
                <w:sz w:val="20"/>
                <w:szCs w:val="20"/>
                <w:lang w:eastAsia="en-US"/>
              </w:rPr>
            </w:pPr>
            <w:r>
              <w:rPr>
                <w:b/>
                <w:bCs/>
                <w:sz w:val="20"/>
                <w:szCs w:val="20"/>
                <w:lang w:eastAsia="en-US"/>
              </w:rPr>
              <w:t>Россин Федераци</w:t>
            </w:r>
          </w:p>
          <w:p w:rsidR="005B2FDF" w:rsidRDefault="005B2FDF" w:rsidP="00EB6F62">
            <w:pPr>
              <w:jc w:val="center"/>
              <w:rPr>
                <w:b/>
                <w:bCs/>
                <w:sz w:val="20"/>
                <w:szCs w:val="20"/>
                <w:lang w:eastAsia="en-US"/>
              </w:rPr>
            </w:pPr>
            <w:r>
              <w:rPr>
                <w:b/>
                <w:bCs/>
                <w:sz w:val="20"/>
                <w:szCs w:val="20"/>
                <w:lang w:eastAsia="en-US"/>
              </w:rPr>
              <w:t>Буряад Республика</w:t>
            </w:r>
          </w:p>
          <w:p w:rsidR="005B2FDF" w:rsidRPr="005B2FDF" w:rsidRDefault="005B2FDF" w:rsidP="00EB6F62">
            <w:pPr>
              <w:pStyle w:val="1"/>
              <w:rPr>
                <w:rFonts w:eastAsia="Calibri"/>
                <w:sz w:val="20"/>
                <w:lang w:eastAsia="en-US"/>
              </w:rPr>
            </w:pPr>
            <w:r w:rsidRPr="005B2FDF">
              <w:rPr>
                <w:rFonts w:eastAsia="Calibri"/>
                <w:sz w:val="22"/>
                <w:szCs w:val="22"/>
                <w:lang w:eastAsia="en-US"/>
              </w:rPr>
              <w:t xml:space="preserve"> </w:t>
            </w:r>
            <w:r w:rsidRPr="005B2FDF">
              <w:rPr>
                <w:rFonts w:eastAsia="Calibri"/>
                <w:sz w:val="20"/>
                <w:lang w:eastAsia="en-US"/>
              </w:rPr>
              <w:t>«Краснопартизанское худоогэй поселени» гэ</w:t>
            </w:r>
            <w:r w:rsidRPr="005B2FDF">
              <w:rPr>
                <w:rFonts w:eastAsia="Calibri"/>
                <w:sz w:val="20"/>
                <w:lang w:val="en-US" w:eastAsia="en-US"/>
              </w:rPr>
              <w:t>h</w:t>
            </w:r>
            <w:r w:rsidRPr="005B2FDF">
              <w:rPr>
                <w:rFonts w:eastAsia="Calibri"/>
                <w:sz w:val="20"/>
                <w:lang w:eastAsia="en-US"/>
              </w:rPr>
              <w:t xml:space="preserve">эн </w:t>
            </w:r>
          </w:p>
          <w:p w:rsidR="005B2FDF" w:rsidRPr="005B2FDF" w:rsidRDefault="005B2FDF" w:rsidP="00EB6F62">
            <w:pPr>
              <w:pStyle w:val="1"/>
              <w:rPr>
                <w:rFonts w:eastAsia="Calibri"/>
                <w:sz w:val="20"/>
                <w:lang w:eastAsia="en-US"/>
              </w:rPr>
            </w:pPr>
            <w:r w:rsidRPr="005B2FDF">
              <w:rPr>
                <w:rFonts w:eastAsia="Calibri"/>
                <w:sz w:val="20"/>
                <w:lang w:eastAsia="en-US"/>
              </w:rPr>
              <w:t>муниципальна</w:t>
            </w:r>
          </w:p>
          <w:p w:rsidR="005B2FDF" w:rsidRDefault="005B2FDF" w:rsidP="00EB6F62">
            <w:pPr>
              <w:jc w:val="center"/>
              <w:rPr>
                <w:b/>
                <w:bCs/>
                <w:sz w:val="20"/>
                <w:szCs w:val="20"/>
                <w:lang w:eastAsia="en-US"/>
              </w:rPr>
            </w:pPr>
            <w:r>
              <w:rPr>
                <w:b/>
                <w:bCs/>
                <w:sz w:val="20"/>
                <w:szCs w:val="20"/>
                <w:lang w:eastAsia="en-US"/>
              </w:rPr>
              <w:t xml:space="preserve">байгууламжын захиргаан </w:t>
            </w:r>
          </w:p>
          <w:p w:rsidR="005B2FDF" w:rsidRDefault="005B2FDF" w:rsidP="00EB6F62">
            <w:pPr>
              <w:jc w:val="center"/>
              <w:rPr>
                <w:b/>
                <w:bCs/>
                <w:sz w:val="20"/>
                <w:szCs w:val="20"/>
                <w:lang w:eastAsia="en-US"/>
              </w:rPr>
            </w:pPr>
          </w:p>
          <w:p w:rsidR="005B2FDF" w:rsidRDefault="005B2FDF" w:rsidP="00EB6F62">
            <w:pPr>
              <w:jc w:val="center"/>
              <w:rPr>
                <w:sz w:val="20"/>
                <w:szCs w:val="20"/>
                <w:lang w:eastAsia="en-US"/>
              </w:rPr>
            </w:pPr>
            <w:r>
              <w:rPr>
                <w:sz w:val="20"/>
                <w:szCs w:val="20"/>
                <w:lang w:eastAsia="en-US"/>
              </w:rPr>
              <w:t>671401, Буряад Республика,</w:t>
            </w:r>
          </w:p>
          <w:p w:rsidR="005B2FDF" w:rsidRDefault="005B2FDF" w:rsidP="00EB6F62">
            <w:pPr>
              <w:jc w:val="center"/>
              <w:rPr>
                <w:sz w:val="20"/>
                <w:szCs w:val="20"/>
                <w:lang w:eastAsia="en-US"/>
              </w:rPr>
            </w:pPr>
            <w:r>
              <w:rPr>
                <w:sz w:val="20"/>
                <w:szCs w:val="20"/>
                <w:lang w:eastAsia="en-US"/>
              </w:rPr>
              <w:t xml:space="preserve">Ониноборск  тосхон, </w:t>
            </w:r>
            <w:r>
              <w:rPr>
                <w:sz w:val="20"/>
                <w:szCs w:val="20"/>
                <w:lang w:val="en-US" w:eastAsia="en-US"/>
              </w:rPr>
              <w:t>h</w:t>
            </w:r>
            <w:r>
              <w:rPr>
                <w:sz w:val="20"/>
                <w:szCs w:val="20"/>
                <w:lang w:eastAsia="en-US"/>
              </w:rPr>
              <w:t>ургуулида  гудамжа, 6</w:t>
            </w:r>
          </w:p>
          <w:p w:rsidR="005B2FDF" w:rsidRDefault="005B2FDF" w:rsidP="00EB6F62">
            <w:pPr>
              <w:jc w:val="center"/>
              <w:rPr>
                <w:i/>
                <w:iCs/>
                <w:sz w:val="20"/>
                <w:szCs w:val="20"/>
                <w:lang w:eastAsia="en-US"/>
              </w:rPr>
            </w:pPr>
            <w:r>
              <w:rPr>
                <w:sz w:val="20"/>
                <w:szCs w:val="20"/>
                <w:lang w:eastAsia="en-US"/>
              </w:rPr>
              <w:t>тел. 8(30148) 24-1-35, тел/факс 24-1-35</w:t>
            </w:r>
          </w:p>
          <w:p w:rsidR="005B2FDF" w:rsidRDefault="005B2FDF" w:rsidP="00EB6F62">
            <w:pPr>
              <w:jc w:val="center"/>
              <w:rPr>
                <w:sz w:val="20"/>
                <w:szCs w:val="20"/>
                <w:lang w:eastAsia="en-US"/>
              </w:rPr>
            </w:pPr>
            <w:r>
              <w:rPr>
                <w:i/>
                <w:iCs/>
                <w:sz w:val="20"/>
                <w:szCs w:val="20"/>
                <w:lang w:val="en-US" w:eastAsia="en-US"/>
              </w:rPr>
              <w:t>E</w:t>
            </w:r>
            <w:r>
              <w:rPr>
                <w:i/>
                <w:iCs/>
                <w:sz w:val="20"/>
                <w:szCs w:val="20"/>
                <w:lang w:eastAsia="en-US"/>
              </w:rPr>
              <w:t>-</w:t>
            </w:r>
            <w:r>
              <w:rPr>
                <w:i/>
                <w:iCs/>
                <w:sz w:val="20"/>
                <w:szCs w:val="20"/>
                <w:lang w:val="en-US" w:eastAsia="en-US"/>
              </w:rPr>
              <w:t>mail</w:t>
            </w:r>
            <w:r>
              <w:rPr>
                <w:i/>
                <w:iCs/>
                <w:sz w:val="20"/>
                <w:szCs w:val="20"/>
                <w:lang w:eastAsia="en-US"/>
              </w:rPr>
              <w:t>:</w:t>
            </w:r>
            <w:r>
              <w:rPr>
                <w:i/>
                <w:iCs/>
                <w:sz w:val="20"/>
                <w:szCs w:val="20"/>
                <w:lang w:val="en-US" w:eastAsia="en-US"/>
              </w:rPr>
              <w:t>admkp</w:t>
            </w:r>
            <w:r>
              <w:rPr>
                <w:i/>
                <w:iCs/>
                <w:sz w:val="20"/>
                <w:szCs w:val="20"/>
                <w:lang w:eastAsia="en-US"/>
              </w:rPr>
              <w:t>@</w:t>
            </w:r>
            <w:r>
              <w:rPr>
                <w:i/>
                <w:iCs/>
                <w:sz w:val="20"/>
                <w:szCs w:val="20"/>
                <w:lang w:val="en-US" w:eastAsia="en-US"/>
              </w:rPr>
              <w:t>mail</w:t>
            </w:r>
            <w:r>
              <w:rPr>
                <w:i/>
                <w:iCs/>
                <w:sz w:val="20"/>
                <w:szCs w:val="20"/>
                <w:lang w:eastAsia="en-US"/>
              </w:rPr>
              <w:t>.</w:t>
            </w:r>
            <w:r>
              <w:rPr>
                <w:i/>
                <w:iCs/>
                <w:sz w:val="20"/>
                <w:szCs w:val="20"/>
                <w:lang w:val="en-US" w:eastAsia="en-US"/>
              </w:rPr>
              <w:t>ru</w:t>
            </w:r>
          </w:p>
          <w:p w:rsidR="005B2FDF" w:rsidRDefault="005B2FDF" w:rsidP="00EB6F62">
            <w:pPr>
              <w:jc w:val="center"/>
              <w:rPr>
                <w:sz w:val="20"/>
                <w:szCs w:val="20"/>
                <w:lang w:eastAsia="en-US"/>
              </w:rPr>
            </w:pPr>
          </w:p>
          <w:p w:rsidR="005B2FDF" w:rsidRDefault="005B2FDF" w:rsidP="00EB6F62">
            <w:pPr>
              <w:jc w:val="center"/>
              <w:rPr>
                <w:bCs/>
                <w:sz w:val="4"/>
                <w:szCs w:val="4"/>
                <w:lang w:eastAsia="en-US"/>
              </w:rPr>
            </w:pPr>
          </w:p>
          <w:p w:rsidR="005B2FDF" w:rsidRDefault="005B2FDF" w:rsidP="00EB6F62">
            <w:pPr>
              <w:jc w:val="center"/>
              <w:rPr>
                <w:bCs/>
                <w:sz w:val="4"/>
                <w:szCs w:val="4"/>
                <w:lang w:eastAsia="en-US"/>
              </w:rPr>
            </w:pPr>
          </w:p>
          <w:p w:rsidR="005B2FDF" w:rsidRDefault="005B2FDF" w:rsidP="00EB6F62">
            <w:pPr>
              <w:jc w:val="center"/>
              <w:rPr>
                <w:sz w:val="4"/>
                <w:szCs w:val="4"/>
                <w:lang w:eastAsia="en-US"/>
              </w:rPr>
            </w:pPr>
          </w:p>
        </w:tc>
      </w:tr>
    </w:tbl>
    <w:p w:rsidR="00F724C5" w:rsidRDefault="00F724C5" w:rsidP="00F724C5">
      <w:pPr>
        <w:jc w:val="center"/>
      </w:pPr>
    </w:p>
    <w:p w:rsidR="00F724C5" w:rsidRPr="00A96EAC" w:rsidRDefault="005B2FDF" w:rsidP="00F724C5">
      <w:pPr>
        <w:pStyle w:val="1"/>
        <w:rPr>
          <w:lang w:val="ru-RU"/>
        </w:rPr>
      </w:pPr>
      <w:r>
        <w:rPr>
          <w:lang w:val="ru-RU"/>
        </w:rPr>
        <w:t>Постановление</w:t>
      </w:r>
    </w:p>
    <w:p w:rsidR="00575F95" w:rsidRPr="00575F95" w:rsidRDefault="00575F95" w:rsidP="00575F95">
      <w:pPr>
        <w:rPr>
          <w:lang/>
        </w:rPr>
      </w:pPr>
    </w:p>
    <w:p w:rsidR="00B06B0E" w:rsidRDefault="00F724C5" w:rsidP="00575F95">
      <w:pPr>
        <w:pStyle w:val="af3"/>
        <w:rPr>
          <w:b/>
          <w:color w:val="000000"/>
          <w:sz w:val="24"/>
          <w:szCs w:val="24"/>
        </w:rPr>
      </w:pPr>
      <w:r w:rsidRPr="00237693">
        <w:rPr>
          <w:color w:val="FF0000"/>
          <w:sz w:val="24"/>
          <w:szCs w:val="24"/>
        </w:rPr>
        <w:t xml:space="preserve">                                                                      </w:t>
      </w:r>
      <w:r w:rsidRPr="00043A0B">
        <w:rPr>
          <w:b/>
          <w:color w:val="000000"/>
          <w:sz w:val="24"/>
          <w:szCs w:val="24"/>
        </w:rPr>
        <w:t xml:space="preserve">№ </w:t>
      </w:r>
      <w:r>
        <w:rPr>
          <w:b/>
          <w:color w:val="000000"/>
          <w:sz w:val="24"/>
          <w:szCs w:val="24"/>
        </w:rPr>
        <w:t>______                          «____» ______</w:t>
      </w:r>
      <w:r w:rsidRPr="00043A0B">
        <w:rPr>
          <w:b/>
          <w:color w:val="000000"/>
          <w:sz w:val="24"/>
          <w:szCs w:val="24"/>
        </w:rPr>
        <w:t xml:space="preserve"> 2017 года                       </w:t>
      </w:r>
      <w:r w:rsidR="00575F95">
        <w:rPr>
          <w:b/>
          <w:color w:val="000000"/>
          <w:sz w:val="24"/>
          <w:szCs w:val="24"/>
        </w:rPr>
        <w:t xml:space="preserve">                               </w:t>
      </w:r>
    </w:p>
    <w:p w:rsidR="00575F95" w:rsidRPr="00575F95" w:rsidRDefault="00575F95" w:rsidP="00575F95">
      <w:pPr>
        <w:pStyle w:val="af3"/>
        <w:rPr>
          <w:b/>
          <w:color w:val="000000"/>
          <w:sz w:val="24"/>
          <w:szCs w:val="24"/>
        </w:rPr>
      </w:pPr>
    </w:p>
    <w:p w:rsidR="00B06B0E" w:rsidRPr="00B06B0E" w:rsidRDefault="00B06B0E" w:rsidP="009A6F68">
      <w:pPr>
        <w:rPr>
          <w:i/>
          <w:sz w:val="28"/>
          <w:szCs w:val="28"/>
        </w:rPr>
      </w:pPr>
      <w:r w:rsidRPr="00B06B0E">
        <w:rPr>
          <w:i/>
          <w:sz w:val="28"/>
          <w:szCs w:val="28"/>
        </w:rPr>
        <w:t>Об утверждении местных нормативов</w:t>
      </w:r>
    </w:p>
    <w:p w:rsidR="00B06B0E" w:rsidRPr="00B06B0E" w:rsidRDefault="00B06B0E" w:rsidP="009A6F68">
      <w:pPr>
        <w:rPr>
          <w:i/>
          <w:sz w:val="28"/>
          <w:szCs w:val="28"/>
        </w:rPr>
      </w:pPr>
      <w:r w:rsidRPr="00B06B0E">
        <w:rPr>
          <w:i/>
          <w:sz w:val="28"/>
          <w:szCs w:val="28"/>
        </w:rPr>
        <w:t>Градостроительного проектирования</w:t>
      </w:r>
    </w:p>
    <w:p w:rsidR="009A6F68" w:rsidRDefault="009A6F68" w:rsidP="009A6F68">
      <w:pPr>
        <w:rPr>
          <w:b/>
          <w:sz w:val="28"/>
          <w:szCs w:val="28"/>
        </w:rPr>
      </w:pPr>
    </w:p>
    <w:p w:rsidR="009A6F68" w:rsidRDefault="009A6F68" w:rsidP="009A6F68">
      <w:pPr>
        <w:rPr>
          <w:b/>
          <w:sz w:val="28"/>
          <w:szCs w:val="28"/>
        </w:rPr>
      </w:pPr>
    </w:p>
    <w:p w:rsidR="009A6F68" w:rsidRPr="00575F95" w:rsidRDefault="00575F95" w:rsidP="009A6F68">
      <w:pPr>
        <w:pStyle w:val="ConsPlusNormal"/>
        <w:ind w:firstLine="540"/>
        <w:jc w:val="both"/>
        <w:rPr>
          <w:sz w:val="28"/>
          <w:szCs w:val="28"/>
        </w:rPr>
      </w:pPr>
      <w:r>
        <w:rPr>
          <w:sz w:val="28"/>
          <w:szCs w:val="28"/>
        </w:rPr>
        <w:t xml:space="preserve">  </w:t>
      </w:r>
      <w:r w:rsidR="009A6F68" w:rsidRPr="00575F95">
        <w:rPr>
          <w:sz w:val="28"/>
          <w:szCs w:val="28"/>
        </w:rPr>
        <w:t xml:space="preserve">В соответствии со </w:t>
      </w:r>
      <w:hyperlink r:id="rId9" w:history="1">
        <w:r w:rsidR="009A6F68" w:rsidRPr="00575F95">
          <w:rPr>
            <w:sz w:val="28"/>
            <w:szCs w:val="28"/>
          </w:rPr>
          <w:t>статьями 8</w:t>
        </w:r>
      </w:hyperlink>
      <w:r w:rsidR="009A6F68" w:rsidRPr="00575F95">
        <w:rPr>
          <w:sz w:val="28"/>
          <w:szCs w:val="28"/>
        </w:rPr>
        <w:t xml:space="preserve">, </w:t>
      </w:r>
      <w:hyperlink r:id="rId10" w:history="1">
        <w:r w:rsidR="009A6F68" w:rsidRPr="00575F95">
          <w:rPr>
            <w:sz w:val="28"/>
            <w:szCs w:val="28"/>
          </w:rPr>
          <w:t>24</w:t>
        </w:r>
      </w:hyperlink>
      <w:r w:rsidR="009A6F68" w:rsidRPr="00575F95">
        <w:rPr>
          <w:sz w:val="28"/>
          <w:szCs w:val="28"/>
        </w:rPr>
        <w:t xml:space="preserve"> Градостроительного кодекса Российской Федерации, </w:t>
      </w:r>
      <w:hyperlink r:id="rId11" w:history="1">
        <w:r w:rsidR="009A6F68" w:rsidRPr="00575F95">
          <w:rPr>
            <w:sz w:val="28"/>
            <w:szCs w:val="28"/>
          </w:rPr>
          <w:t>ст. 15</w:t>
        </w:r>
      </w:hyperlink>
      <w:r w:rsidR="009A6F68" w:rsidRPr="00575F95">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12" w:history="1">
        <w:r w:rsidR="009A6F68" w:rsidRPr="00575F95">
          <w:rPr>
            <w:sz w:val="28"/>
            <w:szCs w:val="28"/>
          </w:rPr>
          <w:t>Законом</w:t>
        </w:r>
      </w:hyperlink>
      <w:r w:rsidR="009A6F68" w:rsidRPr="00575F95">
        <w:rPr>
          <w:sz w:val="28"/>
          <w:szCs w:val="28"/>
        </w:rPr>
        <w:t xml:space="preserve"> Республики Бурятия от 10.09.2007 N 2425-III "О Градостроительном уставе Республики Бурятия"</w:t>
      </w:r>
    </w:p>
    <w:p w:rsidR="009A6F68" w:rsidRPr="00575F95" w:rsidRDefault="009A6F68" w:rsidP="009A6F68">
      <w:pPr>
        <w:pStyle w:val="ConsPlusNormal"/>
        <w:ind w:firstLine="540"/>
        <w:jc w:val="both"/>
        <w:rPr>
          <w:sz w:val="28"/>
          <w:szCs w:val="28"/>
        </w:rPr>
      </w:pPr>
      <w:r w:rsidRPr="00575F95">
        <w:rPr>
          <w:sz w:val="28"/>
          <w:szCs w:val="28"/>
        </w:rPr>
        <w:t xml:space="preserve">  1. </w:t>
      </w:r>
      <w:r w:rsidR="00575F95">
        <w:rPr>
          <w:sz w:val="28"/>
          <w:szCs w:val="28"/>
        </w:rPr>
        <w:t xml:space="preserve">  </w:t>
      </w:r>
      <w:r w:rsidRPr="00575F95">
        <w:rPr>
          <w:sz w:val="28"/>
          <w:szCs w:val="28"/>
        </w:rPr>
        <w:t xml:space="preserve">Утвердить местные нормативы градостроительного проектирования МО </w:t>
      </w:r>
      <w:r w:rsidR="005B2FDF">
        <w:rPr>
          <w:sz w:val="28"/>
          <w:szCs w:val="28"/>
        </w:rPr>
        <w:t xml:space="preserve">СП </w:t>
      </w:r>
      <w:r w:rsidRPr="00575F95">
        <w:rPr>
          <w:sz w:val="28"/>
          <w:szCs w:val="28"/>
        </w:rPr>
        <w:t>«</w:t>
      </w:r>
      <w:r w:rsidR="00575F95" w:rsidRPr="00575F95">
        <w:rPr>
          <w:sz w:val="28"/>
          <w:szCs w:val="28"/>
        </w:rPr>
        <w:t xml:space="preserve"> </w:t>
      </w:r>
      <w:r w:rsidR="005B2FDF">
        <w:rPr>
          <w:sz w:val="28"/>
          <w:szCs w:val="28"/>
        </w:rPr>
        <w:t>Краснопартизанское</w:t>
      </w:r>
      <w:r w:rsidRPr="00575F95">
        <w:rPr>
          <w:sz w:val="28"/>
          <w:szCs w:val="28"/>
        </w:rPr>
        <w:t>» (приложение).</w:t>
      </w:r>
    </w:p>
    <w:p w:rsidR="009A6F68" w:rsidRPr="00575F95" w:rsidRDefault="009A6F68" w:rsidP="009A6F68">
      <w:pPr>
        <w:pStyle w:val="ConsPlusNormal"/>
        <w:widowControl/>
        <w:spacing w:before="36"/>
        <w:ind w:firstLine="567"/>
        <w:jc w:val="both"/>
        <w:rPr>
          <w:rStyle w:val="FontStyle14"/>
          <w:sz w:val="28"/>
          <w:szCs w:val="28"/>
        </w:rPr>
      </w:pPr>
      <w:r w:rsidRPr="00575F95">
        <w:rPr>
          <w:sz w:val="28"/>
          <w:szCs w:val="28"/>
        </w:rPr>
        <w:t xml:space="preserve">  </w:t>
      </w:r>
      <w:r w:rsidRPr="00575F95">
        <w:rPr>
          <w:rStyle w:val="FontStyle14"/>
          <w:sz w:val="28"/>
          <w:szCs w:val="28"/>
        </w:rPr>
        <w:t xml:space="preserve">2. </w:t>
      </w:r>
      <w:r w:rsidR="005B2FDF">
        <w:rPr>
          <w:rStyle w:val="FontStyle14"/>
          <w:sz w:val="28"/>
          <w:szCs w:val="28"/>
        </w:rPr>
        <w:t>Настоящее Постановление подлежит обнародованию, путем размещения на информационных стендах Муниципального образования сельского поселения «Краснопартизанское»</w:t>
      </w:r>
    </w:p>
    <w:p w:rsidR="009A6F68" w:rsidRPr="00575F95" w:rsidRDefault="003B20F9" w:rsidP="009A6F68">
      <w:pPr>
        <w:pStyle w:val="Style9"/>
        <w:widowControl/>
        <w:spacing w:before="36" w:line="240" w:lineRule="auto"/>
        <w:ind w:firstLine="709"/>
        <w:rPr>
          <w:rStyle w:val="FontStyle14"/>
          <w:sz w:val="28"/>
          <w:szCs w:val="28"/>
        </w:rPr>
      </w:pPr>
      <w:r>
        <w:rPr>
          <w:rStyle w:val="FontStyle14"/>
          <w:sz w:val="28"/>
          <w:szCs w:val="28"/>
        </w:rPr>
        <w:t>3. Настоящее Постановление</w:t>
      </w:r>
      <w:r w:rsidR="009A6F68" w:rsidRPr="00575F95">
        <w:rPr>
          <w:rStyle w:val="FontStyle14"/>
          <w:sz w:val="28"/>
          <w:szCs w:val="28"/>
        </w:rPr>
        <w:t xml:space="preserve"> вступает в силу со дня подписания.</w:t>
      </w:r>
    </w:p>
    <w:p w:rsidR="009A6F68" w:rsidRPr="00575F95" w:rsidRDefault="009A6F68" w:rsidP="009A6F68">
      <w:pPr>
        <w:pStyle w:val="Style9"/>
        <w:widowControl/>
        <w:spacing w:before="36" w:line="240" w:lineRule="auto"/>
        <w:ind w:firstLine="709"/>
        <w:rPr>
          <w:b/>
          <w:sz w:val="28"/>
          <w:szCs w:val="28"/>
        </w:rPr>
      </w:pPr>
      <w:r w:rsidRPr="00575F95">
        <w:rPr>
          <w:rStyle w:val="FontStyle14"/>
          <w:sz w:val="28"/>
          <w:szCs w:val="28"/>
        </w:rPr>
        <w:t xml:space="preserve">4. </w:t>
      </w:r>
      <w:r w:rsidR="00575F95" w:rsidRPr="00575F95">
        <w:rPr>
          <w:sz w:val="28"/>
          <w:szCs w:val="28"/>
        </w:rPr>
        <w:t xml:space="preserve">Контроль за исполнением  настоящего </w:t>
      </w:r>
      <w:r w:rsidR="003B20F9">
        <w:rPr>
          <w:sz w:val="28"/>
          <w:szCs w:val="28"/>
        </w:rPr>
        <w:t>Постановления оставляю за собой.</w:t>
      </w:r>
    </w:p>
    <w:p w:rsidR="009A6F68" w:rsidRPr="00575F95" w:rsidRDefault="009A6F68" w:rsidP="009A6F68">
      <w:pPr>
        <w:pStyle w:val="ConsPlusNormal"/>
        <w:ind w:firstLine="540"/>
        <w:jc w:val="both"/>
        <w:rPr>
          <w:sz w:val="28"/>
          <w:szCs w:val="28"/>
        </w:rPr>
      </w:pPr>
    </w:p>
    <w:p w:rsidR="009A6F68" w:rsidRPr="00575F95" w:rsidRDefault="009A6F68" w:rsidP="009A6F68">
      <w:pPr>
        <w:rPr>
          <w:b/>
          <w:sz w:val="28"/>
          <w:szCs w:val="28"/>
        </w:rPr>
      </w:pPr>
    </w:p>
    <w:p w:rsidR="00B445F4" w:rsidRPr="00575F95" w:rsidRDefault="00B445F4" w:rsidP="009A6F68">
      <w:pPr>
        <w:rPr>
          <w:b/>
          <w:sz w:val="28"/>
          <w:szCs w:val="28"/>
        </w:rPr>
      </w:pPr>
    </w:p>
    <w:p w:rsidR="00575F95" w:rsidRDefault="000266A6" w:rsidP="003B20F9">
      <w:pPr>
        <w:jc w:val="both"/>
        <w:rPr>
          <w:b/>
          <w:sz w:val="28"/>
          <w:szCs w:val="28"/>
        </w:rPr>
      </w:pPr>
      <w:r>
        <w:rPr>
          <w:b/>
          <w:sz w:val="28"/>
          <w:szCs w:val="28"/>
        </w:rPr>
        <w:t xml:space="preserve">Глава муниципального </w:t>
      </w:r>
      <w:r w:rsidR="003B20F9">
        <w:rPr>
          <w:b/>
          <w:sz w:val="28"/>
          <w:szCs w:val="28"/>
        </w:rPr>
        <w:t xml:space="preserve">образования </w:t>
      </w:r>
    </w:p>
    <w:p w:rsidR="003B20F9" w:rsidRDefault="003B20F9" w:rsidP="003B20F9">
      <w:pPr>
        <w:jc w:val="both"/>
        <w:rPr>
          <w:b/>
          <w:sz w:val="28"/>
          <w:szCs w:val="28"/>
        </w:rPr>
      </w:pPr>
      <w:r>
        <w:rPr>
          <w:b/>
          <w:sz w:val="28"/>
          <w:szCs w:val="28"/>
        </w:rPr>
        <w:t>Сельское поселение «Краснопартизанское»</w:t>
      </w:r>
    </w:p>
    <w:p w:rsidR="000266A6" w:rsidRDefault="000266A6" w:rsidP="00575F95">
      <w:pPr>
        <w:jc w:val="both"/>
        <w:rPr>
          <w:b/>
          <w:sz w:val="28"/>
          <w:szCs w:val="28"/>
        </w:rPr>
      </w:pPr>
    </w:p>
    <w:p w:rsidR="00575F95" w:rsidRPr="00575F95" w:rsidRDefault="00575F95" w:rsidP="00575F95">
      <w:pPr>
        <w:rPr>
          <w:sz w:val="28"/>
          <w:szCs w:val="28"/>
        </w:rPr>
      </w:pPr>
    </w:p>
    <w:p w:rsidR="00575F95" w:rsidRDefault="00575F95" w:rsidP="00575F95"/>
    <w:p w:rsidR="00575F95" w:rsidRDefault="00575F95" w:rsidP="00575F95">
      <w:pPr>
        <w:rPr>
          <w:sz w:val="16"/>
          <w:szCs w:val="16"/>
        </w:rPr>
      </w:pPr>
    </w:p>
    <w:p w:rsidR="000266A6" w:rsidRDefault="00137A96" w:rsidP="00137A96">
      <w:pPr>
        <w:tabs>
          <w:tab w:val="left" w:pos="3510"/>
        </w:tabs>
        <w:rPr>
          <w:b/>
          <w:sz w:val="28"/>
          <w:szCs w:val="28"/>
        </w:rPr>
      </w:pPr>
      <w:r>
        <w:rPr>
          <w:b/>
          <w:sz w:val="28"/>
          <w:szCs w:val="28"/>
        </w:rPr>
        <w:tab/>
      </w:r>
    </w:p>
    <w:p w:rsidR="000266A6" w:rsidRDefault="000266A6" w:rsidP="009A6F68">
      <w:pPr>
        <w:jc w:val="right"/>
        <w:rPr>
          <w:b/>
          <w:sz w:val="28"/>
          <w:szCs w:val="28"/>
        </w:rPr>
      </w:pPr>
    </w:p>
    <w:p w:rsidR="000266A6" w:rsidRDefault="000266A6" w:rsidP="009A6F68">
      <w:pPr>
        <w:jc w:val="right"/>
        <w:rPr>
          <w:b/>
          <w:sz w:val="28"/>
          <w:szCs w:val="28"/>
        </w:rPr>
      </w:pPr>
    </w:p>
    <w:p w:rsidR="009A6F68" w:rsidRPr="009A6F68" w:rsidRDefault="009A6F68" w:rsidP="009A6F68">
      <w:pPr>
        <w:jc w:val="right"/>
        <w:rPr>
          <w:sz w:val="26"/>
          <w:szCs w:val="26"/>
        </w:rPr>
      </w:pPr>
      <w:r w:rsidRPr="009A6F68">
        <w:rPr>
          <w:sz w:val="26"/>
          <w:szCs w:val="26"/>
        </w:rPr>
        <w:lastRenderedPageBreak/>
        <w:t xml:space="preserve">Приложение к </w:t>
      </w:r>
      <w:r w:rsidR="007845CD">
        <w:rPr>
          <w:sz w:val="26"/>
          <w:szCs w:val="26"/>
        </w:rPr>
        <w:t xml:space="preserve">Постановлению </w:t>
      </w:r>
    </w:p>
    <w:p w:rsidR="009A6F68" w:rsidRPr="009A6F68" w:rsidRDefault="009A6F68" w:rsidP="007845CD">
      <w:pPr>
        <w:jc w:val="right"/>
        <w:rPr>
          <w:sz w:val="26"/>
          <w:szCs w:val="26"/>
        </w:rPr>
      </w:pPr>
      <w:r w:rsidRPr="009A6F68">
        <w:rPr>
          <w:sz w:val="26"/>
          <w:szCs w:val="26"/>
        </w:rPr>
        <w:t xml:space="preserve"> </w:t>
      </w:r>
      <w:r w:rsidR="007845CD">
        <w:rPr>
          <w:sz w:val="26"/>
          <w:szCs w:val="26"/>
        </w:rPr>
        <w:t>МО СП «Краснопартизанское»</w:t>
      </w:r>
    </w:p>
    <w:p w:rsidR="009A6F68" w:rsidRPr="009A6F68" w:rsidRDefault="00A96EAC" w:rsidP="009A6F68">
      <w:pPr>
        <w:jc w:val="right"/>
        <w:rPr>
          <w:sz w:val="26"/>
          <w:szCs w:val="26"/>
        </w:rPr>
      </w:pPr>
      <w:r>
        <w:rPr>
          <w:sz w:val="26"/>
          <w:szCs w:val="26"/>
        </w:rPr>
        <w:t>от _____________</w:t>
      </w:r>
      <w:r w:rsidR="009A6F68" w:rsidRPr="009A6F68">
        <w:rPr>
          <w:sz w:val="26"/>
          <w:szCs w:val="26"/>
        </w:rPr>
        <w:t>2017 г. № ___</w:t>
      </w:r>
    </w:p>
    <w:p w:rsidR="00380E37" w:rsidRPr="00EB4CEF" w:rsidRDefault="00380E37" w:rsidP="00FE7B0D">
      <w:pPr>
        <w:pStyle w:val="ConsPlusTitle"/>
        <w:jc w:val="center"/>
        <w:rPr>
          <w:sz w:val="26"/>
          <w:szCs w:val="26"/>
        </w:rPr>
      </w:pPr>
    </w:p>
    <w:p w:rsidR="00380E37" w:rsidRPr="00EB4CEF" w:rsidRDefault="00380E37" w:rsidP="00FE7B0D">
      <w:pPr>
        <w:pStyle w:val="ConsPlusTitle"/>
        <w:jc w:val="center"/>
        <w:rPr>
          <w:sz w:val="26"/>
          <w:szCs w:val="26"/>
        </w:rPr>
      </w:pPr>
    </w:p>
    <w:p w:rsidR="00B06B0E" w:rsidRDefault="00C96A26" w:rsidP="00FE7B0D">
      <w:pPr>
        <w:pStyle w:val="ConsPlusTitle"/>
        <w:jc w:val="center"/>
        <w:rPr>
          <w:sz w:val="26"/>
          <w:szCs w:val="26"/>
        </w:rPr>
      </w:pPr>
      <w:r w:rsidRPr="00EB4CEF">
        <w:rPr>
          <w:sz w:val="26"/>
          <w:szCs w:val="26"/>
        </w:rPr>
        <w:t xml:space="preserve">МЕСТНЫЕ </w:t>
      </w:r>
      <w:r w:rsidR="00FE7B0D" w:rsidRPr="00EB4CEF">
        <w:rPr>
          <w:sz w:val="26"/>
          <w:szCs w:val="26"/>
        </w:rPr>
        <w:t>НОРМАТИВЫ</w:t>
      </w:r>
      <w:r w:rsidR="00360566" w:rsidRPr="00EB4CEF">
        <w:rPr>
          <w:sz w:val="26"/>
          <w:szCs w:val="26"/>
        </w:rPr>
        <w:t xml:space="preserve"> </w:t>
      </w:r>
      <w:r w:rsidR="00FE7B0D" w:rsidRPr="00EB4CEF">
        <w:rPr>
          <w:sz w:val="26"/>
          <w:szCs w:val="26"/>
        </w:rPr>
        <w:t xml:space="preserve">ГРАДОСТРОИТЕЛЬНОГО ПРОЕКТИРОВАНИЯ </w:t>
      </w:r>
      <w:r w:rsidR="00123EF3">
        <w:rPr>
          <w:sz w:val="26"/>
          <w:szCs w:val="26"/>
        </w:rPr>
        <w:t>МУНИЦ</w:t>
      </w:r>
      <w:r w:rsidR="007845CD">
        <w:rPr>
          <w:sz w:val="26"/>
          <w:szCs w:val="26"/>
        </w:rPr>
        <w:t xml:space="preserve">ИПАЛЬНОГО ОБРАЗОВАНИЯ СЕЛЬСКОГО ПОСЕЛЕНИЯ </w:t>
      </w:r>
    </w:p>
    <w:p w:rsidR="00FE7B0D" w:rsidRPr="00EB4CEF" w:rsidRDefault="00380E37" w:rsidP="00FE7B0D">
      <w:pPr>
        <w:pStyle w:val="ConsPlusTitle"/>
        <w:jc w:val="center"/>
        <w:rPr>
          <w:sz w:val="26"/>
          <w:szCs w:val="26"/>
        </w:rPr>
      </w:pPr>
      <w:r w:rsidRPr="00EB4CEF">
        <w:rPr>
          <w:sz w:val="26"/>
          <w:szCs w:val="26"/>
        </w:rPr>
        <w:t>«</w:t>
      </w:r>
      <w:r w:rsidR="00B06B0E">
        <w:rPr>
          <w:sz w:val="26"/>
          <w:szCs w:val="26"/>
        </w:rPr>
        <w:t xml:space="preserve"> </w:t>
      </w:r>
      <w:r w:rsidR="007845CD">
        <w:rPr>
          <w:sz w:val="26"/>
          <w:szCs w:val="26"/>
        </w:rPr>
        <w:t>КРАСНОПАРТИЗАНСКОЕ</w:t>
      </w:r>
      <w:r w:rsidRPr="00EB4CEF">
        <w:rPr>
          <w:sz w:val="26"/>
          <w:szCs w:val="26"/>
        </w:rPr>
        <w:t>»</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1"/>
        <w:rPr>
          <w:sz w:val="26"/>
          <w:szCs w:val="26"/>
        </w:rPr>
      </w:pPr>
      <w:r w:rsidRPr="00EB4CEF">
        <w:rPr>
          <w:sz w:val="26"/>
          <w:szCs w:val="26"/>
        </w:rPr>
        <w:t>Том 1. Основная часть</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2"/>
        <w:rPr>
          <w:sz w:val="26"/>
          <w:szCs w:val="26"/>
        </w:rPr>
      </w:pPr>
      <w:r w:rsidRPr="00EB4CEF">
        <w:rPr>
          <w:sz w:val="26"/>
          <w:szCs w:val="26"/>
        </w:rPr>
        <w:t>Общие положения</w:t>
      </w:r>
    </w:p>
    <w:p w:rsidR="00FE7B0D" w:rsidRPr="00EB4CEF" w:rsidRDefault="00FE7B0D" w:rsidP="00FE7B0D">
      <w:pPr>
        <w:pStyle w:val="ConsPlusNormal"/>
        <w:jc w:val="both"/>
        <w:rPr>
          <w:sz w:val="26"/>
          <w:szCs w:val="26"/>
        </w:rPr>
      </w:pPr>
    </w:p>
    <w:p w:rsidR="00FE7B0D" w:rsidRPr="00EB4CEF" w:rsidRDefault="00C96A26" w:rsidP="00C96A26">
      <w:pPr>
        <w:pStyle w:val="ConsPlusNormal"/>
        <w:ind w:firstLine="567"/>
        <w:jc w:val="both"/>
        <w:rPr>
          <w:sz w:val="26"/>
          <w:szCs w:val="26"/>
        </w:rPr>
      </w:pPr>
      <w:r w:rsidRPr="00EB4CEF">
        <w:rPr>
          <w:sz w:val="26"/>
          <w:szCs w:val="26"/>
        </w:rPr>
        <w:t>Местные н</w:t>
      </w:r>
      <w:r w:rsidR="00FE7B0D" w:rsidRPr="00EB4CEF">
        <w:rPr>
          <w:sz w:val="26"/>
          <w:szCs w:val="26"/>
        </w:rPr>
        <w:t xml:space="preserve">ормативы градостроительного проектирования </w:t>
      </w:r>
      <w:r w:rsidR="00380E37" w:rsidRPr="00EB4CEF">
        <w:rPr>
          <w:sz w:val="26"/>
          <w:szCs w:val="26"/>
        </w:rPr>
        <w:t xml:space="preserve">муниципального образования </w:t>
      </w:r>
      <w:r w:rsidR="007845CD">
        <w:rPr>
          <w:sz w:val="26"/>
          <w:szCs w:val="26"/>
        </w:rPr>
        <w:t xml:space="preserve">сельского поселения </w:t>
      </w:r>
      <w:r w:rsidR="00380E37" w:rsidRPr="00EB4CEF">
        <w:rPr>
          <w:sz w:val="26"/>
          <w:szCs w:val="26"/>
        </w:rPr>
        <w:t>«</w:t>
      </w:r>
      <w:r w:rsidR="007845CD">
        <w:rPr>
          <w:sz w:val="26"/>
          <w:szCs w:val="26"/>
        </w:rPr>
        <w:t>Краснопартизанское</w:t>
      </w:r>
      <w:r w:rsidR="00380E37" w:rsidRPr="00EB4CEF">
        <w:rPr>
          <w:sz w:val="26"/>
          <w:szCs w:val="26"/>
        </w:rPr>
        <w:t>»</w:t>
      </w:r>
      <w:r w:rsidR="00FE7B0D" w:rsidRPr="00EB4CEF">
        <w:rPr>
          <w:sz w:val="26"/>
          <w:szCs w:val="26"/>
        </w:rPr>
        <w:t xml:space="preserve"> (далее - местные нормативы) разработаны в соответствии с федеральным законодательством и законодательством Республики Бурятия,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3" w:history="1">
        <w:r w:rsidR="00FE7B0D" w:rsidRPr="00EB4CEF">
          <w:rPr>
            <w:color w:val="0000FF"/>
            <w:sz w:val="26"/>
            <w:szCs w:val="26"/>
          </w:rPr>
          <w:t>части 3 статьи 14</w:t>
        </w:r>
      </w:hyperlink>
      <w:r w:rsidR="00FE7B0D" w:rsidRPr="00EB4CEF">
        <w:rPr>
          <w:sz w:val="26"/>
          <w:szCs w:val="26"/>
        </w:rPr>
        <w:t xml:space="preserve"> Градостроительного кодекса Российской Федерации, иными объектами местного значения </w:t>
      </w:r>
      <w:r w:rsidR="00610589">
        <w:rPr>
          <w:sz w:val="26"/>
          <w:szCs w:val="26"/>
        </w:rPr>
        <w:t>МО СП «Краснопартизанское»</w:t>
      </w:r>
      <w:r w:rsidR="00FE7B0D" w:rsidRPr="00EB4CEF">
        <w:rPr>
          <w:sz w:val="26"/>
          <w:szCs w:val="26"/>
        </w:rPr>
        <w:t xml:space="preserve"> и расчетных показателей максимально допустимого уровня территориальной доступности таких объектов для населения </w:t>
      </w:r>
      <w:r w:rsidR="00610589">
        <w:rPr>
          <w:sz w:val="26"/>
          <w:szCs w:val="26"/>
        </w:rPr>
        <w:t>МО СП «Краснопартизанское»</w:t>
      </w:r>
      <w:r w:rsidR="00FE7B0D" w:rsidRPr="00EB4CEF">
        <w:rPr>
          <w:sz w:val="26"/>
          <w:szCs w:val="26"/>
        </w:rPr>
        <w:t xml:space="preserve">,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w:t>
      </w:r>
      <w:hyperlink r:id="rId14" w:history="1">
        <w:r w:rsidR="00FE7B0D" w:rsidRPr="00EB4CEF">
          <w:rPr>
            <w:color w:val="0000FF"/>
            <w:sz w:val="26"/>
            <w:szCs w:val="26"/>
          </w:rPr>
          <w:t>частями 3</w:t>
        </w:r>
      </w:hyperlink>
      <w:r w:rsidR="00FE7B0D" w:rsidRPr="00EB4CEF">
        <w:rPr>
          <w:sz w:val="26"/>
          <w:szCs w:val="26"/>
        </w:rPr>
        <w:t xml:space="preserve"> и </w:t>
      </w:r>
      <w:hyperlink r:id="rId15" w:history="1">
        <w:r w:rsidR="00FE7B0D" w:rsidRPr="00EB4CEF">
          <w:rPr>
            <w:color w:val="0000FF"/>
            <w:sz w:val="26"/>
            <w:szCs w:val="26"/>
          </w:rPr>
          <w:t>4 статьи 29.2</w:t>
        </w:r>
      </w:hyperlink>
      <w:r w:rsidR="00FE7B0D" w:rsidRPr="00EB4CEF">
        <w:rPr>
          <w:sz w:val="26"/>
          <w:szCs w:val="26"/>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сельских поселений района.</w:t>
      </w:r>
    </w:p>
    <w:p w:rsidR="00610589" w:rsidRDefault="00360566" w:rsidP="00FE7B0D">
      <w:pPr>
        <w:pStyle w:val="ConsPlusNormal"/>
        <w:ind w:firstLine="540"/>
        <w:jc w:val="both"/>
        <w:rPr>
          <w:sz w:val="26"/>
          <w:szCs w:val="26"/>
        </w:rPr>
      </w:pPr>
      <w:r w:rsidRPr="00EB4CEF">
        <w:rPr>
          <w:sz w:val="26"/>
          <w:szCs w:val="26"/>
        </w:rPr>
        <w:t>Местные</w:t>
      </w:r>
      <w:r w:rsidR="00FE7B0D" w:rsidRPr="00EB4CEF">
        <w:rPr>
          <w:sz w:val="26"/>
          <w:szCs w:val="26"/>
        </w:rPr>
        <w:t xml:space="preserve"> нормативы разработаны с учетом администрати</w:t>
      </w:r>
      <w:r w:rsidR="00610589">
        <w:rPr>
          <w:sz w:val="26"/>
          <w:szCs w:val="26"/>
        </w:rPr>
        <w:t>вно-территориального устройства,</w:t>
      </w:r>
      <w:r w:rsidR="00FE7B0D" w:rsidRPr="00EB4CEF">
        <w:rPr>
          <w:sz w:val="26"/>
          <w:szCs w:val="26"/>
        </w:rPr>
        <w:t xml:space="preserve"> социально-демографического состава и плотности населения</w:t>
      </w:r>
      <w:r w:rsidR="00610589">
        <w:rPr>
          <w:sz w:val="26"/>
          <w:szCs w:val="26"/>
        </w:rPr>
        <w:t xml:space="preserve">, </w:t>
      </w:r>
      <w:r w:rsidR="00FE7B0D" w:rsidRPr="00EB4CEF">
        <w:rPr>
          <w:sz w:val="26"/>
          <w:szCs w:val="26"/>
        </w:rPr>
        <w:t>природно-климатических условий</w:t>
      </w:r>
      <w:r w:rsidR="00610589">
        <w:rPr>
          <w:sz w:val="26"/>
          <w:szCs w:val="26"/>
        </w:rPr>
        <w:t>,</w:t>
      </w:r>
      <w:r w:rsidR="00FE7B0D" w:rsidRPr="00EB4CEF">
        <w:rPr>
          <w:sz w:val="26"/>
          <w:szCs w:val="26"/>
        </w:rPr>
        <w:t xml:space="preserve"> программы социа</w:t>
      </w:r>
      <w:r w:rsidRPr="00EB4CEF">
        <w:rPr>
          <w:sz w:val="26"/>
          <w:szCs w:val="26"/>
        </w:rPr>
        <w:t>льно</w:t>
      </w:r>
      <w:r w:rsidR="00610589">
        <w:rPr>
          <w:sz w:val="26"/>
          <w:szCs w:val="26"/>
        </w:rPr>
        <w:t xml:space="preserve">-экономического развития, </w:t>
      </w:r>
      <w:r w:rsidR="00FE7B0D" w:rsidRPr="00EB4CEF">
        <w:rPr>
          <w:sz w:val="26"/>
          <w:szCs w:val="26"/>
        </w:rPr>
        <w:t xml:space="preserve">прогноза социально-экономического развития </w:t>
      </w:r>
      <w:r w:rsidR="00610589">
        <w:rPr>
          <w:sz w:val="26"/>
          <w:szCs w:val="26"/>
        </w:rPr>
        <w:t>МО СП «Краснопартизанское</w:t>
      </w:r>
    </w:p>
    <w:p w:rsidR="00FE7B0D" w:rsidRPr="00EB4CEF" w:rsidRDefault="00360566" w:rsidP="00FE7B0D">
      <w:pPr>
        <w:pStyle w:val="ConsPlusNormal"/>
        <w:ind w:firstLine="540"/>
        <w:jc w:val="both"/>
        <w:rPr>
          <w:sz w:val="26"/>
          <w:szCs w:val="26"/>
        </w:rPr>
      </w:pPr>
      <w:r w:rsidRPr="00050EE3">
        <w:rPr>
          <w:sz w:val="26"/>
          <w:szCs w:val="26"/>
        </w:rPr>
        <w:t>Местные</w:t>
      </w:r>
      <w:r w:rsidR="00FE7B0D" w:rsidRPr="00050EE3">
        <w:rPr>
          <w:sz w:val="26"/>
          <w:szCs w:val="26"/>
        </w:rPr>
        <w:t xml:space="preserve"> нормативы направлены на конкретизацию и развитие норм </w:t>
      </w:r>
      <w:r w:rsidR="00FE7B0D" w:rsidRPr="00137A96">
        <w:rPr>
          <w:sz w:val="26"/>
          <w:szCs w:val="26"/>
        </w:rPr>
        <w:t>действующего федерального законодательства</w:t>
      </w:r>
      <w:r w:rsidR="00FE7B0D" w:rsidRPr="00EB4CEF">
        <w:rPr>
          <w:sz w:val="26"/>
          <w:szCs w:val="26"/>
        </w:rPr>
        <w:t xml:space="preserve"> в сфере градостроительной деятельности, на повышение благоприятных условий жизни населения, на</w:t>
      </w:r>
      <w:r w:rsidRPr="00EB4CEF">
        <w:rPr>
          <w:sz w:val="26"/>
          <w:szCs w:val="26"/>
        </w:rPr>
        <w:t xml:space="preserve"> устойчивое развитие </w:t>
      </w:r>
      <w:r w:rsidR="00610589">
        <w:rPr>
          <w:sz w:val="26"/>
          <w:szCs w:val="26"/>
        </w:rPr>
        <w:t>поселения</w:t>
      </w:r>
      <w:r w:rsidR="003942B0" w:rsidRPr="00EB4CEF">
        <w:rPr>
          <w:sz w:val="26"/>
          <w:szCs w:val="26"/>
        </w:rPr>
        <w:t xml:space="preserve"> </w:t>
      </w:r>
      <w:r w:rsidR="00FE7B0D" w:rsidRPr="00EB4CEF">
        <w:rPr>
          <w:sz w:val="26"/>
          <w:szCs w:val="26"/>
        </w:rPr>
        <w:t xml:space="preserve">с учетом социально-экономических, территориальных, природно-климатических и иных особенностей </w:t>
      </w:r>
      <w:r w:rsidRPr="00EB4CEF">
        <w:rPr>
          <w:sz w:val="26"/>
          <w:szCs w:val="26"/>
        </w:rPr>
        <w:t>района</w:t>
      </w:r>
      <w:r w:rsidR="00FE7B0D" w:rsidRPr="00EB4CEF">
        <w:rPr>
          <w:sz w:val="26"/>
          <w:szCs w:val="26"/>
        </w:rPr>
        <w:t xml:space="preserve">, на обеспечение пространственного развития и устойчивого повышения уровня и качества жизни населения </w:t>
      </w:r>
      <w:r w:rsidRPr="00EB4CEF">
        <w:rPr>
          <w:sz w:val="26"/>
          <w:szCs w:val="26"/>
        </w:rPr>
        <w:t>района</w:t>
      </w:r>
      <w:r w:rsidR="00FE7B0D" w:rsidRPr="00EB4CEF">
        <w:rPr>
          <w:sz w:val="26"/>
          <w:szCs w:val="26"/>
        </w:rPr>
        <w:t>.</w:t>
      </w:r>
    </w:p>
    <w:p w:rsidR="00FE7B0D" w:rsidRPr="00EB4CEF" w:rsidRDefault="00360566" w:rsidP="00FE7B0D">
      <w:pPr>
        <w:pStyle w:val="ConsPlusNormal"/>
        <w:ind w:firstLine="540"/>
        <w:jc w:val="both"/>
        <w:rPr>
          <w:sz w:val="26"/>
          <w:szCs w:val="26"/>
        </w:rPr>
      </w:pPr>
      <w:r w:rsidRPr="00EB4CEF">
        <w:rPr>
          <w:sz w:val="26"/>
          <w:szCs w:val="26"/>
        </w:rPr>
        <w:t>Местные</w:t>
      </w:r>
      <w:r w:rsidR="00FE7B0D" w:rsidRPr="00EB4CEF">
        <w:rPr>
          <w:sz w:val="26"/>
          <w:szCs w:val="26"/>
        </w:rPr>
        <w:t xml:space="preserve"> нормативы включают в себя:</w:t>
      </w:r>
    </w:p>
    <w:p w:rsidR="00FE7B0D" w:rsidRPr="00EB4CEF" w:rsidRDefault="00FE7B0D" w:rsidP="00FE7B0D">
      <w:pPr>
        <w:pStyle w:val="ConsPlusNormal"/>
        <w:ind w:firstLine="540"/>
        <w:jc w:val="both"/>
        <w:rPr>
          <w:sz w:val="26"/>
          <w:szCs w:val="26"/>
        </w:rPr>
      </w:pPr>
      <w:r w:rsidRPr="00050EE3">
        <w:rPr>
          <w:sz w:val="26"/>
          <w:szCs w:val="26"/>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6" w:history="1">
        <w:r w:rsidRPr="00050EE3">
          <w:rPr>
            <w:color w:val="0000FF"/>
            <w:sz w:val="26"/>
            <w:szCs w:val="26"/>
          </w:rPr>
          <w:t>частями 3</w:t>
        </w:r>
      </w:hyperlink>
      <w:r w:rsidRPr="00050EE3">
        <w:rPr>
          <w:sz w:val="26"/>
          <w:szCs w:val="26"/>
        </w:rPr>
        <w:t xml:space="preserve"> и </w:t>
      </w:r>
      <w:hyperlink r:id="rId17" w:history="1">
        <w:r w:rsidRPr="00050EE3">
          <w:rPr>
            <w:color w:val="0000FF"/>
            <w:sz w:val="26"/>
            <w:szCs w:val="26"/>
          </w:rPr>
          <w:t>4 статьи 29.2</w:t>
        </w:r>
      </w:hyperlink>
      <w:r w:rsidRPr="00050EE3">
        <w:rPr>
          <w:sz w:val="26"/>
          <w:szCs w:val="26"/>
        </w:rPr>
        <w:t xml:space="preserve"> Градостроительного кодекса Российской Федерации, населения муниципальных образований</w:t>
      </w:r>
      <w:r w:rsidR="00D045D2" w:rsidRPr="00050EE3">
        <w:rPr>
          <w:sz w:val="26"/>
          <w:szCs w:val="26"/>
        </w:rPr>
        <w:t xml:space="preserve"> городских и сельских поселений района</w:t>
      </w:r>
      <w:r w:rsidRPr="00050EE3">
        <w:rPr>
          <w:sz w:val="26"/>
          <w:szCs w:val="26"/>
        </w:rPr>
        <w:t xml:space="preserve"> и предельные значения расчетных показателей максимально допустимого уровня территориальной доступности таких объектов </w:t>
      </w:r>
      <w:r w:rsidRPr="00050EE3">
        <w:rPr>
          <w:sz w:val="26"/>
          <w:szCs w:val="26"/>
        </w:rPr>
        <w:lastRenderedPageBreak/>
        <w:t>для населения муниципальных образований);</w:t>
      </w:r>
    </w:p>
    <w:p w:rsidR="00FE7B0D" w:rsidRPr="00EB4CEF" w:rsidRDefault="00FE7B0D" w:rsidP="00FE7B0D">
      <w:pPr>
        <w:pStyle w:val="ConsPlusNormal"/>
        <w:ind w:firstLine="540"/>
        <w:jc w:val="both"/>
        <w:rPr>
          <w:sz w:val="26"/>
          <w:szCs w:val="26"/>
        </w:rPr>
      </w:pPr>
      <w:r w:rsidRPr="00EB4CEF">
        <w:rPr>
          <w:sz w:val="26"/>
          <w:szCs w:val="26"/>
        </w:rPr>
        <w:t xml:space="preserve">2) правила и область применения расчетных показателей, содержащихся в основной части </w:t>
      </w:r>
      <w:r w:rsidR="00D045D2" w:rsidRPr="00EB4CEF">
        <w:rPr>
          <w:sz w:val="26"/>
          <w:szCs w:val="26"/>
        </w:rPr>
        <w:t>местных</w:t>
      </w:r>
      <w:r w:rsidRPr="00EB4CEF">
        <w:rPr>
          <w:sz w:val="26"/>
          <w:szCs w:val="26"/>
        </w:rPr>
        <w:t xml:space="preserve"> нормативов градостроительного проектирования;</w:t>
      </w:r>
    </w:p>
    <w:p w:rsidR="00FE7B0D" w:rsidRPr="00EB4CEF" w:rsidRDefault="00FE7B0D" w:rsidP="00FE7B0D">
      <w:pPr>
        <w:pStyle w:val="ConsPlusNormal"/>
        <w:ind w:firstLine="540"/>
        <w:jc w:val="both"/>
        <w:rPr>
          <w:sz w:val="26"/>
          <w:szCs w:val="26"/>
        </w:rPr>
      </w:pPr>
      <w:r w:rsidRPr="00EB4CEF">
        <w:rPr>
          <w:sz w:val="26"/>
          <w:szCs w:val="26"/>
        </w:rPr>
        <w:t xml:space="preserve">3) материалы по обоснованию расчетных показателей, содержащихся в основной части </w:t>
      </w:r>
      <w:r w:rsidR="00D045D2" w:rsidRPr="00EB4CEF">
        <w:rPr>
          <w:sz w:val="26"/>
          <w:szCs w:val="26"/>
        </w:rPr>
        <w:t>местных</w:t>
      </w:r>
      <w:r w:rsidRPr="00EB4CEF">
        <w:rPr>
          <w:sz w:val="26"/>
          <w:szCs w:val="26"/>
        </w:rPr>
        <w:t xml:space="preserve"> нормативов градостроительного проектирования.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2"/>
        <w:rPr>
          <w:sz w:val="26"/>
          <w:szCs w:val="26"/>
        </w:rPr>
      </w:pPr>
      <w:r w:rsidRPr="00EB4CEF">
        <w:rPr>
          <w:sz w:val="26"/>
          <w:szCs w:val="26"/>
        </w:rPr>
        <w:t>Перечень используемых сокращений</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В </w:t>
      </w:r>
      <w:r w:rsidR="00D045D2" w:rsidRPr="00EB4CEF">
        <w:rPr>
          <w:sz w:val="26"/>
          <w:szCs w:val="26"/>
        </w:rPr>
        <w:t>местных</w:t>
      </w:r>
      <w:r w:rsidRPr="00EB4CEF">
        <w:rPr>
          <w:sz w:val="26"/>
          <w:szCs w:val="26"/>
        </w:rPr>
        <w:t xml:space="preserve"> нормативах применяются следующие сокращения:</w:t>
      </w:r>
    </w:p>
    <w:p w:rsidR="00FE7B0D" w:rsidRPr="00EB4CEF" w:rsidRDefault="00FE7B0D" w:rsidP="00FE7B0D">
      <w:pPr>
        <w:pStyle w:val="ConsPlusNormal"/>
        <w:ind w:firstLine="540"/>
        <w:jc w:val="both"/>
        <w:rPr>
          <w:sz w:val="26"/>
          <w:szCs w:val="26"/>
        </w:rPr>
      </w:pPr>
      <w:r w:rsidRPr="00EB4CEF">
        <w:rPr>
          <w:sz w:val="26"/>
          <w:szCs w:val="26"/>
        </w:rPr>
        <w:t>АТС - автоматические телефонные станции;</w:t>
      </w:r>
    </w:p>
    <w:p w:rsidR="00FE7B0D" w:rsidRPr="00EB4CEF" w:rsidRDefault="00FE7B0D" w:rsidP="00FE7B0D">
      <w:pPr>
        <w:pStyle w:val="ConsPlusNormal"/>
        <w:ind w:firstLine="540"/>
        <w:jc w:val="both"/>
        <w:rPr>
          <w:sz w:val="26"/>
          <w:szCs w:val="26"/>
        </w:rPr>
      </w:pPr>
      <w:r w:rsidRPr="00EB4CEF">
        <w:rPr>
          <w:sz w:val="26"/>
          <w:szCs w:val="26"/>
        </w:rPr>
        <w:t>ГОСТ - государственные стандарты;</w:t>
      </w:r>
    </w:p>
    <w:p w:rsidR="00FE7B0D" w:rsidRPr="00EB4CEF" w:rsidRDefault="00FE7B0D" w:rsidP="00FE7B0D">
      <w:pPr>
        <w:pStyle w:val="ConsPlusNormal"/>
        <w:ind w:firstLine="540"/>
        <w:jc w:val="both"/>
        <w:rPr>
          <w:sz w:val="26"/>
          <w:szCs w:val="26"/>
        </w:rPr>
      </w:pPr>
      <w:r w:rsidRPr="00EB4CEF">
        <w:rPr>
          <w:sz w:val="26"/>
          <w:szCs w:val="26"/>
        </w:rPr>
        <w:t>ЛЭП - линии электропередач;</w:t>
      </w:r>
    </w:p>
    <w:p w:rsidR="00FE7B0D" w:rsidRPr="00EB4CEF" w:rsidRDefault="00FE7B0D" w:rsidP="00FE7B0D">
      <w:pPr>
        <w:pStyle w:val="ConsPlusNormal"/>
        <w:ind w:firstLine="540"/>
        <w:jc w:val="both"/>
        <w:rPr>
          <w:sz w:val="26"/>
          <w:szCs w:val="26"/>
        </w:rPr>
      </w:pPr>
      <w:r w:rsidRPr="00EB4CEF">
        <w:rPr>
          <w:sz w:val="26"/>
          <w:szCs w:val="26"/>
        </w:rPr>
        <w:t>МЧС - министерство по чрезвычайным ситуациям;</w:t>
      </w:r>
    </w:p>
    <w:p w:rsidR="00FE7B0D" w:rsidRPr="00EB4CEF" w:rsidRDefault="00FE7B0D" w:rsidP="00FE7B0D">
      <w:pPr>
        <w:pStyle w:val="ConsPlusNormal"/>
        <w:ind w:firstLine="540"/>
        <w:jc w:val="both"/>
        <w:rPr>
          <w:sz w:val="26"/>
          <w:szCs w:val="26"/>
        </w:rPr>
      </w:pPr>
      <w:r w:rsidRPr="00EB4CEF">
        <w:rPr>
          <w:sz w:val="26"/>
          <w:szCs w:val="26"/>
        </w:rPr>
        <w:t>НТП - нормы технологического проектирования;</w:t>
      </w:r>
    </w:p>
    <w:p w:rsidR="00FE7B0D" w:rsidRPr="00EB4CEF" w:rsidRDefault="00FE7B0D" w:rsidP="00FE7B0D">
      <w:pPr>
        <w:pStyle w:val="ConsPlusNormal"/>
        <w:ind w:firstLine="540"/>
        <w:jc w:val="both"/>
        <w:rPr>
          <w:sz w:val="26"/>
          <w:szCs w:val="26"/>
        </w:rPr>
      </w:pPr>
      <w:r w:rsidRPr="00EB4CEF">
        <w:rPr>
          <w:sz w:val="26"/>
          <w:szCs w:val="26"/>
        </w:rPr>
        <w:t>ПДУ - предельно допустимые уровни;</w:t>
      </w:r>
    </w:p>
    <w:p w:rsidR="00FE7B0D" w:rsidRPr="00EB4CEF" w:rsidRDefault="00FE7B0D" w:rsidP="00FE7B0D">
      <w:pPr>
        <w:pStyle w:val="ConsPlusNormal"/>
        <w:ind w:firstLine="540"/>
        <w:jc w:val="both"/>
        <w:rPr>
          <w:sz w:val="26"/>
          <w:szCs w:val="26"/>
        </w:rPr>
      </w:pPr>
      <w:r w:rsidRPr="00EB4CEF">
        <w:rPr>
          <w:sz w:val="26"/>
          <w:szCs w:val="26"/>
        </w:rPr>
        <w:t>ПС - питающая подстанция;</w:t>
      </w:r>
    </w:p>
    <w:p w:rsidR="00FE7B0D" w:rsidRPr="00EB4CEF" w:rsidRDefault="00FE7B0D" w:rsidP="00FE7B0D">
      <w:pPr>
        <w:pStyle w:val="ConsPlusNormal"/>
        <w:ind w:firstLine="540"/>
        <w:jc w:val="both"/>
        <w:rPr>
          <w:sz w:val="26"/>
          <w:szCs w:val="26"/>
        </w:rPr>
      </w:pPr>
      <w:r w:rsidRPr="00EB4CEF">
        <w:rPr>
          <w:sz w:val="26"/>
          <w:szCs w:val="26"/>
        </w:rPr>
        <w:t>ПУЭ - правила устройства электроустановок;</w:t>
      </w:r>
    </w:p>
    <w:p w:rsidR="00FE7B0D" w:rsidRPr="00EB4CEF" w:rsidRDefault="00FE7B0D" w:rsidP="00FE7B0D">
      <w:pPr>
        <w:pStyle w:val="ConsPlusNormal"/>
        <w:ind w:firstLine="540"/>
        <w:jc w:val="both"/>
        <w:rPr>
          <w:sz w:val="26"/>
          <w:szCs w:val="26"/>
        </w:rPr>
      </w:pPr>
      <w:r w:rsidRPr="00EB4CEF">
        <w:rPr>
          <w:sz w:val="26"/>
          <w:szCs w:val="26"/>
        </w:rPr>
        <w:t>РД - руководящий документ;</w:t>
      </w:r>
    </w:p>
    <w:p w:rsidR="00FE7B0D" w:rsidRPr="00EB4CEF" w:rsidRDefault="00FE7B0D" w:rsidP="00FE7B0D">
      <w:pPr>
        <w:pStyle w:val="ConsPlusNormal"/>
        <w:ind w:firstLine="540"/>
        <w:jc w:val="both"/>
        <w:rPr>
          <w:sz w:val="26"/>
          <w:szCs w:val="26"/>
        </w:rPr>
      </w:pPr>
      <w:r w:rsidRPr="00EB4CEF">
        <w:rPr>
          <w:sz w:val="26"/>
          <w:szCs w:val="26"/>
        </w:rPr>
        <w:t>РСЧС - единая государственная система предупреждения и ликвидации чрезвычайных ситуаций;</w:t>
      </w:r>
    </w:p>
    <w:p w:rsidR="00FE7B0D" w:rsidRPr="00EB4CEF" w:rsidRDefault="00FE7B0D" w:rsidP="00FE7B0D">
      <w:pPr>
        <w:pStyle w:val="ConsPlusNormal"/>
        <w:ind w:firstLine="540"/>
        <w:jc w:val="both"/>
        <w:rPr>
          <w:sz w:val="26"/>
          <w:szCs w:val="26"/>
        </w:rPr>
      </w:pPr>
      <w:r w:rsidRPr="00EB4CEF">
        <w:rPr>
          <w:sz w:val="26"/>
          <w:szCs w:val="26"/>
        </w:rPr>
        <w:t>РУ - распределительные устройства;</w:t>
      </w:r>
    </w:p>
    <w:p w:rsidR="00FE7B0D" w:rsidRPr="00EB4CEF" w:rsidRDefault="00FE7B0D" w:rsidP="00FE7B0D">
      <w:pPr>
        <w:pStyle w:val="ConsPlusNormal"/>
        <w:ind w:firstLine="540"/>
        <w:jc w:val="both"/>
        <w:rPr>
          <w:sz w:val="26"/>
          <w:szCs w:val="26"/>
        </w:rPr>
      </w:pPr>
      <w:r w:rsidRPr="00EB4CEF">
        <w:rPr>
          <w:sz w:val="26"/>
          <w:szCs w:val="26"/>
        </w:rPr>
        <w:t>СанПиН - санитарные правила и нормы;</w:t>
      </w:r>
    </w:p>
    <w:p w:rsidR="00FE7B0D" w:rsidRPr="00EB4CEF" w:rsidRDefault="00FE7B0D" w:rsidP="00FE7B0D">
      <w:pPr>
        <w:pStyle w:val="ConsPlusNormal"/>
        <w:ind w:firstLine="540"/>
        <w:jc w:val="both"/>
        <w:rPr>
          <w:sz w:val="26"/>
          <w:szCs w:val="26"/>
        </w:rPr>
      </w:pPr>
      <w:r w:rsidRPr="00EB4CEF">
        <w:rPr>
          <w:sz w:val="26"/>
          <w:szCs w:val="26"/>
        </w:rPr>
        <w:t>СП - свод правил (актуализированная редакция СНиП);</w:t>
      </w:r>
    </w:p>
    <w:p w:rsidR="00FE7B0D" w:rsidRPr="00EB4CEF" w:rsidRDefault="00FE7B0D" w:rsidP="00FE7B0D">
      <w:pPr>
        <w:pStyle w:val="ConsPlusNormal"/>
        <w:ind w:firstLine="540"/>
        <w:jc w:val="both"/>
        <w:rPr>
          <w:sz w:val="26"/>
          <w:szCs w:val="26"/>
        </w:rPr>
      </w:pPr>
      <w:r w:rsidRPr="00EB4CEF">
        <w:rPr>
          <w:sz w:val="26"/>
          <w:szCs w:val="26"/>
        </w:rPr>
        <w:t>СРСКТ - сети распределительных систем кабельного телевидения;</w:t>
      </w:r>
    </w:p>
    <w:p w:rsidR="00FE7B0D" w:rsidRPr="00EB4CEF" w:rsidRDefault="00FE7B0D" w:rsidP="00FE7B0D">
      <w:pPr>
        <w:pStyle w:val="ConsPlusNormal"/>
        <w:ind w:firstLine="540"/>
        <w:jc w:val="both"/>
        <w:rPr>
          <w:sz w:val="26"/>
          <w:szCs w:val="26"/>
        </w:rPr>
      </w:pPr>
      <w:r w:rsidRPr="00EB4CEF">
        <w:rPr>
          <w:sz w:val="26"/>
          <w:szCs w:val="26"/>
        </w:rPr>
        <w:t>ФОК - физкул</w:t>
      </w:r>
      <w:r w:rsidR="00697938" w:rsidRPr="00EB4CEF">
        <w:rPr>
          <w:sz w:val="26"/>
          <w:szCs w:val="26"/>
        </w:rPr>
        <w:t>ьтурно-оздоровительный комплекс.</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2"/>
        <w:rPr>
          <w:sz w:val="26"/>
          <w:szCs w:val="26"/>
        </w:rPr>
      </w:pPr>
      <w:r w:rsidRPr="00EB4CEF">
        <w:rPr>
          <w:sz w:val="26"/>
          <w:szCs w:val="26"/>
        </w:rPr>
        <w:t>Термины и определения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В </w:t>
      </w:r>
      <w:r w:rsidR="00D045D2" w:rsidRPr="00EB4CEF">
        <w:rPr>
          <w:sz w:val="26"/>
          <w:szCs w:val="26"/>
        </w:rPr>
        <w:t>местных</w:t>
      </w:r>
      <w:r w:rsidRPr="00EB4CEF">
        <w:rPr>
          <w:sz w:val="26"/>
          <w:szCs w:val="26"/>
        </w:rPr>
        <w:t xml:space="preserve"> нормативах приведенные понятия применяются в следующем значении:</w:t>
      </w:r>
    </w:p>
    <w:p w:rsidR="00FE7B0D" w:rsidRPr="00EB4CEF" w:rsidRDefault="00FE7B0D" w:rsidP="00FE7B0D">
      <w:pPr>
        <w:pStyle w:val="ConsPlusNormal"/>
        <w:ind w:firstLine="540"/>
        <w:jc w:val="both"/>
        <w:rPr>
          <w:sz w:val="26"/>
          <w:szCs w:val="26"/>
        </w:rPr>
      </w:pPr>
      <w:r w:rsidRPr="00EB4CEF">
        <w:rPr>
          <w:sz w:val="26"/>
          <w:szCs w:val="26"/>
        </w:rPr>
        <w:t>Байкальская природная территория - территория, в состав которой входят озеро Байкал, водоохранная зона, прилегающая к озеру Байкал, его водосборная площадь в пределах территории Российской Федерации, особо охраняемые природные территории, прилегающие к озеру Байкал, а также прилегающая к озеру Байкал территория шириной до 200 километров на запад и северо-запад от него;</w:t>
      </w:r>
    </w:p>
    <w:p w:rsidR="00FE7B0D" w:rsidRPr="00EB4CEF" w:rsidRDefault="00FE7B0D" w:rsidP="00FE7B0D">
      <w:pPr>
        <w:pStyle w:val="ConsPlusNormal"/>
        <w:ind w:firstLine="540"/>
        <w:jc w:val="both"/>
        <w:rPr>
          <w:sz w:val="26"/>
          <w:szCs w:val="26"/>
        </w:rPr>
      </w:pPr>
      <w:r w:rsidRPr="00EB4CEF">
        <w:rPr>
          <w:sz w:val="26"/>
          <w:szCs w:val="26"/>
        </w:rPr>
        <w:t>водоохранные зоны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B0D" w:rsidRPr="00EB4CEF" w:rsidRDefault="00FE7B0D" w:rsidP="00FE7B0D">
      <w:pPr>
        <w:pStyle w:val="ConsPlusNormal"/>
        <w:ind w:firstLine="540"/>
        <w:jc w:val="both"/>
        <w:rPr>
          <w:sz w:val="26"/>
          <w:szCs w:val="26"/>
        </w:rPr>
      </w:pPr>
      <w:r w:rsidRPr="00EB4CEF">
        <w:rPr>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E7B0D" w:rsidRPr="00EB4CEF" w:rsidRDefault="00FE7B0D" w:rsidP="00FE7B0D">
      <w:pPr>
        <w:pStyle w:val="ConsPlusNormal"/>
        <w:ind w:firstLine="540"/>
        <w:jc w:val="both"/>
        <w:rPr>
          <w:sz w:val="26"/>
          <w:szCs w:val="26"/>
        </w:rPr>
      </w:pPr>
      <w:r w:rsidRPr="00EB4CEF">
        <w:rPr>
          <w:sz w:val="26"/>
          <w:szCs w:val="26"/>
        </w:rPr>
        <w:lastRenderedPageBreak/>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FE7B0D" w:rsidRPr="00EB4CEF" w:rsidRDefault="00FE7B0D" w:rsidP="00FE7B0D">
      <w:pPr>
        <w:pStyle w:val="ConsPlusNormal"/>
        <w:ind w:firstLine="540"/>
        <w:jc w:val="both"/>
        <w:rPr>
          <w:sz w:val="26"/>
          <w:szCs w:val="26"/>
        </w:rPr>
      </w:pPr>
      <w:r w:rsidRPr="00EB4CEF">
        <w:rPr>
          <w:sz w:val="26"/>
          <w:szCs w:val="26"/>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FE7B0D" w:rsidRPr="00EB4CEF" w:rsidRDefault="00FE7B0D" w:rsidP="00FE7B0D">
      <w:pPr>
        <w:pStyle w:val="ConsPlusNormal"/>
        <w:ind w:firstLine="540"/>
        <w:jc w:val="both"/>
        <w:rPr>
          <w:sz w:val="26"/>
          <w:szCs w:val="26"/>
        </w:rPr>
      </w:pPr>
      <w:r w:rsidRPr="00EB4CEF">
        <w:rPr>
          <w:sz w:val="26"/>
          <w:szCs w:val="26"/>
        </w:rPr>
        <w:t>защитное сооружение гражданской обороны - специальное сооружение, предназначенное для защиты населения, личного состава сил гражданской обороны, а также техники и имущества гражданской обороны от воздействий средств нападения противника;</w:t>
      </w:r>
    </w:p>
    <w:p w:rsidR="00FE7B0D" w:rsidRPr="00EB4CEF" w:rsidRDefault="00FE7B0D" w:rsidP="00FE7B0D">
      <w:pPr>
        <w:pStyle w:val="ConsPlusNormal"/>
        <w:ind w:firstLine="540"/>
        <w:jc w:val="both"/>
        <w:rPr>
          <w:sz w:val="26"/>
          <w:szCs w:val="26"/>
        </w:rPr>
      </w:pPr>
      <w:r w:rsidRPr="00EB4CEF">
        <w:rPr>
          <w:sz w:val="26"/>
          <w:szCs w:val="26"/>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E7B0D" w:rsidRPr="00EB4CEF" w:rsidRDefault="00FE7B0D" w:rsidP="00FE7B0D">
      <w:pPr>
        <w:pStyle w:val="ConsPlusNormal"/>
        <w:ind w:firstLine="540"/>
        <w:jc w:val="both"/>
        <w:rPr>
          <w:sz w:val="26"/>
          <w:szCs w:val="26"/>
        </w:rPr>
      </w:pPr>
      <w:r w:rsidRPr="00EB4CEF">
        <w:rPr>
          <w:sz w:val="26"/>
          <w:szCs w:val="26"/>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FE7B0D" w:rsidRPr="00EB4CEF" w:rsidRDefault="00FE7B0D" w:rsidP="007C46F3">
      <w:pPr>
        <w:autoSpaceDE w:val="0"/>
        <w:autoSpaceDN w:val="0"/>
        <w:adjustRightInd w:val="0"/>
        <w:ind w:firstLine="540"/>
        <w:jc w:val="both"/>
        <w:rPr>
          <w:sz w:val="26"/>
          <w:szCs w:val="26"/>
        </w:rPr>
      </w:pPr>
      <w:r w:rsidRPr="00EB4CEF">
        <w:rPr>
          <w:sz w:val="26"/>
          <w:szCs w:val="26"/>
        </w:rPr>
        <w:t xml:space="preserve">нормативы градостроительного проектирования - </w:t>
      </w:r>
      <w:r w:rsidR="007C46F3" w:rsidRPr="00EB4CEF">
        <w:rPr>
          <w:sz w:val="26"/>
          <w:szCs w:val="26"/>
        </w:rPr>
        <w:t xml:space="preserve">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8" w:history="1">
        <w:r w:rsidR="007C46F3" w:rsidRPr="00EB4CEF">
          <w:rPr>
            <w:color w:val="0000FF"/>
            <w:sz w:val="26"/>
            <w:szCs w:val="26"/>
          </w:rPr>
          <w:t>частями 1</w:t>
        </w:r>
      </w:hyperlink>
      <w:r w:rsidR="007C46F3" w:rsidRPr="00EB4CEF">
        <w:rPr>
          <w:sz w:val="26"/>
          <w:szCs w:val="26"/>
        </w:rPr>
        <w:t xml:space="preserve">, </w:t>
      </w:r>
      <w:hyperlink r:id="rId19" w:history="1">
        <w:r w:rsidR="007C46F3" w:rsidRPr="00EB4CEF">
          <w:rPr>
            <w:color w:val="0000FF"/>
            <w:sz w:val="26"/>
            <w:szCs w:val="26"/>
          </w:rPr>
          <w:t>3</w:t>
        </w:r>
      </w:hyperlink>
      <w:r w:rsidR="007C46F3" w:rsidRPr="00EB4CEF">
        <w:rPr>
          <w:sz w:val="26"/>
          <w:szCs w:val="26"/>
        </w:rPr>
        <w:t xml:space="preserve"> и </w:t>
      </w:r>
      <w:hyperlink r:id="rId20" w:history="1">
        <w:r w:rsidR="007C46F3" w:rsidRPr="00EB4CEF">
          <w:rPr>
            <w:color w:val="0000FF"/>
            <w:sz w:val="26"/>
            <w:szCs w:val="26"/>
          </w:rPr>
          <w:t>4 статьи 29.2</w:t>
        </w:r>
      </w:hyperlink>
      <w:r w:rsidR="007C46F3" w:rsidRPr="00EB4CEF">
        <w:rPr>
          <w:sz w:val="26"/>
          <w:szCs w:val="26"/>
        </w:rPr>
        <w:t xml:space="preserve"> </w:t>
      </w:r>
      <w:r w:rsidR="00B255CA" w:rsidRPr="00EB4CEF">
        <w:rPr>
          <w:sz w:val="26"/>
          <w:szCs w:val="26"/>
        </w:rPr>
        <w:t>Градостроительного</w:t>
      </w:r>
      <w:r w:rsidR="007C46F3" w:rsidRPr="00EB4CEF">
        <w:rPr>
          <w:sz w:val="26"/>
          <w:szCs w:val="26"/>
        </w:rPr>
        <w:t xml:space="preserve"> Кодекса</w:t>
      </w:r>
      <w:r w:rsidR="00B255CA" w:rsidRPr="00EB4CEF">
        <w:rPr>
          <w:sz w:val="26"/>
          <w:szCs w:val="26"/>
        </w:rPr>
        <w:t xml:space="preserve"> Российской Федерации</w:t>
      </w:r>
      <w:r w:rsidR="007C46F3" w:rsidRPr="00EB4CEF">
        <w:rPr>
          <w:sz w:val="26"/>
          <w:szCs w:val="26"/>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FE7B0D" w:rsidRPr="00EB4CEF" w:rsidRDefault="00FE7B0D" w:rsidP="00FE7B0D">
      <w:pPr>
        <w:pStyle w:val="ConsPlusNormal"/>
        <w:ind w:firstLine="540"/>
        <w:jc w:val="both"/>
        <w:rPr>
          <w:sz w:val="26"/>
          <w:szCs w:val="26"/>
        </w:rPr>
      </w:pPr>
      <w:r w:rsidRPr="00EB4CEF">
        <w:rPr>
          <w:sz w:val="26"/>
          <w:szCs w:val="26"/>
        </w:rPr>
        <w:t>озелененные территории общего пользования - парки, сады, скверы и бульвары;</w:t>
      </w:r>
    </w:p>
    <w:p w:rsidR="00FE7B0D" w:rsidRPr="00EB4CEF" w:rsidRDefault="00FE7B0D" w:rsidP="00FE7B0D">
      <w:pPr>
        <w:pStyle w:val="ConsPlusNormal"/>
        <w:ind w:firstLine="540"/>
        <w:jc w:val="both"/>
        <w:rPr>
          <w:sz w:val="26"/>
          <w:szCs w:val="26"/>
        </w:rPr>
      </w:pPr>
      <w:r w:rsidRPr="00EB4CEF">
        <w:rPr>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E7B0D" w:rsidRPr="00EB4CEF" w:rsidRDefault="00FE7B0D" w:rsidP="00FE7B0D">
      <w:pPr>
        <w:pStyle w:val="ConsPlusNormal"/>
        <w:ind w:firstLine="540"/>
        <w:jc w:val="both"/>
        <w:rPr>
          <w:sz w:val="26"/>
          <w:szCs w:val="26"/>
        </w:rPr>
      </w:pPr>
      <w:r w:rsidRPr="00EB4CEF">
        <w:rPr>
          <w:sz w:val="26"/>
          <w:szCs w:val="26"/>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w:t>
      </w:r>
      <w:r w:rsidR="00137A96">
        <w:rPr>
          <w:sz w:val="26"/>
          <w:szCs w:val="26"/>
        </w:rPr>
        <w:t>и, законами Республики Бурятия</w:t>
      </w:r>
      <w:r w:rsidR="007C46F3" w:rsidRPr="00EB4CEF">
        <w:rPr>
          <w:sz w:val="26"/>
          <w:szCs w:val="26"/>
        </w:rPr>
        <w:t xml:space="preserve">, </w:t>
      </w:r>
      <w:r w:rsidR="00137A96">
        <w:rPr>
          <w:sz w:val="26"/>
          <w:szCs w:val="26"/>
        </w:rPr>
        <w:t>У</w:t>
      </w:r>
      <w:r w:rsidRPr="00EB4CEF">
        <w:rPr>
          <w:sz w:val="26"/>
          <w:szCs w:val="26"/>
        </w:rPr>
        <w:t>ст</w:t>
      </w:r>
      <w:r w:rsidR="00137A96">
        <w:rPr>
          <w:sz w:val="26"/>
          <w:szCs w:val="26"/>
        </w:rPr>
        <w:t>авом</w:t>
      </w:r>
      <w:r w:rsidRPr="00EB4CEF">
        <w:rPr>
          <w:sz w:val="26"/>
          <w:szCs w:val="26"/>
        </w:rPr>
        <w:t xml:space="preserve"> </w:t>
      </w:r>
      <w:r w:rsidR="00137A96">
        <w:rPr>
          <w:sz w:val="26"/>
          <w:szCs w:val="26"/>
        </w:rPr>
        <w:t xml:space="preserve">МО СП «Краснопартизанское» </w:t>
      </w:r>
      <w:r w:rsidRPr="00EB4CEF">
        <w:rPr>
          <w:sz w:val="26"/>
          <w:szCs w:val="26"/>
        </w:rPr>
        <w:t>оказывают существенное влияние на социально-экон</w:t>
      </w:r>
      <w:r w:rsidR="007C46F3" w:rsidRPr="00EB4CEF">
        <w:rPr>
          <w:sz w:val="26"/>
          <w:szCs w:val="26"/>
        </w:rPr>
        <w:t>о</w:t>
      </w:r>
      <w:r w:rsidR="00137A96">
        <w:rPr>
          <w:sz w:val="26"/>
          <w:szCs w:val="26"/>
        </w:rPr>
        <w:t>мическое развитие</w:t>
      </w:r>
      <w:r w:rsidR="007C46F3" w:rsidRPr="00EB4CEF">
        <w:rPr>
          <w:sz w:val="26"/>
          <w:szCs w:val="26"/>
        </w:rPr>
        <w:t>, поселений</w:t>
      </w:r>
      <w:r w:rsidRPr="00EB4CEF">
        <w:rPr>
          <w:sz w:val="26"/>
          <w:szCs w:val="26"/>
        </w:rPr>
        <w:t>. Виды объектов местног</w:t>
      </w:r>
      <w:r w:rsidR="00137A96">
        <w:rPr>
          <w:sz w:val="26"/>
          <w:szCs w:val="26"/>
        </w:rPr>
        <w:t>о значения</w:t>
      </w:r>
      <w:r w:rsidRPr="00EB4CEF">
        <w:rPr>
          <w:sz w:val="26"/>
          <w:szCs w:val="26"/>
        </w:rPr>
        <w:t xml:space="preserve">, поселения, в указанных в </w:t>
      </w:r>
      <w:hyperlink r:id="rId21" w:history="1">
        <w:r w:rsidRPr="00EB4CEF">
          <w:rPr>
            <w:color w:val="0000FF"/>
            <w:sz w:val="26"/>
            <w:szCs w:val="26"/>
          </w:rPr>
          <w:t>пункте 1 части 3 статьи 19</w:t>
        </w:r>
      </w:hyperlink>
      <w:r w:rsidRPr="00EB4CEF">
        <w:rPr>
          <w:sz w:val="26"/>
          <w:szCs w:val="26"/>
        </w:rPr>
        <w:t xml:space="preserve"> и </w:t>
      </w:r>
      <w:hyperlink r:id="rId22" w:history="1">
        <w:r w:rsidRPr="00EB4CEF">
          <w:rPr>
            <w:color w:val="0000FF"/>
            <w:sz w:val="26"/>
            <w:szCs w:val="26"/>
          </w:rPr>
          <w:t>пункте 1 части 5 статьи 23</w:t>
        </w:r>
      </w:hyperlink>
      <w:r w:rsidRPr="00EB4CEF">
        <w:rPr>
          <w:sz w:val="26"/>
          <w:szCs w:val="26"/>
        </w:rPr>
        <w:t xml:space="preserve"> Градостроительного кодекса </w:t>
      </w:r>
      <w:r w:rsidRPr="00EB4CEF">
        <w:rPr>
          <w:sz w:val="26"/>
          <w:szCs w:val="26"/>
        </w:rPr>
        <w:lastRenderedPageBreak/>
        <w:t>Российской Федерации областях, подлежащих отображению на схеме территориального пл</w:t>
      </w:r>
      <w:r w:rsidR="00137A96">
        <w:rPr>
          <w:sz w:val="26"/>
          <w:szCs w:val="26"/>
        </w:rPr>
        <w:t>анирования</w:t>
      </w:r>
      <w:r w:rsidRPr="00EB4CEF">
        <w:rPr>
          <w:sz w:val="26"/>
          <w:szCs w:val="26"/>
        </w:rPr>
        <w:t>, генеральном плане поселе</w:t>
      </w:r>
      <w:r w:rsidR="007C46F3" w:rsidRPr="00EB4CEF">
        <w:rPr>
          <w:sz w:val="26"/>
          <w:szCs w:val="26"/>
        </w:rPr>
        <w:t>ния</w:t>
      </w:r>
      <w:r w:rsidRPr="00EB4CEF">
        <w:rPr>
          <w:sz w:val="26"/>
          <w:szCs w:val="26"/>
        </w:rPr>
        <w:t>, определяются законом Республики Бурятия;</w:t>
      </w:r>
    </w:p>
    <w:p w:rsidR="007C46F3" w:rsidRPr="00EB4CEF" w:rsidRDefault="007C46F3" w:rsidP="007C46F3">
      <w:pPr>
        <w:autoSpaceDE w:val="0"/>
        <w:autoSpaceDN w:val="0"/>
        <w:adjustRightInd w:val="0"/>
        <w:ind w:firstLine="540"/>
        <w:jc w:val="both"/>
        <w:rPr>
          <w:sz w:val="26"/>
          <w:szCs w:val="26"/>
        </w:rPr>
      </w:pPr>
      <w:r w:rsidRPr="00EB4CEF">
        <w:rPr>
          <w:sz w:val="26"/>
          <w:szCs w:val="26"/>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Республики Бурятия, уставами муниципальных образований и оказывают существенное влияние на социально-экономическое</w:t>
      </w:r>
      <w:r w:rsidR="00137A96">
        <w:rPr>
          <w:sz w:val="26"/>
          <w:szCs w:val="26"/>
        </w:rPr>
        <w:t xml:space="preserve"> развитие  поселения</w:t>
      </w:r>
      <w:r w:rsidRPr="00EB4CEF">
        <w:rPr>
          <w:sz w:val="26"/>
          <w:szCs w:val="26"/>
        </w:rPr>
        <w:t>. Виды объектов местног</w:t>
      </w:r>
      <w:r w:rsidR="004E4C64">
        <w:rPr>
          <w:sz w:val="26"/>
          <w:szCs w:val="26"/>
        </w:rPr>
        <w:t>о значения поселения</w:t>
      </w:r>
      <w:r w:rsidRPr="00EB4CEF">
        <w:rPr>
          <w:sz w:val="26"/>
          <w:szCs w:val="26"/>
        </w:rPr>
        <w:t xml:space="preserve"> в указанных в </w:t>
      </w:r>
      <w:hyperlink r:id="rId23" w:history="1">
        <w:r w:rsidRPr="00EB4CEF">
          <w:rPr>
            <w:color w:val="0000FF"/>
            <w:sz w:val="26"/>
            <w:szCs w:val="26"/>
          </w:rPr>
          <w:t>пункте 1 части 3 статьи 19</w:t>
        </w:r>
      </w:hyperlink>
      <w:r w:rsidRPr="00EB4CEF">
        <w:rPr>
          <w:sz w:val="26"/>
          <w:szCs w:val="26"/>
        </w:rPr>
        <w:t xml:space="preserve"> и </w:t>
      </w:r>
      <w:hyperlink r:id="rId24" w:history="1">
        <w:r w:rsidRPr="00EB4CEF">
          <w:rPr>
            <w:color w:val="0000FF"/>
            <w:sz w:val="26"/>
            <w:szCs w:val="26"/>
          </w:rPr>
          <w:t>пункте 1 части 5 статьи 23</w:t>
        </w:r>
      </w:hyperlink>
      <w:r w:rsidRPr="00EB4CEF">
        <w:rPr>
          <w:sz w:val="26"/>
          <w:szCs w:val="26"/>
        </w:rPr>
        <w:t xml:space="preserve"> </w:t>
      </w:r>
      <w:r w:rsidR="00B255CA" w:rsidRPr="00EB4CEF">
        <w:rPr>
          <w:sz w:val="26"/>
          <w:szCs w:val="26"/>
        </w:rPr>
        <w:t>Градостроительного Кодекса Российской Федерации в</w:t>
      </w:r>
      <w:r w:rsidRPr="00EB4CEF">
        <w:rPr>
          <w:sz w:val="26"/>
          <w:szCs w:val="26"/>
        </w:rPr>
        <w:t xml:space="preserve"> областях, подлежащих отображению на схеме территориального пл</w:t>
      </w:r>
      <w:r w:rsidR="00137A96">
        <w:rPr>
          <w:sz w:val="26"/>
          <w:szCs w:val="26"/>
        </w:rPr>
        <w:t>анирования</w:t>
      </w:r>
      <w:r w:rsidR="004E4C64">
        <w:rPr>
          <w:sz w:val="26"/>
          <w:szCs w:val="26"/>
        </w:rPr>
        <w:t>, генеральном плане поселения</w:t>
      </w:r>
      <w:r w:rsidRPr="00EB4CEF">
        <w:rPr>
          <w:sz w:val="26"/>
          <w:szCs w:val="26"/>
        </w:rPr>
        <w:t>, определяются законом Республики Бурятия;</w:t>
      </w:r>
    </w:p>
    <w:p w:rsidR="00FE7B0D" w:rsidRPr="00EB4CEF" w:rsidRDefault="00FE7B0D" w:rsidP="00FE7B0D">
      <w:pPr>
        <w:pStyle w:val="ConsPlusNormal"/>
        <w:ind w:firstLine="540"/>
        <w:jc w:val="both"/>
        <w:rPr>
          <w:sz w:val="26"/>
          <w:szCs w:val="26"/>
        </w:rPr>
      </w:pPr>
      <w:r w:rsidRPr="00EB4CEF">
        <w:rPr>
          <w:sz w:val="26"/>
          <w:szCs w:val="26"/>
        </w:rPr>
        <w:t>объекты повседневного пользования - объекты, посещаемые не реже одного раза в неделю, расположенные в пределах пешеходной доступности;</w:t>
      </w:r>
    </w:p>
    <w:p w:rsidR="00FE7B0D" w:rsidRPr="00EB4CEF" w:rsidRDefault="00FE7B0D" w:rsidP="00FE7B0D">
      <w:pPr>
        <w:pStyle w:val="ConsPlusNormal"/>
        <w:ind w:firstLine="540"/>
        <w:jc w:val="both"/>
        <w:rPr>
          <w:sz w:val="26"/>
          <w:szCs w:val="26"/>
        </w:rPr>
      </w:pPr>
      <w:r w:rsidRPr="00EB4CEF">
        <w:rPr>
          <w:sz w:val="26"/>
          <w:szCs w:val="26"/>
        </w:rPr>
        <w:t>объекты периодического пользования - объекты, посещаемые не реже одного раза в месяц, расположенные преимущественно в районн</w:t>
      </w:r>
      <w:r w:rsidR="005B60AC" w:rsidRPr="00EB4CEF">
        <w:rPr>
          <w:sz w:val="26"/>
          <w:szCs w:val="26"/>
        </w:rPr>
        <w:t>ом</w:t>
      </w:r>
      <w:r w:rsidRPr="00EB4CEF">
        <w:rPr>
          <w:sz w:val="26"/>
          <w:szCs w:val="26"/>
        </w:rPr>
        <w:t xml:space="preserve"> центр</w:t>
      </w:r>
      <w:r w:rsidR="005B60AC" w:rsidRPr="00EB4CEF">
        <w:rPr>
          <w:sz w:val="26"/>
          <w:szCs w:val="26"/>
        </w:rPr>
        <w:t>е</w:t>
      </w:r>
      <w:r w:rsidR="00B239CF">
        <w:rPr>
          <w:sz w:val="26"/>
          <w:szCs w:val="26"/>
        </w:rPr>
        <w:t xml:space="preserve"> в пределах 2-</w:t>
      </w:r>
      <w:r w:rsidRPr="00EB4CEF">
        <w:rPr>
          <w:sz w:val="26"/>
          <w:szCs w:val="26"/>
        </w:rPr>
        <w:t xml:space="preserve">часовой транспортной доступности и в подрайонных центрах,  </w:t>
      </w:r>
      <w:r w:rsidR="005B60AC" w:rsidRPr="00EB4CEF">
        <w:rPr>
          <w:sz w:val="26"/>
          <w:szCs w:val="26"/>
        </w:rPr>
        <w:t>городских</w:t>
      </w:r>
      <w:r w:rsidRPr="00EB4CEF">
        <w:rPr>
          <w:sz w:val="26"/>
          <w:szCs w:val="26"/>
        </w:rPr>
        <w:t xml:space="preserve"> поселениях и </w:t>
      </w:r>
      <w:r w:rsidR="00B239CF">
        <w:rPr>
          <w:sz w:val="26"/>
          <w:szCs w:val="26"/>
        </w:rPr>
        <w:t>сельских поселениях в пределах 2</w:t>
      </w:r>
      <w:r w:rsidRPr="00EB4CEF">
        <w:rPr>
          <w:sz w:val="26"/>
          <w:szCs w:val="26"/>
        </w:rPr>
        <w:t>0 - 60-минутной транспортной доступности;</w:t>
      </w:r>
    </w:p>
    <w:p w:rsidR="00FE7B0D" w:rsidRPr="00EB4CEF" w:rsidRDefault="00FE7B0D" w:rsidP="00FE7B0D">
      <w:pPr>
        <w:pStyle w:val="ConsPlusNormal"/>
        <w:ind w:firstLine="540"/>
        <w:jc w:val="both"/>
        <w:rPr>
          <w:sz w:val="26"/>
          <w:szCs w:val="26"/>
        </w:rPr>
      </w:pPr>
      <w:r w:rsidRPr="00EB4CEF">
        <w:rPr>
          <w:sz w:val="26"/>
          <w:szCs w:val="26"/>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w:t>
      </w:r>
      <w:r w:rsidR="00B255CA" w:rsidRPr="00EB4CEF">
        <w:rPr>
          <w:sz w:val="26"/>
          <w:szCs w:val="26"/>
        </w:rPr>
        <w:t>части и (или) тротуару, обочине</w:t>
      </w:r>
      <w:r w:rsidRPr="00EB4CEF">
        <w:rPr>
          <w:sz w:val="26"/>
          <w:szCs w:val="26"/>
        </w:rPr>
        <w:t>,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сооружения;</w:t>
      </w:r>
    </w:p>
    <w:p w:rsidR="00FE7B0D" w:rsidRPr="00EB4CEF" w:rsidRDefault="00FE7B0D" w:rsidP="00FE7B0D">
      <w:pPr>
        <w:pStyle w:val="ConsPlusNormal"/>
        <w:ind w:firstLine="540"/>
        <w:jc w:val="both"/>
        <w:rPr>
          <w:sz w:val="26"/>
          <w:szCs w:val="26"/>
        </w:rPr>
      </w:pPr>
      <w:r w:rsidRPr="00EB4CEF">
        <w:rPr>
          <w:sz w:val="26"/>
          <w:szCs w:val="26"/>
        </w:rPr>
        <w:t>социальное обслуживание - деятельность социальных служб по социальной поддержке, оказанию социально-экономических, социально-бытовых,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p>
    <w:p w:rsidR="00FE7B0D" w:rsidRPr="00EB4CEF" w:rsidRDefault="00FE7B0D" w:rsidP="00FE7B0D">
      <w:pPr>
        <w:pStyle w:val="ConsPlusNormal"/>
        <w:ind w:firstLine="540"/>
        <w:jc w:val="both"/>
        <w:rPr>
          <w:sz w:val="26"/>
          <w:szCs w:val="26"/>
        </w:rPr>
      </w:pPr>
      <w:r w:rsidRPr="00EB4CEF">
        <w:rPr>
          <w:sz w:val="26"/>
          <w:szCs w:val="26"/>
        </w:rPr>
        <w:t>система оповещения -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и населения;</w:t>
      </w:r>
    </w:p>
    <w:p w:rsidR="00FE7B0D" w:rsidRPr="00EB4CEF" w:rsidRDefault="00FE7B0D" w:rsidP="00FE7B0D">
      <w:pPr>
        <w:pStyle w:val="ConsPlusNormal"/>
        <w:ind w:firstLine="540"/>
        <w:jc w:val="both"/>
        <w:rPr>
          <w:sz w:val="26"/>
          <w:szCs w:val="26"/>
        </w:rPr>
      </w:pPr>
      <w:r w:rsidRPr="00EB4CEF">
        <w:rPr>
          <w:sz w:val="26"/>
          <w:szCs w:val="26"/>
        </w:rPr>
        <w:t xml:space="preserve">территориальная доступность - удобство достижения объекта </w:t>
      </w:r>
      <w:r w:rsidR="005B60AC" w:rsidRPr="00EB4CEF">
        <w:rPr>
          <w:sz w:val="26"/>
          <w:szCs w:val="26"/>
        </w:rPr>
        <w:t>районного</w:t>
      </w:r>
      <w:r w:rsidRPr="00EB4CEF">
        <w:rPr>
          <w:sz w:val="26"/>
          <w:szCs w:val="26"/>
        </w:rPr>
        <w:t xml:space="preserve"> или местного значения для населения </w:t>
      </w:r>
      <w:r w:rsidR="005B60AC" w:rsidRPr="00EB4CEF">
        <w:rPr>
          <w:sz w:val="26"/>
          <w:szCs w:val="26"/>
        </w:rPr>
        <w:t>района</w:t>
      </w:r>
      <w:r w:rsidRPr="00EB4CEF">
        <w:rPr>
          <w:sz w:val="26"/>
          <w:szCs w:val="26"/>
        </w:rPr>
        <w:t>, оцениваемое необходимым для этого временем транспортной или пешеходной доступности, а также расстоянием, которое необходимо преодолеть для посещения того или иного объекта;</w:t>
      </w:r>
    </w:p>
    <w:p w:rsidR="00FE7B0D" w:rsidRPr="00EB4CEF" w:rsidRDefault="00FE7B0D" w:rsidP="00FE7B0D">
      <w:pPr>
        <w:pStyle w:val="ConsPlusNormal"/>
        <w:ind w:firstLine="540"/>
        <w:jc w:val="both"/>
        <w:rPr>
          <w:sz w:val="26"/>
          <w:szCs w:val="26"/>
        </w:rPr>
      </w:pPr>
      <w:r w:rsidRPr="00EB4CEF">
        <w:rPr>
          <w:sz w:val="26"/>
          <w:szCs w:val="26"/>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w:t>
      </w:r>
      <w:r w:rsidRPr="00EB4CEF">
        <w:rPr>
          <w:sz w:val="26"/>
          <w:szCs w:val="26"/>
        </w:rPr>
        <w:lastRenderedPageBreak/>
        <w:t>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E7B0D" w:rsidRPr="00EB4CEF" w:rsidRDefault="00FE7B0D" w:rsidP="00FE7B0D">
      <w:pPr>
        <w:pStyle w:val="ConsPlusNormal"/>
        <w:ind w:firstLine="540"/>
        <w:jc w:val="both"/>
        <w:rPr>
          <w:sz w:val="26"/>
          <w:szCs w:val="26"/>
        </w:rPr>
      </w:pPr>
      <w:r w:rsidRPr="00EB4CEF">
        <w:rPr>
          <w:sz w:val="26"/>
          <w:szCs w:val="26"/>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FE7B0D" w:rsidRPr="00EB4CEF" w:rsidRDefault="00FE7B0D" w:rsidP="00FE7B0D">
      <w:pPr>
        <w:pStyle w:val="ConsPlusNormal"/>
        <w:ind w:firstLine="540"/>
        <w:jc w:val="both"/>
        <w:rPr>
          <w:sz w:val="26"/>
          <w:szCs w:val="26"/>
        </w:rPr>
      </w:pPr>
      <w:r w:rsidRPr="00EB4CEF">
        <w:rPr>
          <w:sz w:val="26"/>
          <w:szCs w:val="26"/>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FE7B0D" w:rsidRPr="00EB4CEF" w:rsidRDefault="005B60AC" w:rsidP="00FE7B0D">
      <w:pPr>
        <w:pStyle w:val="ConsPlusNormal"/>
        <w:ind w:firstLine="540"/>
        <w:jc w:val="both"/>
        <w:rPr>
          <w:sz w:val="26"/>
          <w:szCs w:val="26"/>
        </w:rPr>
      </w:pPr>
      <w:r w:rsidRPr="00EB4CEF">
        <w:rPr>
          <w:sz w:val="26"/>
          <w:szCs w:val="26"/>
        </w:rPr>
        <w:t>иные понятия, используемые в местных</w:t>
      </w:r>
      <w:r w:rsidR="00FE7B0D" w:rsidRPr="00EB4CEF">
        <w:rPr>
          <w:sz w:val="26"/>
          <w:szCs w:val="26"/>
        </w:rPr>
        <w:t xml:space="preserve"> нормативах градостроительного проектирования </w:t>
      </w:r>
      <w:r w:rsidR="002819D2">
        <w:rPr>
          <w:sz w:val="26"/>
          <w:szCs w:val="26"/>
        </w:rPr>
        <w:t>поселения</w:t>
      </w:r>
      <w:r w:rsidR="00FE7B0D" w:rsidRPr="00EB4CEF">
        <w:rPr>
          <w:sz w:val="26"/>
          <w:szCs w:val="26"/>
        </w:rPr>
        <w:t>, употребляются в значениях, соответствующих значениям, содержащимся в федеральном и региональном законодательстве.</w:t>
      </w:r>
    </w:p>
    <w:p w:rsidR="00FE7B0D" w:rsidRPr="00EB4CEF" w:rsidRDefault="00FE7B0D" w:rsidP="00FE7B0D">
      <w:pPr>
        <w:pStyle w:val="ConsPlusNormal"/>
        <w:jc w:val="both"/>
        <w:rPr>
          <w:sz w:val="26"/>
          <w:szCs w:val="26"/>
        </w:rPr>
      </w:pPr>
    </w:p>
    <w:p w:rsidR="00FE7B0D" w:rsidRPr="00EB4CEF" w:rsidRDefault="00FE7B0D" w:rsidP="00956959">
      <w:pPr>
        <w:pStyle w:val="ConsPlusNormal"/>
        <w:jc w:val="center"/>
        <w:outlineLvl w:val="2"/>
        <w:rPr>
          <w:sz w:val="26"/>
          <w:szCs w:val="26"/>
        </w:rPr>
      </w:pPr>
      <w:r w:rsidRPr="00EB4CEF">
        <w:rPr>
          <w:sz w:val="26"/>
          <w:szCs w:val="26"/>
        </w:rPr>
        <w:t xml:space="preserve">Перечень объектов </w:t>
      </w:r>
      <w:r w:rsidR="00E76F90" w:rsidRPr="00EB4CEF">
        <w:rPr>
          <w:sz w:val="26"/>
          <w:szCs w:val="26"/>
        </w:rPr>
        <w:t>местного</w:t>
      </w:r>
      <w:r w:rsidRPr="00EB4CEF">
        <w:rPr>
          <w:sz w:val="26"/>
          <w:szCs w:val="26"/>
        </w:rPr>
        <w:t xml:space="preserve"> значения, в отношении</w:t>
      </w:r>
      <w:r w:rsidR="00956959" w:rsidRPr="00EB4CEF">
        <w:rPr>
          <w:sz w:val="26"/>
          <w:szCs w:val="26"/>
        </w:rPr>
        <w:t xml:space="preserve"> </w:t>
      </w:r>
      <w:r w:rsidRPr="00EB4CEF">
        <w:rPr>
          <w:sz w:val="26"/>
          <w:szCs w:val="26"/>
        </w:rPr>
        <w:t>которых устанавливается совокупность расчетных показателей</w:t>
      </w:r>
      <w:r w:rsidR="00956959" w:rsidRPr="00EB4CEF">
        <w:rPr>
          <w:sz w:val="26"/>
          <w:szCs w:val="26"/>
        </w:rPr>
        <w:t xml:space="preserve"> </w:t>
      </w:r>
      <w:r w:rsidRPr="00EB4CEF">
        <w:rPr>
          <w:sz w:val="26"/>
          <w:szCs w:val="26"/>
        </w:rPr>
        <w:t>минимально допустимого уровня обеспеченности и расчетных</w:t>
      </w:r>
      <w:r w:rsidR="00956959" w:rsidRPr="00EB4CEF">
        <w:rPr>
          <w:sz w:val="26"/>
          <w:szCs w:val="26"/>
        </w:rPr>
        <w:t xml:space="preserve"> </w:t>
      </w:r>
      <w:r w:rsidRPr="00EB4CEF">
        <w:rPr>
          <w:sz w:val="26"/>
          <w:szCs w:val="26"/>
        </w:rPr>
        <w:t>показателей максимально допустимого уровня территориальной</w:t>
      </w:r>
      <w:r w:rsidR="00956959" w:rsidRPr="00EB4CEF">
        <w:rPr>
          <w:sz w:val="26"/>
          <w:szCs w:val="26"/>
        </w:rPr>
        <w:t xml:space="preserve"> </w:t>
      </w:r>
      <w:r w:rsidRPr="00EB4CEF">
        <w:rPr>
          <w:sz w:val="26"/>
          <w:szCs w:val="26"/>
        </w:rPr>
        <w:t>доступности</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right"/>
        <w:outlineLvl w:val="3"/>
        <w:rPr>
          <w:sz w:val="26"/>
          <w:szCs w:val="26"/>
        </w:rPr>
      </w:pPr>
      <w:r w:rsidRPr="00EB4CEF">
        <w:rPr>
          <w:sz w:val="26"/>
          <w:szCs w:val="26"/>
        </w:rPr>
        <w:t>Таблица 1</w:t>
      </w:r>
    </w:p>
    <w:p w:rsidR="00FE7B0D" w:rsidRPr="00EB4CEF" w:rsidRDefault="00FE7B0D" w:rsidP="00FE7B0D">
      <w:pPr>
        <w:pStyle w:val="ConsPlusNormal"/>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
        <w:gridCol w:w="8946"/>
      </w:tblGrid>
      <w:tr w:rsidR="00FE7B0D" w:rsidRPr="00EB4CEF">
        <w:tc>
          <w:tcPr>
            <w:tcW w:w="281" w:type="pct"/>
          </w:tcPr>
          <w:p w:rsidR="00FE7B0D" w:rsidRPr="00EB4CEF" w:rsidRDefault="00FE7B0D" w:rsidP="00360566">
            <w:pPr>
              <w:pStyle w:val="ConsPlusNormal"/>
              <w:jc w:val="center"/>
              <w:rPr>
                <w:sz w:val="26"/>
                <w:szCs w:val="26"/>
              </w:rPr>
            </w:pPr>
            <w:r w:rsidRPr="00EB4CEF">
              <w:rPr>
                <w:sz w:val="26"/>
                <w:szCs w:val="26"/>
              </w:rPr>
              <w:t>N п/п</w:t>
            </w:r>
          </w:p>
        </w:tc>
        <w:tc>
          <w:tcPr>
            <w:tcW w:w="4719" w:type="pct"/>
          </w:tcPr>
          <w:p w:rsidR="00FE7B0D" w:rsidRPr="00EB4CEF" w:rsidRDefault="00FE7B0D" w:rsidP="00E76F90">
            <w:pPr>
              <w:pStyle w:val="ConsPlusNormal"/>
              <w:outlineLvl w:val="4"/>
              <w:rPr>
                <w:sz w:val="26"/>
                <w:szCs w:val="26"/>
              </w:rPr>
            </w:pPr>
            <w:r w:rsidRPr="00EB4CEF">
              <w:rPr>
                <w:sz w:val="26"/>
                <w:szCs w:val="26"/>
              </w:rPr>
              <w:t xml:space="preserve">Объекты </w:t>
            </w:r>
            <w:r w:rsidR="00E76F90" w:rsidRPr="00EB4CEF">
              <w:rPr>
                <w:sz w:val="26"/>
                <w:szCs w:val="26"/>
              </w:rPr>
              <w:t>местного</w:t>
            </w:r>
            <w:r w:rsidRPr="00EB4CEF">
              <w:rPr>
                <w:sz w:val="26"/>
                <w:szCs w:val="26"/>
              </w:rPr>
              <w:t xml:space="preserve">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tc>
      </w:tr>
      <w:tr w:rsidR="001213F7" w:rsidRPr="00EB4CEF">
        <w:tc>
          <w:tcPr>
            <w:tcW w:w="281" w:type="pct"/>
            <w:vMerge w:val="restart"/>
          </w:tcPr>
          <w:p w:rsidR="001213F7" w:rsidRPr="00EB4CEF" w:rsidRDefault="001213F7" w:rsidP="00360566">
            <w:pPr>
              <w:pStyle w:val="ConsPlusNormal"/>
              <w:outlineLvl w:val="5"/>
              <w:rPr>
                <w:sz w:val="26"/>
                <w:szCs w:val="26"/>
              </w:rPr>
            </w:pPr>
            <w:r w:rsidRPr="00EB4CEF">
              <w:rPr>
                <w:sz w:val="26"/>
                <w:szCs w:val="26"/>
              </w:rPr>
              <w:t>1.</w:t>
            </w:r>
          </w:p>
        </w:tc>
        <w:tc>
          <w:tcPr>
            <w:tcW w:w="4719" w:type="pct"/>
          </w:tcPr>
          <w:p w:rsidR="001213F7" w:rsidRPr="00EB4CEF" w:rsidRDefault="001213F7" w:rsidP="00360566">
            <w:pPr>
              <w:pStyle w:val="ConsPlusNormal"/>
              <w:rPr>
                <w:sz w:val="26"/>
                <w:szCs w:val="26"/>
              </w:rPr>
            </w:pPr>
            <w:r w:rsidRPr="00EB4CEF">
              <w:rPr>
                <w:sz w:val="26"/>
                <w:szCs w:val="26"/>
              </w:rPr>
              <w:t>Объекты автомобильного транспорта:</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77557D">
            <w:pPr>
              <w:pStyle w:val="ConsPlusNormal"/>
              <w:rPr>
                <w:sz w:val="26"/>
                <w:szCs w:val="26"/>
              </w:rPr>
            </w:pPr>
            <w:r w:rsidRPr="00EB4CEF">
              <w:rPr>
                <w:sz w:val="26"/>
                <w:szCs w:val="26"/>
              </w:rPr>
              <w:t>автомобильные дороги регионального, муниципального, поселенческого значения, в том числе:</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искусственные дорожные сооружения</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защитные дорожные сооружения</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производственные объекты, используемые при капитальном ремонте, ремонте, содержании автомобильных дорог</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элементы обустройства автомобильных дорог</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пункты технического осмотра автомобилей</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парковки (парковочные места)</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объекты транспортных услуг и транспортного обслуживания населения</w:t>
            </w:r>
          </w:p>
        </w:tc>
      </w:tr>
      <w:tr w:rsidR="001213F7" w:rsidRPr="00EB4CEF">
        <w:tc>
          <w:tcPr>
            <w:tcW w:w="281" w:type="pct"/>
            <w:vMerge w:val="restart"/>
          </w:tcPr>
          <w:p w:rsidR="001213F7" w:rsidRPr="00EB4CEF" w:rsidRDefault="001213F7" w:rsidP="00360566">
            <w:pPr>
              <w:pStyle w:val="ConsPlusNormal"/>
              <w:outlineLvl w:val="5"/>
              <w:rPr>
                <w:sz w:val="26"/>
                <w:szCs w:val="26"/>
              </w:rPr>
            </w:pPr>
            <w:r w:rsidRPr="00EB4CEF">
              <w:rPr>
                <w:sz w:val="26"/>
                <w:szCs w:val="26"/>
              </w:rPr>
              <w:t>2.</w:t>
            </w:r>
          </w:p>
        </w:tc>
        <w:tc>
          <w:tcPr>
            <w:tcW w:w="4719" w:type="pct"/>
          </w:tcPr>
          <w:p w:rsidR="001213F7" w:rsidRPr="00EB4CEF" w:rsidRDefault="001213F7" w:rsidP="00360566">
            <w:pPr>
              <w:pStyle w:val="ConsPlusNormal"/>
              <w:rPr>
                <w:sz w:val="26"/>
                <w:szCs w:val="26"/>
              </w:rPr>
            </w:pPr>
            <w:r w:rsidRPr="00EB4CEF">
              <w:rPr>
                <w:sz w:val="26"/>
                <w:szCs w:val="26"/>
              </w:rPr>
              <w:t>Объекты образования:</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организации среднего профессионального образования</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общеобразовательные организации с интернатами</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дошкольные образовательные организации</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общеобразовательные организации</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организации дополнительного образования</w:t>
            </w:r>
          </w:p>
        </w:tc>
      </w:tr>
      <w:tr w:rsidR="001213F7" w:rsidRPr="00EB4CEF">
        <w:tc>
          <w:tcPr>
            <w:tcW w:w="281" w:type="pct"/>
            <w:vMerge w:val="restart"/>
          </w:tcPr>
          <w:p w:rsidR="001213F7" w:rsidRPr="00EB4CEF" w:rsidRDefault="001213F7" w:rsidP="00360566">
            <w:pPr>
              <w:pStyle w:val="ConsPlusNormal"/>
              <w:outlineLvl w:val="5"/>
              <w:rPr>
                <w:sz w:val="26"/>
                <w:szCs w:val="26"/>
              </w:rPr>
            </w:pPr>
            <w:r w:rsidRPr="00EB4CEF">
              <w:rPr>
                <w:sz w:val="26"/>
                <w:szCs w:val="26"/>
              </w:rPr>
              <w:t>3.</w:t>
            </w:r>
          </w:p>
        </w:tc>
        <w:tc>
          <w:tcPr>
            <w:tcW w:w="4719" w:type="pct"/>
          </w:tcPr>
          <w:p w:rsidR="001213F7" w:rsidRPr="00EB4CEF" w:rsidRDefault="001213F7" w:rsidP="00360566">
            <w:pPr>
              <w:pStyle w:val="ConsPlusNormal"/>
              <w:rPr>
                <w:sz w:val="26"/>
                <w:szCs w:val="26"/>
              </w:rPr>
            </w:pPr>
            <w:r w:rsidRPr="00EB4CEF">
              <w:rPr>
                <w:sz w:val="26"/>
                <w:szCs w:val="26"/>
              </w:rPr>
              <w:t>Объекты здравоохранения:</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больницы</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диспансеры</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амбулаторно-поликлинические учреждения</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фельдшерско-акушерские пункты</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станции скорой медицинской</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аптеки</w:t>
            </w:r>
          </w:p>
        </w:tc>
      </w:tr>
      <w:tr w:rsidR="001213F7" w:rsidRPr="00EB4CEF">
        <w:tc>
          <w:tcPr>
            <w:tcW w:w="281" w:type="pct"/>
            <w:vMerge w:val="restart"/>
          </w:tcPr>
          <w:p w:rsidR="001213F7" w:rsidRPr="00EB4CEF" w:rsidRDefault="001213F7" w:rsidP="00360566">
            <w:pPr>
              <w:pStyle w:val="ConsPlusNormal"/>
              <w:outlineLvl w:val="5"/>
              <w:rPr>
                <w:sz w:val="26"/>
                <w:szCs w:val="26"/>
              </w:rPr>
            </w:pPr>
            <w:r w:rsidRPr="00EB4CEF">
              <w:rPr>
                <w:sz w:val="26"/>
                <w:szCs w:val="26"/>
              </w:rPr>
              <w:t>4.</w:t>
            </w:r>
          </w:p>
        </w:tc>
        <w:tc>
          <w:tcPr>
            <w:tcW w:w="4719" w:type="pct"/>
          </w:tcPr>
          <w:p w:rsidR="001213F7" w:rsidRPr="00EB4CEF" w:rsidRDefault="001213F7" w:rsidP="00360566">
            <w:pPr>
              <w:pStyle w:val="ConsPlusNormal"/>
              <w:rPr>
                <w:sz w:val="26"/>
                <w:szCs w:val="26"/>
              </w:rPr>
            </w:pPr>
            <w:r w:rsidRPr="00EB4CEF">
              <w:rPr>
                <w:sz w:val="26"/>
                <w:szCs w:val="26"/>
              </w:rPr>
              <w:t>Объекты спорта:</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спортивные комплексы</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плавательные бассейны</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стадионы</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360566">
            <w:pPr>
              <w:pStyle w:val="ConsPlusNormal"/>
              <w:rPr>
                <w:sz w:val="26"/>
                <w:szCs w:val="26"/>
              </w:rPr>
            </w:pPr>
            <w:r w:rsidRPr="00EB4CEF">
              <w:rPr>
                <w:sz w:val="26"/>
                <w:szCs w:val="26"/>
              </w:rPr>
              <w:t>плоскостные сооружения</w:t>
            </w:r>
          </w:p>
        </w:tc>
      </w:tr>
      <w:tr w:rsidR="001213F7" w:rsidRPr="00EB4CEF">
        <w:tc>
          <w:tcPr>
            <w:tcW w:w="281" w:type="pct"/>
            <w:vMerge w:val="restart"/>
          </w:tcPr>
          <w:p w:rsidR="001213F7" w:rsidRPr="00EB4CEF" w:rsidRDefault="001213F7" w:rsidP="00360566">
            <w:pPr>
              <w:pStyle w:val="ConsPlusNormal"/>
              <w:outlineLvl w:val="5"/>
              <w:rPr>
                <w:sz w:val="26"/>
                <w:szCs w:val="26"/>
              </w:rPr>
            </w:pPr>
            <w:r w:rsidRPr="00EB4CEF">
              <w:rPr>
                <w:sz w:val="26"/>
                <w:szCs w:val="26"/>
              </w:rPr>
              <w:t>5.</w:t>
            </w:r>
          </w:p>
        </w:tc>
        <w:tc>
          <w:tcPr>
            <w:tcW w:w="4719" w:type="pct"/>
          </w:tcPr>
          <w:p w:rsidR="001213F7" w:rsidRPr="00EB4CEF" w:rsidRDefault="001213F7" w:rsidP="00360566">
            <w:pPr>
              <w:pStyle w:val="ConsPlusNormal"/>
              <w:rPr>
                <w:sz w:val="26"/>
                <w:szCs w:val="26"/>
              </w:rPr>
            </w:pPr>
            <w:r w:rsidRPr="00EB4CEF">
              <w:rPr>
                <w:sz w:val="26"/>
                <w:szCs w:val="26"/>
              </w:rPr>
              <w:t>Объекты культуры и искусства:</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муниципальные библиотеки</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муниципальные музеи</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муниципальные архивы</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учреждения культурно-досугового типа</w:t>
            </w:r>
          </w:p>
        </w:tc>
      </w:tr>
      <w:tr w:rsidR="001213F7" w:rsidRPr="00EB4CEF">
        <w:tc>
          <w:tcPr>
            <w:tcW w:w="281" w:type="pct"/>
            <w:vMerge/>
          </w:tcPr>
          <w:p w:rsidR="001213F7" w:rsidRPr="00EB4CEF" w:rsidRDefault="001213F7" w:rsidP="00360566">
            <w:pPr>
              <w:rPr>
                <w:sz w:val="26"/>
                <w:szCs w:val="26"/>
              </w:rPr>
            </w:pPr>
          </w:p>
        </w:tc>
        <w:tc>
          <w:tcPr>
            <w:tcW w:w="4719" w:type="pct"/>
          </w:tcPr>
          <w:p w:rsidR="001213F7" w:rsidRPr="00EB4CEF" w:rsidRDefault="001213F7" w:rsidP="00EC7B19">
            <w:pPr>
              <w:pStyle w:val="ConsPlusNormal"/>
              <w:rPr>
                <w:sz w:val="26"/>
                <w:szCs w:val="26"/>
              </w:rPr>
            </w:pPr>
            <w:r w:rsidRPr="00EB4CEF">
              <w:rPr>
                <w:sz w:val="26"/>
                <w:szCs w:val="26"/>
              </w:rPr>
              <w:t>объекты, связанные с организацией мероприятий по работе с детьми и молодежью</w:t>
            </w:r>
          </w:p>
        </w:tc>
      </w:tr>
      <w:tr w:rsidR="00317B96" w:rsidRPr="00EB4CEF">
        <w:tc>
          <w:tcPr>
            <w:tcW w:w="281" w:type="pct"/>
            <w:vMerge w:val="restart"/>
          </w:tcPr>
          <w:p w:rsidR="00317B96" w:rsidRPr="00EB4CEF" w:rsidRDefault="00317B96" w:rsidP="00360566">
            <w:pPr>
              <w:pStyle w:val="ConsPlusNormal"/>
              <w:outlineLvl w:val="5"/>
              <w:rPr>
                <w:sz w:val="26"/>
                <w:szCs w:val="26"/>
              </w:rPr>
            </w:pPr>
            <w:r w:rsidRPr="00EB4CEF">
              <w:rPr>
                <w:sz w:val="26"/>
                <w:szCs w:val="26"/>
              </w:rPr>
              <w:lastRenderedPageBreak/>
              <w:t>6.</w:t>
            </w:r>
          </w:p>
        </w:tc>
        <w:tc>
          <w:tcPr>
            <w:tcW w:w="4719" w:type="pct"/>
          </w:tcPr>
          <w:p w:rsidR="00317B96" w:rsidRPr="00EB4CEF" w:rsidRDefault="00317B96" w:rsidP="00360566">
            <w:pPr>
              <w:pStyle w:val="ConsPlusNormal"/>
              <w:rPr>
                <w:sz w:val="26"/>
                <w:szCs w:val="26"/>
              </w:rPr>
            </w:pPr>
            <w:r w:rsidRPr="00EB4CEF">
              <w:rPr>
                <w:sz w:val="26"/>
                <w:szCs w:val="26"/>
              </w:rPr>
              <w:t>Объекты социального обслуживания населения:</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дома-интернаты общего типа и пансионаты для лиц старшего возраста</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специальные дома-приюты</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детские дома-интернаты</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психоневрологические интернаты</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центры социального обслуживания</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центры социальной помощи</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социально-реабилитационные центры для несовершеннолетних</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социальные приюты для детей и подростков</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реабилитационные центры детей и подростков с ограниченными возможностями</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центры социальных адаптаций</w:t>
            </w:r>
          </w:p>
        </w:tc>
      </w:tr>
      <w:tr w:rsidR="00317B96" w:rsidRPr="00EB4CEF">
        <w:tc>
          <w:tcPr>
            <w:tcW w:w="281" w:type="pct"/>
            <w:vMerge w:val="restart"/>
          </w:tcPr>
          <w:p w:rsidR="00317B96" w:rsidRPr="00EB4CEF" w:rsidRDefault="00317B96" w:rsidP="00360566">
            <w:pPr>
              <w:pStyle w:val="ConsPlusNormal"/>
              <w:outlineLvl w:val="5"/>
              <w:rPr>
                <w:sz w:val="26"/>
                <w:szCs w:val="26"/>
              </w:rPr>
            </w:pPr>
            <w:r w:rsidRPr="00EB4CEF">
              <w:rPr>
                <w:sz w:val="26"/>
                <w:szCs w:val="26"/>
              </w:rPr>
              <w:t>7.</w:t>
            </w:r>
          </w:p>
        </w:tc>
        <w:tc>
          <w:tcPr>
            <w:tcW w:w="4719" w:type="pct"/>
          </w:tcPr>
          <w:p w:rsidR="00317B96" w:rsidRPr="00EB4CEF" w:rsidRDefault="00317B96" w:rsidP="00360566">
            <w:pPr>
              <w:pStyle w:val="ConsPlusNormal"/>
              <w:rPr>
                <w:sz w:val="26"/>
                <w:szCs w:val="26"/>
              </w:rPr>
            </w:pPr>
            <w:r w:rsidRPr="00EB4CEF">
              <w:rPr>
                <w:sz w:val="26"/>
                <w:szCs w:val="26"/>
              </w:rPr>
              <w:t>Объекты ветеринарной помощи:</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ветеринарная станция, ветеринарный пункт</w:t>
            </w:r>
          </w:p>
        </w:tc>
      </w:tr>
      <w:tr w:rsidR="00317B96" w:rsidRPr="00EB4CEF">
        <w:tc>
          <w:tcPr>
            <w:tcW w:w="281" w:type="pct"/>
          </w:tcPr>
          <w:p w:rsidR="00317B96" w:rsidRPr="00EB4CEF" w:rsidRDefault="00317B96" w:rsidP="00360566">
            <w:pPr>
              <w:pStyle w:val="ConsPlusNormal"/>
              <w:outlineLvl w:val="5"/>
              <w:rPr>
                <w:sz w:val="26"/>
                <w:szCs w:val="26"/>
              </w:rPr>
            </w:pPr>
            <w:r w:rsidRPr="00EB4CEF">
              <w:rPr>
                <w:sz w:val="26"/>
                <w:szCs w:val="26"/>
              </w:rPr>
              <w:t>8.</w:t>
            </w:r>
          </w:p>
        </w:tc>
        <w:tc>
          <w:tcPr>
            <w:tcW w:w="4719" w:type="pct"/>
          </w:tcPr>
          <w:p w:rsidR="00317B96" w:rsidRPr="00EB4CEF" w:rsidRDefault="00317B96" w:rsidP="00016969">
            <w:pPr>
              <w:pStyle w:val="ConsPlusNormal"/>
              <w:rPr>
                <w:sz w:val="26"/>
                <w:szCs w:val="26"/>
              </w:rPr>
            </w:pPr>
            <w:r w:rsidRPr="00EB4CEF">
              <w:rPr>
                <w:sz w:val="26"/>
                <w:szCs w:val="26"/>
              </w:rPr>
              <w:t>Объекты связи</w:t>
            </w:r>
          </w:p>
        </w:tc>
      </w:tr>
      <w:tr w:rsidR="00317B96" w:rsidRPr="00EB4CEF">
        <w:tc>
          <w:tcPr>
            <w:tcW w:w="281" w:type="pct"/>
            <w:vMerge w:val="restart"/>
          </w:tcPr>
          <w:p w:rsidR="00317B96" w:rsidRPr="00EB4CEF" w:rsidRDefault="00317B96" w:rsidP="00360566">
            <w:pPr>
              <w:pStyle w:val="ConsPlusNormal"/>
              <w:outlineLvl w:val="5"/>
              <w:rPr>
                <w:sz w:val="26"/>
                <w:szCs w:val="26"/>
              </w:rPr>
            </w:pPr>
            <w:r w:rsidRPr="00EB4CEF">
              <w:rPr>
                <w:sz w:val="26"/>
                <w:szCs w:val="26"/>
              </w:rPr>
              <w:t>9.</w:t>
            </w:r>
          </w:p>
        </w:tc>
        <w:tc>
          <w:tcPr>
            <w:tcW w:w="4719" w:type="pct"/>
          </w:tcPr>
          <w:p w:rsidR="00317B96" w:rsidRPr="00EB4CEF" w:rsidRDefault="00317B96" w:rsidP="00E76F90">
            <w:pPr>
              <w:pStyle w:val="ConsPlusNormal"/>
              <w:rPr>
                <w:sz w:val="26"/>
                <w:szCs w:val="26"/>
              </w:rPr>
            </w:pPr>
            <w:r w:rsidRPr="00EB4CEF">
              <w:rPr>
                <w:sz w:val="26"/>
                <w:szCs w:val="26"/>
              </w:rPr>
              <w:t>Объекты гражданской обороны, необходимые для предупреждения чрезвычайных ситуаций поселенческого и муниципального характера, стихийных бедствий, эпидемий и ликвидации их последствий:</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системы оповещения населения</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защитные сооружения</w:t>
            </w:r>
          </w:p>
        </w:tc>
      </w:tr>
      <w:tr w:rsidR="00317B96" w:rsidRPr="00EB4CEF">
        <w:tc>
          <w:tcPr>
            <w:tcW w:w="281" w:type="pct"/>
          </w:tcPr>
          <w:p w:rsidR="00317B96" w:rsidRPr="00EB4CEF" w:rsidRDefault="00317B96" w:rsidP="00E76F90">
            <w:pPr>
              <w:pStyle w:val="ConsPlusNormal"/>
              <w:outlineLvl w:val="5"/>
              <w:rPr>
                <w:sz w:val="26"/>
                <w:szCs w:val="26"/>
              </w:rPr>
            </w:pPr>
            <w:r w:rsidRPr="00EB4CEF">
              <w:rPr>
                <w:sz w:val="26"/>
                <w:szCs w:val="26"/>
              </w:rPr>
              <w:t>10.</w:t>
            </w:r>
          </w:p>
        </w:tc>
        <w:tc>
          <w:tcPr>
            <w:tcW w:w="4719" w:type="pct"/>
          </w:tcPr>
          <w:p w:rsidR="00317B96" w:rsidRPr="00EB4CEF" w:rsidRDefault="00317B96" w:rsidP="00360566">
            <w:pPr>
              <w:pStyle w:val="ConsPlusNormal"/>
              <w:rPr>
                <w:sz w:val="26"/>
                <w:szCs w:val="26"/>
              </w:rPr>
            </w:pPr>
            <w:r w:rsidRPr="00EB4CEF">
              <w:rPr>
                <w:sz w:val="26"/>
                <w:szCs w:val="26"/>
              </w:rPr>
              <w:t>Муниципальный жилищный фонд</w:t>
            </w:r>
          </w:p>
        </w:tc>
      </w:tr>
      <w:tr w:rsidR="00317B96" w:rsidRPr="00EB4CEF">
        <w:tc>
          <w:tcPr>
            <w:tcW w:w="281" w:type="pct"/>
          </w:tcPr>
          <w:p w:rsidR="00317B96" w:rsidRPr="00EB4CEF" w:rsidRDefault="00317B96" w:rsidP="00360566">
            <w:pPr>
              <w:pStyle w:val="ConsPlusNormal"/>
              <w:outlineLvl w:val="5"/>
              <w:rPr>
                <w:sz w:val="26"/>
                <w:szCs w:val="26"/>
              </w:rPr>
            </w:pPr>
            <w:r w:rsidRPr="00EB4CEF">
              <w:rPr>
                <w:sz w:val="26"/>
                <w:szCs w:val="26"/>
              </w:rPr>
              <w:t>12.</w:t>
            </w:r>
          </w:p>
        </w:tc>
        <w:tc>
          <w:tcPr>
            <w:tcW w:w="4719" w:type="pct"/>
          </w:tcPr>
          <w:p w:rsidR="00317B96" w:rsidRPr="00EB4CEF" w:rsidRDefault="00317B96" w:rsidP="00360566">
            <w:pPr>
              <w:pStyle w:val="ConsPlusNormal"/>
              <w:rPr>
                <w:sz w:val="26"/>
                <w:szCs w:val="26"/>
              </w:rPr>
            </w:pPr>
            <w:r w:rsidRPr="00EB4CEF">
              <w:rPr>
                <w:sz w:val="26"/>
                <w:szCs w:val="26"/>
              </w:rPr>
              <w:t>Объекты, предназначенные для утилизации и переработки бытовых и промышленных отходов</w:t>
            </w:r>
          </w:p>
        </w:tc>
      </w:tr>
      <w:tr w:rsidR="00317B96" w:rsidRPr="00EB4CEF">
        <w:tc>
          <w:tcPr>
            <w:tcW w:w="281" w:type="pct"/>
          </w:tcPr>
          <w:p w:rsidR="00317B96" w:rsidRPr="00EB4CEF" w:rsidRDefault="00317B96" w:rsidP="00360566">
            <w:pPr>
              <w:pStyle w:val="ConsPlusNormal"/>
              <w:rPr>
                <w:sz w:val="26"/>
                <w:szCs w:val="26"/>
              </w:rPr>
            </w:pPr>
            <w:r w:rsidRPr="00EB4CEF">
              <w:rPr>
                <w:sz w:val="26"/>
                <w:szCs w:val="26"/>
              </w:rPr>
              <w:t>13.</w:t>
            </w:r>
          </w:p>
        </w:tc>
        <w:tc>
          <w:tcPr>
            <w:tcW w:w="4719" w:type="pct"/>
          </w:tcPr>
          <w:p w:rsidR="00317B96" w:rsidRPr="00EB4CEF" w:rsidRDefault="00317B96" w:rsidP="00360566">
            <w:pPr>
              <w:pStyle w:val="ConsPlusNormal"/>
              <w:rPr>
                <w:sz w:val="26"/>
                <w:szCs w:val="26"/>
              </w:rPr>
            </w:pPr>
            <w:r w:rsidRPr="00EB4CEF">
              <w:rPr>
                <w:sz w:val="26"/>
                <w:szCs w:val="26"/>
              </w:rPr>
              <w:t>Объекты электроснабжения</w:t>
            </w:r>
          </w:p>
        </w:tc>
      </w:tr>
      <w:tr w:rsidR="00317B96" w:rsidRPr="00EB4CEF">
        <w:tc>
          <w:tcPr>
            <w:tcW w:w="281" w:type="pct"/>
          </w:tcPr>
          <w:p w:rsidR="00317B96" w:rsidRPr="00EB4CEF" w:rsidRDefault="00317B96" w:rsidP="00360566">
            <w:pPr>
              <w:pStyle w:val="ConsPlusNormal"/>
              <w:rPr>
                <w:sz w:val="26"/>
                <w:szCs w:val="26"/>
              </w:rPr>
            </w:pPr>
            <w:r w:rsidRPr="00EB4CEF">
              <w:rPr>
                <w:sz w:val="26"/>
                <w:szCs w:val="26"/>
              </w:rPr>
              <w:t>14.</w:t>
            </w:r>
          </w:p>
        </w:tc>
        <w:tc>
          <w:tcPr>
            <w:tcW w:w="4719" w:type="pct"/>
          </w:tcPr>
          <w:p w:rsidR="00317B96" w:rsidRPr="00EB4CEF" w:rsidRDefault="00317B96" w:rsidP="00360566">
            <w:pPr>
              <w:pStyle w:val="ConsPlusNormal"/>
              <w:rPr>
                <w:sz w:val="26"/>
                <w:szCs w:val="26"/>
              </w:rPr>
            </w:pPr>
            <w:r w:rsidRPr="00EB4CEF">
              <w:rPr>
                <w:sz w:val="26"/>
                <w:szCs w:val="26"/>
              </w:rPr>
              <w:t>Объекты теплоснабжения</w:t>
            </w:r>
          </w:p>
        </w:tc>
      </w:tr>
      <w:tr w:rsidR="00317B96" w:rsidRPr="00EB4CEF">
        <w:tc>
          <w:tcPr>
            <w:tcW w:w="281" w:type="pct"/>
          </w:tcPr>
          <w:p w:rsidR="00317B96" w:rsidRPr="00EB4CEF" w:rsidRDefault="00317B96" w:rsidP="00360566">
            <w:pPr>
              <w:pStyle w:val="ConsPlusNormal"/>
              <w:rPr>
                <w:sz w:val="26"/>
                <w:szCs w:val="26"/>
              </w:rPr>
            </w:pPr>
            <w:r w:rsidRPr="00EB4CEF">
              <w:rPr>
                <w:sz w:val="26"/>
                <w:szCs w:val="26"/>
              </w:rPr>
              <w:t>15.</w:t>
            </w:r>
          </w:p>
        </w:tc>
        <w:tc>
          <w:tcPr>
            <w:tcW w:w="4719" w:type="pct"/>
          </w:tcPr>
          <w:p w:rsidR="00317B96" w:rsidRPr="00EB4CEF" w:rsidRDefault="00317B96" w:rsidP="00360566">
            <w:pPr>
              <w:pStyle w:val="ConsPlusNormal"/>
              <w:rPr>
                <w:sz w:val="26"/>
                <w:szCs w:val="26"/>
              </w:rPr>
            </w:pPr>
            <w:r w:rsidRPr="00EB4CEF">
              <w:rPr>
                <w:sz w:val="26"/>
                <w:szCs w:val="26"/>
              </w:rPr>
              <w:t>Объекты газоснабжения</w:t>
            </w:r>
          </w:p>
        </w:tc>
      </w:tr>
      <w:tr w:rsidR="00317B96" w:rsidRPr="00EB4CEF">
        <w:tc>
          <w:tcPr>
            <w:tcW w:w="281" w:type="pct"/>
          </w:tcPr>
          <w:p w:rsidR="00317B96" w:rsidRPr="00EB4CEF" w:rsidRDefault="00317B96" w:rsidP="00360566">
            <w:pPr>
              <w:pStyle w:val="ConsPlusNormal"/>
              <w:rPr>
                <w:sz w:val="26"/>
                <w:szCs w:val="26"/>
              </w:rPr>
            </w:pPr>
            <w:r w:rsidRPr="00EB4CEF">
              <w:rPr>
                <w:sz w:val="26"/>
                <w:szCs w:val="26"/>
              </w:rPr>
              <w:t>16.</w:t>
            </w:r>
          </w:p>
        </w:tc>
        <w:tc>
          <w:tcPr>
            <w:tcW w:w="4719" w:type="pct"/>
          </w:tcPr>
          <w:p w:rsidR="00317B96" w:rsidRPr="00EB4CEF" w:rsidRDefault="00317B96" w:rsidP="00360566">
            <w:pPr>
              <w:pStyle w:val="ConsPlusNormal"/>
              <w:rPr>
                <w:sz w:val="26"/>
                <w:szCs w:val="26"/>
              </w:rPr>
            </w:pPr>
            <w:r w:rsidRPr="00EB4CEF">
              <w:rPr>
                <w:sz w:val="26"/>
                <w:szCs w:val="26"/>
              </w:rPr>
              <w:t>Объекты водоснабжения</w:t>
            </w:r>
          </w:p>
        </w:tc>
      </w:tr>
      <w:tr w:rsidR="00317B96" w:rsidRPr="00EB4CEF">
        <w:tc>
          <w:tcPr>
            <w:tcW w:w="281" w:type="pct"/>
          </w:tcPr>
          <w:p w:rsidR="00317B96" w:rsidRPr="00EB4CEF" w:rsidRDefault="00317B96" w:rsidP="00360566">
            <w:pPr>
              <w:pStyle w:val="ConsPlusNormal"/>
              <w:rPr>
                <w:sz w:val="26"/>
                <w:szCs w:val="26"/>
              </w:rPr>
            </w:pPr>
            <w:r w:rsidRPr="00EB4CEF">
              <w:rPr>
                <w:sz w:val="26"/>
                <w:szCs w:val="26"/>
              </w:rPr>
              <w:t>17.</w:t>
            </w:r>
          </w:p>
        </w:tc>
        <w:tc>
          <w:tcPr>
            <w:tcW w:w="4719" w:type="pct"/>
          </w:tcPr>
          <w:p w:rsidR="00317B96" w:rsidRPr="00EB4CEF" w:rsidRDefault="00317B96" w:rsidP="00360566">
            <w:pPr>
              <w:pStyle w:val="ConsPlusNormal"/>
              <w:rPr>
                <w:sz w:val="26"/>
                <w:szCs w:val="26"/>
              </w:rPr>
            </w:pPr>
            <w:r w:rsidRPr="00EB4CEF">
              <w:rPr>
                <w:sz w:val="26"/>
                <w:szCs w:val="26"/>
              </w:rPr>
              <w:t>Объекты водоотведения</w:t>
            </w:r>
          </w:p>
        </w:tc>
      </w:tr>
      <w:tr w:rsidR="00317B96" w:rsidRPr="00EB4CEF">
        <w:tc>
          <w:tcPr>
            <w:tcW w:w="281" w:type="pct"/>
            <w:vMerge w:val="restart"/>
          </w:tcPr>
          <w:p w:rsidR="00317B96" w:rsidRPr="00EB4CEF" w:rsidRDefault="00016969" w:rsidP="00317B96">
            <w:pPr>
              <w:pStyle w:val="ConsPlusNormal"/>
              <w:rPr>
                <w:sz w:val="26"/>
                <w:szCs w:val="26"/>
              </w:rPr>
            </w:pPr>
            <w:r w:rsidRPr="00EB4CEF">
              <w:rPr>
                <w:sz w:val="26"/>
                <w:szCs w:val="26"/>
              </w:rPr>
              <w:t>18</w:t>
            </w:r>
            <w:r w:rsidR="00317B96" w:rsidRPr="00EB4CEF">
              <w:rPr>
                <w:sz w:val="26"/>
                <w:szCs w:val="26"/>
              </w:rPr>
              <w:t>.</w:t>
            </w:r>
          </w:p>
        </w:tc>
        <w:tc>
          <w:tcPr>
            <w:tcW w:w="4719" w:type="pct"/>
          </w:tcPr>
          <w:p w:rsidR="00317B96" w:rsidRPr="00EB4CEF" w:rsidRDefault="00317B96" w:rsidP="00360566">
            <w:pPr>
              <w:pStyle w:val="ConsPlusNormal"/>
              <w:rPr>
                <w:sz w:val="26"/>
                <w:szCs w:val="26"/>
              </w:rPr>
            </w:pPr>
            <w:r w:rsidRPr="00EB4CEF">
              <w:rPr>
                <w:sz w:val="26"/>
                <w:szCs w:val="26"/>
              </w:rPr>
              <w:t>Объекты услуг общественного питания, торговли, бытового обслуживания населения и иных услуг:</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магазины</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предприятия общественного питания</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предприятия бытового обслуживания</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отделения банков, операционные кассы</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гостиницы</w:t>
            </w:r>
          </w:p>
        </w:tc>
      </w:tr>
      <w:tr w:rsidR="00317B96" w:rsidRPr="00EB4CEF">
        <w:tc>
          <w:tcPr>
            <w:tcW w:w="281" w:type="pct"/>
            <w:vMerge w:val="restart"/>
          </w:tcPr>
          <w:p w:rsidR="00317B96" w:rsidRPr="00EB4CEF" w:rsidRDefault="00016969" w:rsidP="00360566">
            <w:pPr>
              <w:pStyle w:val="ConsPlusNormal"/>
              <w:rPr>
                <w:sz w:val="26"/>
                <w:szCs w:val="26"/>
              </w:rPr>
            </w:pPr>
            <w:r w:rsidRPr="00EB4CEF">
              <w:rPr>
                <w:sz w:val="26"/>
                <w:szCs w:val="26"/>
              </w:rPr>
              <w:t>19</w:t>
            </w:r>
            <w:r w:rsidR="00317B96" w:rsidRPr="00EB4CEF">
              <w:rPr>
                <w:sz w:val="26"/>
                <w:szCs w:val="26"/>
              </w:rPr>
              <w:t>.</w:t>
            </w:r>
          </w:p>
        </w:tc>
        <w:tc>
          <w:tcPr>
            <w:tcW w:w="4719" w:type="pct"/>
          </w:tcPr>
          <w:p w:rsidR="00317B96" w:rsidRPr="00EB4CEF" w:rsidRDefault="00317B96" w:rsidP="00360566">
            <w:pPr>
              <w:pStyle w:val="ConsPlusNormal"/>
              <w:rPr>
                <w:sz w:val="26"/>
                <w:szCs w:val="26"/>
              </w:rPr>
            </w:pPr>
            <w:r w:rsidRPr="00EB4CEF">
              <w:rPr>
                <w:sz w:val="26"/>
                <w:szCs w:val="26"/>
              </w:rPr>
              <w:t>Объекты, включая земельные участки, предназначенные для организации ритуальных услуг и содержания мест захоронения:</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кладбища традиционного захоронения</w:t>
            </w:r>
          </w:p>
        </w:tc>
      </w:tr>
      <w:tr w:rsidR="00317B96" w:rsidRPr="00EB4CEF">
        <w:tc>
          <w:tcPr>
            <w:tcW w:w="281" w:type="pct"/>
            <w:vMerge w:val="restart"/>
          </w:tcPr>
          <w:p w:rsidR="00317B96" w:rsidRPr="00EB4CEF" w:rsidRDefault="00016969" w:rsidP="00360566">
            <w:pPr>
              <w:pStyle w:val="ConsPlusNormal"/>
              <w:rPr>
                <w:sz w:val="26"/>
                <w:szCs w:val="26"/>
              </w:rPr>
            </w:pPr>
            <w:r w:rsidRPr="00EB4CEF">
              <w:rPr>
                <w:sz w:val="26"/>
                <w:szCs w:val="26"/>
              </w:rPr>
              <w:t>20</w:t>
            </w:r>
            <w:r w:rsidR="00317B96" w:rsidRPr="00EB4CEF">
              <w:rPr>
                <w:sz w:val="26"/>
                <w:szCs w:val="26"/>
              </w:rPr>
              <w:t>.</w:t>
            </w:r>
          </w:p>
        </w:tc>
        <w:tc>
          <w:tcPr>
            <w:tcW w:w="4719" w:type="pct"/>
          </w:tcPr>
          <w:p w:rsidR="00317B96" w:rsidRPr="00EB4CEF" w:rsidRDefault="00317B96" w:rsidP="00360566">
            <w:pPr>
              <w:pStyle w:val="ConsPlusNormal"/>
              <w:rPr>
                <w:sz w:val="26"/>
                <w:szCs w:val="26"/>
              </w:rPr>
            </w:pPr>
            <w:r w:rsidRPr="00EB4CEF">
              <w:rPr>
                <w:sz w:val="26"/>
                <w:szCs w:val="26"/>
              </w:rPr>
              <w:t>Места массового отдыха населения:</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зоны отдыха</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17B96">
            <w:pPr>
              <w:pStyle w:val="ConsPlusNormal"/>
              <w:rPr>
                <w:sz w:val="26"/>
                <w:szCs w:val="26"/>
              </w:rPr>
            </w:pPr>
            <w:r w:rsidRPr="00EB4CEF">
              <w:rPr>
                <w:sz w:val="26"/>
                <w:szCs w:val="26"/>
              </w:rPr>
              <w:t>речные и озерные пляжи</w:t>
            </w:r>
          </w:p>
        </w:tc>
      </w:tr>
      <w:tr w:rsidR="00317B96" w:rsidRPr="00EB4CEF">
        <w:tc>
          <w:tcPr>
            <w:tcW w:w="281" w:type="pct"/>
            <w:vMerge w:val="restart"/>
          </w:tcPr>
          <w:p w:rsidR="00317B96" w:rsidRPr="00EB4CEF" w:rsidRDefault="00317B96" w:rsidP="00016969">
            <w:pPr>
              <w:pStyle w:val="ConsPlusNormal"/>
              <w:rPr>
                <w:sz w:val="26"/>
                <w:szCs w:val="26"/>
              </w:rPr>
            </w:pPr>
            <w:r w:rsidRPr="00EB4CEF">
              <w:rPr>
                <w:sz w:val="26"/>
                <w:szCs w:val="26"/>
              </w:rPr>
              <w:t>2</w:t>
            </w:r>
            <w:r w:rsidR="00016969" w:rsidRPr="00EB4CEF">
              <w:rPr>
                <w:sz w:val="26"/>
                <w:szCs w:val="26"/>
              </w:rPr>
              <w:t>1</w:t>
            </w:r>
            <w:r w:rsidRPr="00EB4CEF">
              <w:rPr>
                <w:sz w:val="26"/>
                <w:szCs w:val="26"/>
              </w:rPr>
              <w:t>.</w:t>
            </w:r>
          </w:p>
        </w:tc>
        <w:tc>
          <w:tcPr>
            <w:tcW w:w="4719" w:type="pct"/>
          </w:tcPr>
          <w:p w:rsidR="00317B96" w:rsidRPr="00EB4CEF" w:rsidRDefault="00317B96" w:rsidP="00360566">
            <w:pPr>
              <w:pStyle w:val="ConsPlusNormal"/>
              <w:rPr>
                <w:sz w:val="26"/>
                <w:szCs w:val="26"/>
              </w:rPr>
            </w:pPr>
            <w:r w:rsidRPr="00EB4CEF">
              <w:rPr>
                <w:sz w:val="26"/>
                <w:szCs w:val="26"/>
              </w:rPr>
              <w:t>Объекты благоустройства и озеленения территорий</w:t>
            </w:r>
          </w:p>
        </w:tc>
      </w:tr>
      <w:tr w:rsidR="00317B96" w:rsidRPr="00EB4CEF">
        <w:tc>
          <w:tcPr>
            <w:tcW w:w="281" w:type="pct"/>
            <w:vMerge/>
          </w:tcPr>
          <w:p w:rsidR="00317B96" w:rsidRPr="00EB4CEF" w:rsidRDefault="00317B96" w:rsidP="00360566">
            <w:pPr>
              <w:rPr>
                <w:sz w:val="26"/>
                <w:szCs w:val="26"/>
              </w:rPr>
            </w:pPr>
          </w:p>
        </w:tc>
        <w:tc>
          <w:tcPr>
            <w:tcW w:w="4719" w:type="pct"/>
          </w:tcPr>
          <w:p w:rsidR="00317B96" w:rsidRPr="00EB4CEF" w:rsidRDefault="00317B96" w:rsidP="00360566">
            <w:pPr>
              <w:pStyle w:val="ConsPlusNormal"/>
              <w:rPr>
                <w:sz w:val="26"/>
                <w:szCs w:val="26"/>
              </w:rPr>
            </w:pPr>
            <w:r w:rsidRPr="00EB4CEF">
              <w:rPr>
                <w:sz w:val="26"/>
                <w:szCs w:val="26"/>
              </w:rPr>
              <w:t>озелененные территории общего пользования</w:t>
            </w:r>
          </w:p>
        </w:tc>
      </w:tr>
    </w:tbl>
    <w:p w:rsidR="00FE7B0D" w:rsidRPr="00EB4CEF" w:rsidRDefault="00FE7B0D" w:rsidP="00FE7B0D">
      <w:pPr>
        <w:pStyle w:val="ConsPlusNormal"/>
        <w:jc w:val="both"/>
        <w:rPr>
          <w:sz w:val="26"/>
          <w:szCs w:val="26"/>
        </w:rPr>
      </w:pPr>
    </w:p>
    <w:p w:rsidR="006A5C52" w:rsidRPr="00EB4CEF" w:rsidRDefault="006A5C52" w:rsidP="00FE7B0D">
      <w:pPr>
        <w:pStyle w:val="ConsPlusNormal"/>
        <w:jc w:val="both"/>
        <w:rPr>
          <w:sz w:val="26"/>
          <w:szCs w:val="26"/>
        </w:rPr>
      </w:pPr>
    </w:p>
    <w:p w:rsidR="00FE7B0D" w:rsidRPr="00EB4CEF" w:rsidRDefault="00FE7B0D" w:rsidP="00FE7B0D">
      <w:pPr>
        <w:pStyle w:val="ConsPlusNormal"/>
        <w:jc w:val="center"/>
        <w:outlineLvl w:val="3"/>
        <w:rPr>
          <w:b/>
          <w:sz w:val="26"/>
          <w:szCs w:val="26"/>
        </w:rPr>
      </w:pPr>
      <w:r w:rsidRPr="00EB4CEF">
        <w:rPr>
          <w:b/>
          <w:sz w:val="26"/>
          <w:szCs w:val="26"/>
        </w:rPr>
        <w:t>Раздел I. ОБЪЕКТЫ АВТОМОБИЛЬНОГО ТРАНСПОРТА</w:t>
      </w:r>
    </w:p>
    <w:p w:rsidR="00FE7B0D" w:rsidRPr="00EB4CEF" w:rsidRDefault="00FE7B0D" w:rsidP="00FE7B0D">
      <w:pPr>
        <w:pStyle w:val="ConsPlusNormal"/>
        <w:jc w:val="both"/>
        <w:rPr>
          <w:sz w:val="26"/>
          <w:szCs w:val="26"/>
        </w:rPr>
      </w:pPr>
    </w:p>
    <w:p w:rsidR="005A6019" w:rsidRPr="00EB4CEF" w:rsidRDefault="00C96A26" w:rsidP="005A6019">
      <w:pPr>
        <w:pStyle w:val="ConsPlusNormal"/>
        <w:jc w:val="center"/>
        <w:outlineLvl w:val="4"/>
        <w:rPr>
          <w:b/>
          <w:sz w:val="26"/>
          <w:szCs w:val="26"/>
        </w:rPr>
      </w:pPr>
      <w:r w:rsidRPr="00EB4CEF">
        <w:rPr>
          <w:b/>
          <w:sz w:val="26"/>
          <w:szCs w:val="26"/>
        </w:rPr>
        <w:t>Статья</w:t>
      </w:r>
      <w:r w:rsidR="00FE7B0D" w:rsidRPr="00EB4CEF">
        <w:rPr>
          <w:b/>
          <w:sz w:val="26"/>
          <w:szCs w:val="26"/>
        </w:rPr>
        <w:t xml:space="preserve"> 1.</w:t>
      </w:r>
      <w:r w:rsidR="005A6019" w:rsidRPr="00EB4CEF">
        <w:rPr>
          <w:b/>
          <w:sz w:val="26"/>
          <w:szCs w:val="26"/>
        </w:rPr>
        <w:t xml:space="preserve">Расчетные показатели минимально допустимого уровня обеспеченности и максимально допустимого уровня территориальной доступности </w:t>
      </w:r>
    </w:p>
    <w:p w:rsidR="005A6019" w:rsidRPr="00EB4CEF" w:rsidRDefault="005A6019" w:rsidP="005A6019">
      <w:pPr>
        <w:pStyle w:val="ConsPlusNormal"/>
        <w:jc w:val="center"/>
        <w:outlineLvl w:val="4"/>
        <w:rPr>
          <w:b/>
          <w:sz w:val="26"/>
          <w:szCs w:val="26"/>
        </w:rPr>
      </w:pPr>
      <w:r w:rsidRPr="00EB4CEF">
        <w:rPr>
          <w:b/>
          <w:sz w:val="26"/>
          <w:szCs w:val="26"/>
        </w:rPr>
        <w:t xml:space="preserve">автомобильных дорог регионального, муниципального значения </w:t>
      </w:r>
    </w:p>
    <w:p w:rsidR="005A6019" w:rsidRPr="00EB4CEF" w:rsidRDefault="005A6019" w:rsidP="00B06B0E">
      <w:pPr>
        <w:pStyle w:val="ConsPlusNormal"/>
        <w:jc w:val="center"/>
        <w:outlineLvl w:val="4"/>
        <w:rPr>
          <w:sz w:val="26"/>
          <w:szCs w:val="26"/>
        </w:rPr>
      </w:pPr>
      <w:r w:rsidRPr="00EB4CEF">
        <w:rPr>
          <w:b/>
          <w:sz w:val="26"/>
          <w:szCs w:val="26"/>
        </w:rPr>
        <w:t>и общего пользования местного значения</w:t>
      </w:r>
      <w:r w:rsidR="00FE7B0D" w:rsidRPr="00EB4CEF">
        <w:rPr>
          <w:b/>
          <w:sz w:val="26"/>
          <w:szCs w:val="26"/>
        </w:rPr>
        <w:t xml:space="preserve"> </w:t>
      </w:r>
    </w:p>
    <w:p w:rsidR="00FE7B0D" w:rsidRPr="00EB4CEF" w:rsidRDefault="00FE7B0D" w:rsidP="00FE7B0D">
      <w:pPr>
        <w:pStyle w:val="ConsPlusNormal"/>
        <w:ind w:firstLine="540"/>
        <w:jc w:val="both"/>
        <w:rPr>
          <w:sz w:val="26"/>
          <w:szCs w:val="26"/>
        </w:rPr>
      </w:pPr>
      <w:r w:rsidRPr="00EB4CEF">
        <w:rPr>
          <w:sz w:val="26"/>
          <w:szCs w:val="26"/>
        </w:rPr>
        <w:t>1. Расчетные показатели плотности автомобильных дорог общего пользования регионального и муниципального значения определяют минимально допустимый уровень обеспеченности автомобильными дорогами общего пользования регионального и муниципального значения.</w:t>
      </w:r>
    </w:p>
    <w:p w:rsidR="00FE7B0D" w:rsidRPr="00EB4CEF" w:rsidRDefault="00FE7B0D" w:rsidP="00FE7B0D">
      <w:pPr>
        <w:pStyle w:val="ConsPlusNormal"/>
        <w:jc w:val="right"/>
        <w:outlineLvl w:val="5"/>
        <w:rPr>
          <w:sz w:val="26"/>
          <w:szCs w:val="26"/>
        </w:rPr>
      </w:pPr>
      <w:r w:rsidRPr="00EB4CEF">
        <w:rPr>
          <w:sz w:val="26"/>
          <w:szCs w:val="26"/>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149"/>
        <w:gridCol w:w="2330"/>
      </w:tblGrid>
      <w:tr w:rsidR="009A17D0" w:rsidRPr="00EB4CEF">
        <w:tc>
          <w:tcPr>
            <w:tcW w:w="3771" w:type="pct"/>
          </w:tcPr>
          <w:p w:rsidR="009A17D0" w:rsidRPr="00EB4CEF" w:rsidRDefault="009A17D0" w:rsidP="009A17D0">
            <w:pPr>
              <w:pStyle w:val="ConsPlusNormal"/>
              <w:jc w:val="center"/>
              <w:rPr>
                <w:sz w:val="26"/>
                <w:szCs w:val="26"/>
              </w:rPr>
            </w:pPr>
            <w:r w:rsidRPr="00EB4CEF">
              <w:rPr>
                <w:sz w:val="26"/>
                <w:szCs w:val="26"/>
              </w:rPr>
              <w:t>Наименование</w:t>
            </w:r>
          </w:p>
        </w:tc>
        <w:tc>
          <w:tcPr>
            <w:tcW w:w="1229" w:type="pct"/>
          </w:tcPr>
          <w:p w:rsidR="009A17D0" w:rsidRPr="00EB4CEF" w:rsidRDefault="009A17D0" w:rsidP="00360566">
            <w:pPr>
              <w:pStyle w:val="ConsPlusNormal"/>
              <w:jc w:val="center"/>
              <w:rPr>
                <w:sz w:val="26"/>
                <w:szCs w:val="26"/>
              </w:rPr>
            </w:pPr>
            <w:r w:rsidRPr="00EB4CEF">
              <w:rPr>
                <w:sz w:val="26"/>
                <w:szCs w:val="26"/>
              </w:rPr>
              <w:t>Плотность, км/км</w:t>
            </w:r>
            <w:r w:rsidRPr="00EB4CEF">
              <w:rPr>
                <w:sz w:val="26"/>
                <w:szCs w:val="26"/>
                <w:vertAlign w:val="superscript"/>
              </w:rPr>
              <w:t>2</w:t>
            </w:r>
          </w:p>
        </w:tc>
      </w:tr>
      <w:tr w:rsidR="009A17D0" w:rsidRPr="00EB4CEF">
        <w:tc>
          <w:tcPr>
            <w:tcW w:w="3771" w:type="pct"/>
          </w:tcPr>
          <w:p w:rsidR="009A17D0" w:rsidRPr="00EB4CEF" w:rsidRDefault="009A17D0" w:rsidP="00EB08E8">
            <w:pPr>
              <w:pStyle w:val="ConsPlusNormal"/>
              <w:jc w:val="center"/>
              <w:rPr>
                <w:sz w:val="26"/>
                <w:szCs w:val="26"/>
              </w:rPr>
            </w:pPr>
            <w:r w:rsidRPr="00EB4CEF">
              <w:rPr>
                <w:sz w:val="26"/>
                <w:szCs w:val="26"/>
              </w:rPr>
              <w:t xml:space="preserve">Муниципальное образование </w:t>
            </w:r>
            <w:r w:rsidR="00EB08E8">
              <w:rPr>
                <w:sz w:val="26"/>
                <w:szCs w:val="26"/>
              </w:rPr>
              <w:t>сельское поселение «Краснопартизанское»</w:t>
            </w:r>
          </w:p>
        </w:tc>
        <w:tc>
          <w:tcPr>
            <w:tcW w:w="1229" w:type="pct"/>
          </w:tcPr>
          <w:p w:rsidR="00EB08E8" w:rsidRPr="00EB4CEF" w:rsidRDefault="00EB08E8" w:rsidP="003942B0">
            <w:pPr>
              <w:pStyle w:val="ConsPlusNormal"/>
              <w:jc w:val="center"/>
              <w:rPr>
                <w:sz w:val="26"/>
                <w:szCs w:val="26"/>
              </w:rPr>
            </w:pPr>
            <w:r>
              <w:rPr>
                <w:sz w:val="26"/>
                <w:szCs w:val="26"/>
              </w:rPr>
              <w:t>0,001</w:t>
            </w:r>
          </w:p>
        </w:tc>
      </w:tr>
    </w:tbl>
    <w:p w:rsidR="00FE7B0D" w:rsidRPr="00EB4CEF" w:rsidRDefault="00FE7B0D" w:rsidP="00FE7B0D">
      <w:pPr>
        <w:pStyle w:val="ConsPlusNormal"/>
        <w:jc w:val="both"/>
        <w:rPr>
          <w:sz w:val="26"/>
          <w:szCs w:val="26"/>
        </w:rPr>
      </w:pPr>
    </w:p>
    <w:p w:rsidR="00885453" w:rsidRPr="00EB4CEF" w:rsidRDefault="00885453" w:rsidP="00FE7B0D">
      <w:pPr>
        <w:pStyle w:val="ConsPlusNormal"/>
        <w:ind w:firstLine="540"/>
        <w:jc w:val="both"/>
        <w:rPr>
          <w:sz w:val="26"/>
          <w:szCs w:val="26"/>
        </w:rPr>
      </w:pPr>
      <w:r w:rsidRPr="00EB4CEF">
        <w:rPr>
          <w:sz w:val="26"/>
          <w:szCs w:val="26"/>
        </w:rPr>
        <w:t>2. 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885453" w:rsidRPr="00EB4CEF" w:rsidRDefault="00885453" w:rsidP="00885453">
      <w:pPr>
        <w:pStyle w:val="ConsPlusNormal"/>
        <w:jc w:val="right"/>
        <w:outlineLvl w:val="5"/>
        <w:rPr>
          <w:sz w:val="26"/>
          <w:szCs w:val="26"/>
        </w:rPr>
      </w:pPr>
      <w:r w:rsidRPr="00EB4CEF">
        <w:rPr>
          <w:sz w:val="26"/>
          <w:szCs w:val="26"/>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149"/>
        <w:gridCol w:w="2330"/>
      </w:tblGrid>
      <w:tr w:rsidR="00885453" w:rsidRPr="00EB4CEF">
        <w:tc>
          <w:tcPr>
            <w:tcW w:w="3771" w:type="pct"/>
          </w:tcPr>
          <w:p w:rsidR="00885453" w:rsidRPr="00EB4CEF" w:rsidRDefault="00885453" w:rsidP="00885453">
            <w:pPr>
              <w:pStyle w:val="ConsPlusNormal"/>
              <w:jc w:val="center"/>
              <w:rPr>
                <w:sz w:val="26"/>
                <w:szCs w:val="26"/>
              </w:rPr>
            </w:pPr>
            <w:r w:rsidRPr="00EB4CEF">
              <w:rPr>
                <w:sz w:val="26"/>
                <w:szCs w:val="26"/>
              </w:rPr>
              <w:t>Наименование</w:t>
            </w:r>
          </w:p>
        </w:tc>
        <w:tc>
          <w:tcPr>
            <w:tcW w:w="1229" w:type="pct"/>
          </w:tcPr>
          <w:p w:rsidR="00885453" w:rsidRPr="00EB4CEF" w:rsidRDefault="00885453" w:rsidP="00885453">
            <w:pPr>
              <w:pStyle w:val="ConsPlusNormal"/>
              <w:jc w:val="center"/>
              <w:rPr>
                <w:sz w:val="26"/>
                <w:szCs w:val="26"/>
              </w:rPr>
            </w:pPr>
            <w:r w:rsidRPr="00EB4CEF">
              <w:rPr>
                <w:sz w:val="26"/>
                <w:szCs w:val="26"/>
              </w:rPr>
              <w:t>Плотность, км/км</w:t>
            </w:r>
            <w:r w:rsidRPr="00EB4CEF">
              <w:rPr>
                <w:sz w:val="26"/>
                <w:szCs w:val="26"/>
                <w:vertAlign w:val="superscript"/>
              </w:rPr>
              <w:t>2</w:t>
            </w:r>
          </w:p>
        </w:tc>
      </w:tr>
      <w:tr w:rsidR="00885453" w:rsidRPr="00EB4CEF">
        <w:tc>
          <w:tcPr>
            <w:tcW w:w="3771" w:type="pct"/>
          </w:tcPr>
          <w:p w:rsidR="00885453" w:rsidRPr="00EB4CEF" w:rsidRDefault="00885453" w:rsidP="004E4C64">
            <w:pPr>
              <w:pStyle w:val="ConsPlusNormal"/>
              <w:jc w:val="center"/>
              <w:rPr>
                <w:sz w:val="26"/>
                <w:szCs w:val="26"/>
              </w:rPr>
            </w:pPr>
            <w:r w:rsidRPr="00EB4CEF">
              <w:rPr>
                <w:sz w:val="26"/>
                <w:szCs w:val="26"/>
              </w:rPr>
              <w:t xml:space="preserve">Муниципальное образование </w:t>
            </w:r>
            <w:r w:rsidR="004E4C64">
              <w:rPr>
                <w:sz w:val="26"/>
                <w:szCs w:val="26"/>
              </w:rPr>
              <w:t xml:space="preserve">сельское поселение </w:t>
            </w:r>
            <w:r w:rsidRPr="00EB4CEF">
              <w:rPr>
                <w:sz w:val="26"/>
                <w:szCs w:val="26"/>
              </w:rPr>
              <w:lastRenderedPageBreak/>
              <w:t>«</w:t>
            </w:r>
            <w:r w:rsidR="004E4C64">
              <w:rPr>
                <w:sz w:val="26"/>
                <w:szCs w:val="26"/>
              </w:rPr>
              <w:t>Краснопартизанское»</w:t>
            </w:r>
          </w:p>
        </w:tc>
        <w:tc>
          <w:tcPr>
            <w:tcW w:w="1229" w:type="pct"/>
          </w:tcPr>
          <w:p w:rsidR="00885453" w:rsidRPr="00EB4CEF" w:rsidRDefault="00DC6016" w:rsidP="004E4C64">
            <w:pPr>
              <w:pStyle w:val="ConsPlusNormal"/>
              <w:jc w:val="center"/>
              <w:rPr>
                <w:sz w:val="26"/>
                <w:szCs w:val="26"/>
              </w:rPr>
            </w:pPr>
            <w:r w:rsidRPr="004E4C64">
              <w:rPr>
                <w:sz w:val="26"/>
                <w:szCs w:val="26"/>
              </w:rPr>
              <w:lastRenderedPageBreak/>
              <w:t>0,00</w:t>
            </w:r>
            <w:r w:rsidR="004E4C64">
              <w:rPr>
                <w:sz w:val="26"/>
                <w:szCs w:val="26"/>
              </w:rPr>
              <w:t>1</w:t>
            </w:r>
          </w:p>
        </w:tc>
      </w:tr>
    </w:tbl>
    <w:p w:rsidR="00885453" w:rsidRPr="00EB4CEF" w:rsidRDefault="00885453" w:rsidP="00FE7B0D">
      <w:pPr>
        <w:pStyle w:val="ConsPlusNormal"/>
        <w:ind w:firstLine="540"/>
        <w:jc w:val="both"/>
        <w:rPr>
          <w:sz w:val="26"/>
          <w:szCs w:val="26"/>
        </w:rPr>
      </w:pPr>
    </w:p>
    <w:p w:rsidR="00FE7B0D" w:rsidRPr="00EB4CEF" w:rsidRDefault="00ED60BE" w:rsidP="00FE7B0D">
      <w:pPr>
        <w:pStyle w:val="ConsPlusNormal"/>
        <w:ind w:firstLine="540"/>
        <w:jc w:val="both"/>
        <w:rPr>
          <w:sz w:val="26"/>
          <w:szCs w:val="26"/>
        </w:rPr>
      </w:pPr>
      <w:r w:rsidRPr="00EB4CEF">
        <w:rPr>
          <w:sz w:val="26"/>
          <w:szCs w:val="26"/>
        </w:rPr>
        <w:t>3</w:t>
      </w:r>
      <w:r w:rsidR="00FE7B0D" w:rsidRPr="00EB4CEF">
        <w:rPr>
          <w:sz w:val="26"/>
          <w:szCs w:val="26"/>
        </w:rPr>
        <w:t xml:space="preserve">. Расчетные показатели максимально допустимого уровня территориальной доступности автомобильных дорог регионального и муниципального значения для населения </w:t>
      </w:r>
      <w:r w:rsidR="004E4C64">
        <w:rPr>
          <w:sz w:val="26"/>
          <w:szCs w:val="26"/>
        </w:rPr>
        <w:t xml:space="preserve">МО СП «Краснопартизанское» </w:t>
      </w:r>
      <w:r w:rsidR="00FE7B0D" w:rsidRPr="00EB4CEF">
        <w:rPr>
          <w:sz w:val="26"/>
          <w:szCs w:val="26"/>
        </w:rPr>
        <w:t>не нормируются.</w:t>
      </w:r>
    </w:p>
    <w:p w:rsidR="00FE7B0D" w:rsidRPr="00EB4CEF" w:rsidRDefault="00FE7B0D" w:rsidP="00FE7B0D">
      <w:pPr>
        <w:pStyle w:val="ConsPlusNormal"/>
        <w:jc w:val="both"/>
        <w:rPr>
          <w:sz w:val="26"/>
          <w:szCs w:val="26"/>
        </w:rPr>
      </w:pPr>
    </w:p>
    <w:p w:rsidR="005A6019" w:rsidRPr="00EB4CEF" w:rsidRDefault="00C96A26" w:rsidP="005A6019">
      <w:pPr>
        <w:pStyle w:val="ConsPlusNormal"/>
        <w:jc w:val="center"/>
        <w:outlineLvl w:val="4"/>
        <w:rPr>
          <w:b/>
          <w:sz w:val="26"/>
          <w:szCs w:val="26"/>
        </w:rPr>
      </w:pPr>
      <w:r w:rsidRPr="00EB4CEF">
        <w:rPr>
          <w:b/>
          <w:sz w:val="26"/>
          <w:szCs w:val="26"/>
        </w:rPr>
        <w:t>Статья</w:t>
      </w:r>
      <w:r w:rsidR="00FE7B0D" w:rsidRPr="00EB4CEF">
        <w:rPr>
          <w:b/>
          <w:sz w:val="26"/>
          <w:szCs w:val="26"/>
        </w:rPr>
        <w:t xml:space="preserve"> 2. </w:t>
      </w:r>
      <w:r w:rsidR="005A6019" w:rsidRPr="00EB4CEF">
        <w:rPr>
          <w:b/>
          <w:sz w:val="26"/>
          <w:szCs w:val="26"/>
        </w:rPr>
        <w:t xml:space="preserve">Расчетные показатели минимально допустимого уровня обеспеченности и максимально допустимого уровня территориальной доступности </w:t>
      </w:r>
    </w:p>
    <w:p w:rsidR="00FE7B0D" w:rsidRPr="00EB4CEF" w:rsidRDefault="005A6019" w:rsidP="005A6019">
      <w:pPr>
        <w:pStyle w:val="ConsPlusNormal"/>
        <w:jc w:val="center"/>
        <w:outlineLvl w:val="4"/>
        <w:rPr>
          <w:b/>
          <w:sz w:val="26"/>
          <w:szCs w:val="26"/>
        </w:rPr>
      </w:pPr>
      <w:r w:rsidRPr="00EB4CEF">
        <w:rPr>
          <w:b/>
          <w:sz w:val="26"/>
          <w:szCs w:val="26"/>
        </w:rPr>
        <w:t>искусственных дорожных сооружений</w:t>
      </w:r>
    </w:p>
    <w:p w:rsidR="005A6019" w:rsidRPr="00EB4CEF" w:rsidRDefault="005A6019" w:rsidP="005A6019">
      <w:pPr>
        <w:pStyle w:val="ConsPlusNormal"/>
        <w:jc w:val="center"/>
        <w:outlineLvl w:val="4"/>
        <w:rPr>
          <w:b/>
          <w:sz w:val="26"/>
          <w:szCs w:val="26"/>
        </w:rPr>
      </w:pPr>
    </w:p>
    <w:p w:rsidR="00FE7B0D" w:rsidRPr="00EB4CEF" w:rsidRDefault="00FE7B0D" w:rsidP="00FE7B0D">
      <w:pPr>
        <w:pStyle w:val="ConsPlusNormal"/>
        <w:ind w:firstLine="540"/>
        <w:jc w:val="both"/>
        <w:rPr>
          <w:sz w:val="26"/>
          <w:szCs w:val="26"/>
        </w:rPr>
      </w:pPr>
      <w:r w:rsidRPr="00EB4CEF">
        <w:rPr>
          <w:sz w:val="26"/>
          <w:szCs w:val="26"/>
        </w:rPr>
        <w:t>1. 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FE7B0D" w:rsidRPr="00EB4CEF" w:rsidRDefault="00FE7B0D" w:rsidP="00FE7B0D">
      <w:pPr>
        <w:pStyle w:val="ConsPlusNormal"/>
        <w:ind w:firstLine="540"/>
        <w:jc w:val="both"/>
        <w:rPr>
          <w:sz w:val="26"/>
          <w:szCs w:val="26"/>
        </w:rPr>
      </w:pPr>
      <w:r w:rsidRPr="00EB4CEF">
        <w:rPr>
          <w:sz w:val="26"/>
          <w:szCs w:val="26"/>
        </w:rPr>
        <w:t>2.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FE7B0D" w:rsidRPr="00EB4CEF" w:rsidRDefault="00FE7B0D" w:rsidP="00FE7B0D">
      <w:pPr>
        <w:pStyle w:val="ConsPlusNormal"/>
        <w:jc w:val="both"/>
        <w:rPr>
          <w:sz w:val="26"/>
          <w:szCs w:val="26"/>
        </w:rPr>
      </w:pPr>
    </w:p>
    <w:p w:rsidR="005A6019" w:rsidRPr="00EB4CEF" w:rsidRDefault="00C96A26" w:rsidP="005A6019">
      <w:pPr>
        <w:pStyle w:val="ConsPlusNormal"/>
        <w:jc w:val="center"/>
        <w:outlineLvl w:val="4"/>
        <w:rPr>
          <w:b/>
          <w:sz w:val="26"/>
          <w:szCs w:val="26"/>
        </w:rPr>
      </w:pPr>
      <w:r w:rsidRPr="00EB4CEF">
        <w:rPr>
          <w:b/>
          <w:sz w:val="26"/>
          <w:szCs w:val="26"/>
        </w:rPr>
        <w:t>Статья</w:t>
      </w:r>
      <w:r w:rsidR="00FE7B0D" w:rsidRPr="00EB4CEF">
        <w:rPr>
          <w:b/>
          <w:sz w:val="26"/>
          <w:szCs w:val="26"/>
        </w:rPr>
        <w:t xml:space="preserve"> 3.</w:t>
      </w:r>
      <w:r w:rsidR="00FE7B0D" w:rsidRPr="00EB4CEF">
        <w:rPr>
          <w:sz w:val="26"/>
          <w:szCs w:val="26"/>
        </w:rPr>
        <w:t xml:space="preserve"> </w:t>
      </w:r>
      <w:r w:rsidR="005A6019" w:rsidRPr="00EB4CEF">
        <w:rPr>
          <w:b/>
          <w:sz w:val="26"/>
          <w:szCs w:val="26"/>
        </w:rPr>
        <w:t>Расчетные показатели минимально допустимого уровня обеспеченности и максимально допустимого уровня территориальной доступности</w:t>
      </w:r>
    </w:p>
    <w:p w:rsidR="00FE7B0D" w:rsidRPr="00EB4CEF" w:rsidRDefault="005A6019" w:rsidP="005A6019">
      <w:pPr>
        <w:pStyle w:val="ConsPlusNormal"/>
        <w:jc w:val="center"/>
        <w:outlineLvl w:val="4"/>
        <w:rPr>
          <w:sz w:val="26"/>
          <w:szCs w:val="26"/>
        </w:rPr>
      </w:pPr>
      <w:r w:rsidRPr="00EB4CEF">
        <w:rPr>
          <w:b/>
          <w:sz w:val="26"/>
          <w:szCs w:val="26"/>
        </w:rPr>
        <w:t>защитных сооружений</w:t>
      </w:r>
      <w:r w:rsidR="00FE7B0D" w:rsidRPr="00EB4CEF">
        <w:rPr>
          <w:sz w:val="26"/>
          <w:szCs w:val="26"/>
        </w:rPr>
        <w:t xml:space="preserve"> </w:t>
      </w:r>
    </w:p>
    <w:p w:rsidR="00B023B4" w:rsidRPr="00EB4CEF" w:rsidRDefault="00B023B4" w:rsidP="00B023B4">
      <w:pPr>
        <w:pStyle w:val="ConsPlusNormal"/>
        <w:jc w:val="center"/>
        <w:rPr>
          <w:sz w:val="26"/>
          <w:szCs w:val="26"/>
        </w:rPr>
      </w:pPr>
    </w:p>
    <w:p w:rsidR="00FE7B0D" w:rsidRPr="00EB4CEF" w:rsidRDefault="00FE7B0D" w:rsidP="00FE7B0D">
      <w:pPr>
        <w:pStyle w:val="ConsPlusNormal"/>
        <w:ind w:firstLine="540"/>
        <w:jc w:val="both"/>
        <w:rPr>
          <w:sz w:val="26"/>
          <w:szCs w:val="26"/>
        </w:rPr>
      </w:pPr>
      <w:r w:rsidRPr="00EB4CEF">
        <w:rPr>
          <w:sz w:val="26"/>
          <w:szCs w:val="26"/>
        </w:rPr>
        <w:t>1.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а также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FE7B0D" w:rsidRPr="00EB4CEF" w:rsidRDefault="00FE7B0D" w:rsidP="00FE7B0D">
      <w:pPr>
        <w:pStyle w:val="ConsPlusNormal"/>
        <w:ind w:firstLine="540"/>
        <w:jc w:val="both"/>
        <w:rPr>
          <w:sz w:val="26"/>
          <w:szCs w:val="26"/>
        </w:rPr>
      </w:pPr>
      <w:r w:rsidRPr="00EB4CEF">
        <w:rPr>
          <w:sz w:val="26"/>
          <w:szCs w:val="26"/>
        </w:rPr>
        <w:t>2. Расчетные показатели минимально допустимого уровня обеспеченности защитными дорожными сооружениями и их территориальная доступность не нормируются.</w:t>
      </w:r>
    </w:p>
    <w:p w:rsidR="00FE7B0D" w:rsidRPr="00EB4CEF" w:rsidRDefault="00FE7B0D" w:rsidP="00FE7B0D">
      <w:pPr>
        <w:pStyle w:val="ConsPlusNormal"/>
        <w:jc w:val="both"/>
        <w:rPr>
          <w:sz w:val="26"/>
          <w:szCs w:val="26"/>
        </w:rPr>
      </w:pPr>
    </w:p>
    <w:p w:rsidR="005A6019" w:rsidRPr="00EB4CEF" w:rsidRDefault="00C96A26" w:rsidP="005A6019">
      <w:pPr>
        <w:pStyle w:val="ConsPlusNormal"/>
        <w:jc w:val="center"/>
        <w:outlineLvl w:val="4"/>
        <w:rPr>
          <w:b/>
          <w:sz w:val="26"/>
          <w:szCs w:val="26"/>
        </w:rPr>
      </w:pPr>
      <w:r w:rsidRPr="00EB4CEF">
        <w:rPr>
          <w:b/>
          <w:sz w:val="26"/>
          <w:szCs w:val="26"/>
        </w:rPr>
        <w:t>Статья</w:t>
      </w:r>
      <w:r w:rsidR="00FE7B0D" w:rsidRPr="00EB4CEF">
        <w:rPr>
          <w:b/>
          <w:sz w:val="26"/>
          <w:szCs w:val="26"/>
        </w:rPr>
        <w:t xml:space="preserve"> 4</w:t>
      </w:r>
      <w:r w:rsidR="00FE7B0D" w:rsidRPr="00EB4CEF">
        <w:rPr>
          <w:sz w:val="26"/>
          <w:szCs w:val="26"/>
        </w:rPr>
        <w:t>.</w:t>
      </w:r>
      <w:r w:rsidR="005A6019" w:rsidRPr="00EB4CEF">
        <w:rPr>
          <w:b/>
          <w:sz w:val="26"/>
          <w:szCs w:val="26"/>
        </w:rPr>
        <w:t xml:space="preserve"> Расчетные показатели минимально допустимого уровня обеспеченности и максимально допустимого уровня территориальной доступности </w:t>
      </w:r>
    </w:p>
    <w:p w:rsidR="00FE7B0D" w:rsidRPr="00EB4CEF" w:rsidRDefault="005A6019" w:rsidP="00251A5A">
      <w:pPr>
        <w:pStyle w:val="ConsPlusNormal"/>
        <w:jc w:val="center"/>
        <w:outlineLvl w:val="4"/>
        <w:rPr>
          <w:sz w:val="26"/>
          <w:szCs w:val="26"/>
        </w:rPr>
      </w:pPr>
      <w:r w:rsidRPr="00EB4CEF">
        <w:rPr>
          <w:b/>
          <w:sz w:val="26"/>
          <w:szCs w:val="26"/>
        </w:rPr>
        <w:t>производственных объектов, используемых при капитальном ремонте, ремонте, содержании автомобильных дорог</w:t>
      </w:r>
      <w:r w:rsidR="00FE7B0D" w:rsidRPr="00EB4CEF">
        <w:rPr>
          <w:sz w:val="26"/>
          <w:szCs w:val="26"/>
        </w:rPr>
        <w:t xml:space="preserve"> </w:t>
      </w: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FA4375" w:rsidRPr="00EB4CEF">
        <w:rPr>
          <w:sz w:val="26"/>
          <w:szCs w:val="26"/>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1701"/>
        <w:gridCol w:w="1479"/>
        <w:gridCol w:w="1559"/>
      </w:tblGrid>
      <w:tr w:rsidR="00FE7B0D" w:rsidRPr="00EB4CEF">
        <w:tc>
          <w:tcPr>
            <w:tcW w:w="4740" w:type="dxa"/>
            <w:vMerge w:val="restart"/>
          </w:tcPr>
          <w:p w:rsidR="00FE7B0D" w:rsidRPr="00EB4CEF" w:rsidRDefault="00FE7B0D" w:rsidP="00360566">
            <w:pPr>
              <w:pStyle w:val="ConsPlusNormal"/>
              <w:jc w:val="center"/>
              <w:rPr>
                <w:sz w:val="26"/>
                <w:szCs w:val="26"/>
              </w:rPr>
            </w:pPr>
            <w:r w:rsidRPr="00EB4CEF">
              <w:rPr>
                <w:sz w:val="26"/>
                <w:szCs w:val="26"/>
              </w:rPr>
              <w:t>Подразделения дорожной службы</w:t>
            </w:r>
          </w:p>
        </w:tc>
        <w:tc>
          <w:tcPr>
            <w:tcW w:w="4739" w:type="dxa"/>
            <w:gridSpan w:val="3"/>
          </w:tcPr>
          <w:p w:rsidR="00FE7B0D" w:rsidRPr="00EB4CEF" w:rsidRDefault="00FE7B0D" w:rsidP="00360566">
            <w:pPr>
              <w:pStyle w:val="ConsPlusNormal"/>
              <w:jc w:val="center"/>
              <w:rPr>
                <w:sz w:val="26"/>
                <w:szCs w:val="26"/>
              </w:rPr>
            </w:pPr>
            <w:r w:rsidRPr="00EB4CEF">
              <w:rPr>
                <w:sz w:val="26"/>
                <w:szCs w:val="26"/>
              </w:rPr>
              <w:t xml:space="preserve">Примерная протяженность участков </w:t>
            </w:r>
            <w:r w:rsidRPr="00EB4CEF">
              <w:rPr>
                <w:sz w:val="26"/>
                <w:szCs w:val="26"/>
              </w:rPr>
              <w:lastRenderedPageBreak/>
              <w:t>дорог, км, при категории дорог</w:t>
            </w:r>
          </w:p>
        </w:tc>
      </w:tr>
      <w:tr w:rsidR="009B0810" w:rsidRPr="00EB4CEF">
        <w:tc>
          <w:tcPr>
            <w:tcW w:w="4740" w:type="dxa"/>
            <w:vMerge/>
          </w:tcPr>
          <w:p w:rsidR="009B0810" w:rsidRPr="00EB4CEF" w:rsidRDefault="009B0810" w:rsidP="00360566">
            <w:pPr>
              <w:rPr>
                <w:sz w:val="26"/>
                <w:szCs w:val="26"/>
              </w:rPr>
            </w:pPr>
          </w:p>
        </w:tc>
        <w:tc>
          <w:tcPr>
            <w:tcW w:w="1701" w:type="dxa"/>
          </w:tcPr>
          <w:p w:rsidR="009B0810" w:rsidRPr="00EB4CEF" w:rsidRDefault="009B0810" w:rsidP="00360566">
            <w:pPr>
              <w:pStyle w:val="ConsPlusNormal"/>
              <w:jc w:val="center"/>
              <w:rPr>
                <w:sz w:val="26"/>
                <w:szCs w:val="26"/>
              </w:rPr>
            </w:pPr>
            <w:r w:rsidRPr="00EB4CEF">
              <w:rPr>
                <w:sz w:val="26"/>
                <w:szCs w:val="26"/>
              </w:rPr>
              <w:t>III</w:t>
            </w:r>
          </w:p>
        </w:tc>
        <w:tc>
          <w:tcPr>
            <w:tcW w:w="1479" w:type="dxa"/>
          </w:tcPr>
          <w:p w:rsidR="009B0810" w:rsidRPr="00EB4CEF" w:rsidRDefault="009B0810" w:rsidP="00360566">
            <w:pPr>
              <w:pStyle w:val="ConsPlusNormal"/>
              <w:jc w:val="center"/>
              <w:rPr>
                <w:sz w:val="26"/>
                <w:szCs w:val="26"/>
              </w:rPr>
            </w:pPr>
            <w:r w:rsidRPr="00EB4CEF">
              <w:rPr>
                <w:sz w:val="26"/>
                <w:szCs w:val="26"/>
              </w:rPr>
              <w:t>IV</w:t>
            </w:r>
          </w:p>
        </w:tc>
        <w:tc>
          <w:tcPr>
            <w:tcW w:w="1559" w:type="dxa"/>
          </w:tcPr>
          <w:p w:rsidR="009B0810" w:rsidRPr="00EB4CEF" w:rsidRDefault="009B0810" w:rsidP="00360566">
            <w:pPr>
              <w:pStyle w:val="ConsPlusNormal"/>
              <w:jc w:val="center"/>
              <w:rPr>
                <w:sz w:val="26"/>
                <w:szCs w:val="26"/>
              </w:rPr>
            </w:pPr>
            <w:r w:rsidRPr="00EB4CEF">
              <w:rPr>
                <w:sz w:val="26"/>
                <w:szCs w:val="26"/>
              </w:rPr>
              <w:t>V</w:t>
            </w:r>
          </w:p>
        </w:tc>
      </w:tr>
      <w:tr w:rsidR="00FE7B0D" w:rsidRPr="00EB4CEF">
        <w:tc>
          <w:tcPr>
            <w:tcW w:w="4740" w:type="dxa"/>
            <w:vMerge/>
          </w:tcPr>
          <w:p w:rsidR="00FE7B0D" w:rsidRPr="00EB4CEF" w:rsidRDefault="00FE7B0D" w:rsidP="00360566">
            <w:pPr>
              <w:rPr>
                <w:sz w:val="26"/>
                <w:szCs w:val="26"/>
              </w:rPr>
            </w:pPr>
          </w:p>
        </w:tc>
        <w:tc>
          <w:tcPr>
            <w:tcW w:w="4739" w:type="dxa"/>
            <w:gridSpan w:val="3"/>
          </w:tcPr>
          <w:p w:rsidR="00FE7B0D" w:rsidRPr="00EB4CEF" w:rsidRDefault="00FE7B0D" w:rsidP="00360566">
            <w:pPr>
              <w:pStyle w:val="ConsPlusNormal"/>
              <w:jc w:val="center"/>
              <w:rPr>
                <w:sz w:val="26"/>
                <w:szCs w:val="26"/>
              </w:rPr>
            </w:pPr>
            <w:r w:rsidRPr="00EB4CEF">
              <w:rPr>
                <w:sz w:val="26"/>
                <w:szCs w:val="26"/>
              </w:rPr>
              <w:t>Преимущественные типы дорожных одежд</w:t>
            </w:r>
          </w:p>
        </w:tc>
      </w:tr>
      <w:tr w:rsidR="009B0810" w:rsidRPr="00EB4CEF">
        <w:tc>
          <w:tcPr>
            <w:tcW w:w="4740" w:type="dxa"/>
            <w:vMerge/>
          </w:tcPr>
          <w:p w:rsidR="009B0810" w:rsidRPr="00EB4CEF" w:rsidRDefault="009B0810" w:rsidP="00360566">
            <w:pPr>
              <w:rPr>
                <w:sz w:val="26"/>
                <w:szCs w:val="26"/>
              </w:rPr>
            </w:pPr>
          </w:p>
        </w:tc>
        <w:tc>
          <w:tcPr>
            <w:tcW w:w="1701" w:type="dxa"/>
          </w:tcPr>
          <w:p w:rsidR="009B0810" w:rsidRPr="00EB4CEF" w:rsidRDefault="009B0810" w:rsidP="00360566">
            <w:pPr>
              <w:pStyle w:val="ConsPlusNormal"/>
              <w:jc w:val="center"/>
              <w:rPr>
                <w:sz w:val="26"/>
                <w:szCs w:val="26"/>
              </w:rPr>
            </w:pPr>
            <w:r w:rsidRPr="00EB4CEF">
              <w:rPr>
                <w:sz w:val="26"/>
                <w:szCs w:val="26"/>
              </w:rPr>
              <w:t>облегченные</w:t>
            </w:r>
          </w:p>
        </w:tc>
        <w:tc>
          <w:tcPr>
            <w:tcW w:w="1479" w:type="dxa"/>
          </w:tcPr>
          <w:p w:rsidR="009B0810" w:rsidRPr="00EB4CEF" w:rsidRDefault="009B0810" w:rsidP="00360566">
            <w:pPr>
              <w:pStyle w:val="ConsPlusNormal"/>
              <w:jc w:val="center"/>
              <w:rPr>
                <w:sz w:val="26"/>
                <w:szCs w:val="26"/>
              </w:rPr>
            </w:pPr>
            <w:r w:rsidRPr="00EB4CEF">
              <w:rPr>
                <w:sz w:val="26"/>
                <w:szCs w:val="26"/>
              </w:rPr>
              <w:t>переходные</w:t>
            </w:r>
          </w:p>
        </w:tc>
        <w:tc>
          <w:tcPr>
            <w:tcW w:w="1559" w:type="dxa"/>
          </w:tcPr>
          <w:p w:rsidR="009B0810" w:rsidRPr="00EB4CEF" w:rsidRDefault="009B0810" w:rsidP="00360566">
            <w:pPr>
              <w:pStyle w:val="ConsPlusNormal"/>
              <w:jc w:val="center"/>
              <w:rPr>
                <w:sz w:val="26"/>
                <w:szCs w:val="26"/>
              </w:rPr>
            </w:pPr>
            <w:r w:rsidRPr="00EB4CEF">
              <w:rPr>
                <w:sz w:val="26"/>
                <w:szCs w:val="26"/>
              </w:rPr>
              <w:t>низшие</w:t>
            </w:r>
          </w:p>
        </w:tc>
      </w:tr>
      <w:tr w:rsidR="009B0810" w:rsidRPr="00EB4CEF">
        <w:tblPrEx>
          <w:tblBorders>
            <w:insideH w:val="nil"/>
          </w:tblBorders>
        </w:tblPrEx>
        <w:trPr>
          <w:trHeight w:val="305"/>
        </w:trPr>
        <w:tc>
          <w:tcPr>
            <w:tcW w:w="4740" w:type="dxa"/>
            <w:tcBorders>
              <w:bottom w:val="nil"/>
            </w:tcBorders>
          </w:tcPr>
          <w:p w:rsidR="009B0810" w:rsidRPr="00EB4CEF" w:rsidRDefault="009B0810" w:rsidP="00251A5A">
            <w:pPr>
              <w:pStyle w:val="ConsPlusNormal"/>
              <w:rPr>
                <w:sz w:val="26"/>
                <w:szCs w:val="26"/>
              </w:rPr>
            </w:pPr>
            <w:r w:rsidRPr="00EB4CEF">
              <w:rPr>
                <w:sz w:val="26"/>
                <w:szCs w:val="26"/>
              </w:rPr>
              <w:t>Основное звено службы содержания дорог:</w:t>
            </w:r>
          </w:p>
        </w:tc>
        <w:tc>
          <w:tcPr>
            <w:tcW w:w="1701" w:type="dxa"/>
            <w:tcBorders>
              <w:bottom w:val="nil"/>
            </w:tcBorders>
          </w:tcPr>
          <w:p w:rsidR="009B0810" w:rsidRPr="007F726D" w:rsidRDefault="009B0810" w:rsidP="00360566">
            <w:pPr>
              <w:pStyle w:val="ConsPlusNormal"/>
              <w:rPr>
                <w:color w:val="FF0000"/>
                <w:sz w:val="26"/>
                <w:szCs w:val="26"/>
              </w:rPr>
            </w:pPr>
          </w:p>
        </w:tc>
        <w:tc>
          <w:tcPr>
            <w:tcW w:w="1479" w:type="dxa"/>
            <w:tcBorders>
              <w:bottom w:val="nil"/>
            </w:tcBorders>
          </w:tcPr>
          <w:p w:rsidR="009B0810" w:rsidRPr="007F726D" w:rsidRDefault="009B0810" w:rsidP="00360566">
            <w:pPr>
              <w:pStyle w:val="ConsPlusNormal"/>
              <w:rPr>
                <w:color w:val="FF0000"/>
                <w:sz w:val="26"/>
                <w:szCs w:val="26"/>
              </w:rPr>
            </w:pPr>
          </w:p>
        </w:tc>
        <w:tc>
          <w:tcPr>
            <w:tcW w:w="1559" w:type="dxa"/>
            <w:tcBorders>
              <w:bottom w:val="nil"/>
            </w:tcBorders>
          </w:tcPr>
          <w:p w:rsidR="009B0810" w:rsidRPr="007F726D" w:rsidRDefault="009B0810" w:rsidP="00360566">
            <w:pPr>
              <w:pStyle w:val="ConsPlusNormal"/>
              <w:rPr>
                <w:color w:val="FF0000"/>
                <w:sz w:val="26"/>
                <w:szCs w:val="26"/>
              </w:rPr>
            </w:pPr>
          </w:p>
        </w:tc>
      </w:tr>
      <w:tr w:rsidR="009B0810" w:rsidRPr="00EB4CEF">
        <w:tblPrEx>
          <w:tblBorders>
            <w:insideH w:val="nil"/>
          </w:tblBorders>
        </w:tblPrEx>
        <w:tc>
          <w:tcPr>
            <w:tcW w:w="4740" w:type="dxa"/>
            <w:tcBorders>
              <w:top w:val="nil"/>
              <w:bottom w:val="nil"/>
            </w:tcBorders>
          </w:tcPr>
          <w:p w:rsidR="009B0810" w:rsidRPr="00EB4CEF" w:rsidRDefault="009B0810" w:rsidP="00360566">
            <w:pPr>
              <w:pStyle w:val="ConsPlusNormal"/>
              <w:rPr>
                <w:sz w:val="26"/>
                <w:szCs w:val="26"/>
              </w:rPr>
            </w:pPr>
            <w:r w:rsidRPr="00EB4CEF">
              <w:rPr>
                <w:sz w:val="26"/>
                <w:szCs w:val="26"/>
              </w:rPr>
              <w:t>при линейном принципе</w:t>
            </w:r>
          </w:p>
        </w:tc>
        <w:tc>
          <w:tcPr>
            <w:tcW w:w="1701" w:type="dxa"/>
            <w:tcBorders>
              <w:top w:val="nil"/>
              <w:bottom w:val="nil"/>
            </w:tcBorders>
          </w:tcPr>
          <w:p w:rsidR="009B0810" w:rsidRPr="00334BE3" w:rsidRDefault="009B0810" w:rsidP="009B0810">
            <w:pPr>
              <w:pStyle w:val="ConsPlusNormal"/>
              <w:jc w:val="center"/>
              <w:rPr>
                <w:color w:val="000000"/>
                <w:sz w:val="26"/>
                <w:szCs w:val="26"/>
                <w:highlight w:val="yellow"/>
              </w:rPr>
            </w:pPr>
          </w:p>
        </w:tc>
        <w:tc>
          <w:tcPr>
            <w:tcW w:w="1479" w:type="dxa"/>
            <w:tcBorders>
              <w:top w:val="nil"/>
              <w:bottom w:val="nil"/>
            </w:tcBorders>
          </w:tcPr>
          <w:p w:rsidR="009B0810" w:rsidRPr="00334BE3" w:rsidRDefault="009B0810" w:rsidP="00360566">
            <w:pPr>
              <w:pStyle w:val="ConsPlusNormal"/>
              <w:jc w:val="center"/>
              <w:rPr>
                <w:color w:val="000000"/>
                <w:sz w:val="26"/>
                <w:szCs w:val="26"/>
                <w:highlight w:val="yellow"/>
              </w:rPr>
            </w:pPr>
          </w:p>
        </w:tc>
        <w:tc>
          <w:tcPr>
            <w:tcW w:w="1559" w:type="dxa"/>
            <w:tcBorders>
              <w:top w:val="nil"/>
              <w:bottom w:val="nil"/>
            </w:tcBorders>
          </w:tcPr>
          <w:p w:rsidR="009B0810" w:rsidRPr="004E4C64" w:rsidRDefault="004E4C64" w:rsidP="00360566">
            <w:pPr>
              <w:pStyle w:val="ConsPlusNormal"/>
              <w:jc w:val="center"/>
              <w:rPr>
                <w:color w:val="000000"/>
                <w:sz w:val="26"/>
                <w:szCs w:val="26"/>
              </w:rPr>
            </w:pPr>
            <w:r w:rsidRPr="004E4C64">
              <w:rPr>
                <w:color w:val="000000"/>
                <w:sz w:val="26"/>
                <w:szCs w:val="26"/>
              </w:rPr>
              <w:t>-</w:t>
            </w:r>
          </w:p>
        </w:tc>
      </w:tr>
      <w:tr w:rsidR="009B0810" w:rsidRPr="00EB4CEF">
        <w:tblPrEx>
          <w:tblBorders>
            <w:insideH w:val="nil"/>
          </w:tblBorders>
        </w:tblPrEx>
        <w:tc>
          <w:tcPr>
            <w:tcW w:w="4740" w:type="dxa"/>
            <w:tcBorders>
              <w:top w:val="nil"/>
            </w:tcBorders>
          </w:tcPr>
          <w:p w:rsidR="009B0810" w:rsidRPr="00EB4CEF" w:rsidRDefault="009B0810" w:rsidP="00360566">
            <w:pPr>
              <w:pStyle w:val="ConsPlusNormal"/>
              <w:rPr>
                <w:sz w:val="26"/>
                <w:szCs w:val="26"/>
              </w:rPr>
            </w:pPr>
            <w:r w:rsidRPr="00EB4CEF">
              <w:rPr>
                <w:sz w:val="26"/>
                <w:szCs w:val="26"/>
              </w:rPr>
              <w:t>при территориальном принципе</w:t>
            </w:r>
          </w:p>
        </w:tc>
        <w:tc>
          <w:tcPr>
            <w:tcW w:w="1701" w:type="dxa"/>
            <w:tcBorders>
              <w:top w:val="nil"/>
            </w:tcBorders>
          </w:tcPr>
          <w:p w:rsidR="009B0810" w:rsidRPr="00334BE3" w:rsidRDefault="009B0810" w:rsidP="00360566">
            <w:pPr>
              <w:pStyle w:val="ConsPlusNormal"/>
              <w:jc w:val="center"/>
              <w:rPr>
                <w:color w:val="000000"/>
                <w:sz w:val="26"/>
                <w:szCs w:val="26"/>
                <w:highlight w:val="yellow"/>
              </w:rPr>
            </w:pPr>
          </w:p>
        </w:tc>
        <w:tc>
          <w:tcPr>
            <w:tcW w:w="1479" w:type="dxa"/>
            <w:tcBorders>
              <w:top w:val="nil"/>
            </w:tcBorders>
          </w:tcPr>
          <w:p w:rsidR="009B0810" w:rsidRPr="00334BE3" w:rsidRDefault="009B0810" w:rsidP="00360566">
            <w:pPr>
              <w:pStyle w:val="ConsPlusNormal"/>
              <w:jc w:val="center"/>
              <w:rPr>
                <w:color w:val="000000"/>
                <w:sz w:val="26"/>
                <w:szCs w:val="26"/>
                <w:highlight w:val="yellow"/>
              </w:rPr>
            </w:pPr>
          </w:p>
        </w:tc>
        <w:tc>
          <w:tcPr>
            <w:tcW w:w="1559" w:type="dxa"/>
            <w:tcBorders>
              <w:top w:val="nil"/>
            </w:tcBorders>
          </w:tcPr>
          <w:p w:rsidR="009B0810" w:rsidRPr="004E4C64" w:rsidRDefault="004E4C64" w:rsidP="00360566">
            <w:pPr>
              <w:pStyle w:val="ConsPlusNormal"/>
              <w:jc w:val="center"/>
              <w:rPr>
                <w:color w:val="000000"/>
                <w:sz w:val="26"/>
                <w:szCs w:val="26"/>
              </w:rPr>
            </w:pPr>
            <w:r w:rsidRPr="004E4C64">
              <w:rPr>
                <w:color w:val="000000"/>
                <w:sz w:val="26"/>
                <w:szCs w:val="26"/>
              </w:rPr>
              <w:t>-</w:t>
            </w:r>
          </w:p>
        </w:tc>
      </w:tr>
      <w:tr w:rsidR="009B0810" w:rsidRPr="00EB4CEF">
        <w:tc>
          <w:tcPr>
            <w:tcW w:w="4740" w:type="dxa"/>
          </w:tcPr>
          <w:p w:rsidR="009B0810" w:rsidRPr="00EB4CEF" w:rsidRDefault="009B0810" w:rsidP="00360566">
            <w:pPr>
              <w:pStyle w:val="ConsPlusNormal"/>
              <w:rPr>
                <w:sz w:val="26"/>
                <w:szCs w:val="26"/>
              </w:rPr>
            </w:pPr>
            <w:r w:rsidRPr="00EB4CEF">
              <w:rPr>
                <w:sz w:val="26"/>
                <w:szCs w:val="26"/>
              </w:rPr>
              <w:t>Низовое звено службы содержания дорог</w:t>
            </w:r>
          </w:p>
        </w:tc>
        <w:tc>
          <w:tcPr>
            <w:tcW w:w="1701" w:type="dxa"/>
          </w:tcPr>
          <w:p w:rsidR="009B0810" w:rsidRPr="00334BE3" w:rsidRDefault="009B0810" w:rsidP="00360566">
            <w:pPr>
              <w:pStyle w:val="ConsPlusNormal"/>
              <w:jc w:val="center"/>
              <w:rPr>
                <w:color w:val="000000"/>
                <w:sz w:val="26"/>
                <w:szCs w:val="26"/>
                <w:highlight w:val="yellow"/>
              </w:rPr>
            </w:pPr>
          </w:p>
        </w:tc>
        <w:tc>
          <w:tcPr>
            <w:tcW w:w="1479" w:type="dxa"/>
          </w:tcPr>
          <w:p w:rsidR="009B0810" w:rsidRPr="00334BE3" w:rsidRDefault="009B0810" w:rsidP="00360566">
            <w:pPr>
              <w:pStyle w:val="ConsPlusNormal"/>
              <w:jc w:val="center"/>
              <w:rPr>
                <w:color w:val="000000"/>
                <w:sz w:val="26"/>
                <w:szCs w:val="26"/>
                <w:highlight w:val="yellow"/>
              </w:rPr>
            </w:pPr>
          </w:p>
        </w:tc>
        <w:tc>
          <w:tcPr>
            <w:tcW w:w="1559" w:type="dxa"/>
          </w:tcPr>
          <w:p w:rsidR="009B0810" w:rsidRPr="004E4C64" w:rsidRDefault="004E4C64" w:rsidP="00360566">
            <w:pPr>
              <w:pStyle w:val="ConsPlusNormal"/>
              <w:jc w:val="center"/>
              <w:rPr>
                <w:color w:val="000000"/>
                <w:sz w:val="26"/>
                <w:szCs w:val="26"/>
              </w:rPr>
            </w:pPr>
            <w:r w:rsidRPr="004E4C64">
              <w:rPr>
                <w:color w:val="000000"/>
                <w:sz w:val="26"/>
                <w:szCs w:val="26"/>
              </w:rPr>
              <w:t>-</w:t>
            </w:r>
          </w:p>
        </w:tc>
      </w:tr>
    </w:tbl>
    <w:p w:rsidR="00FE7B0D" w:rsidRPr="00EB4CEF" w:rsidRDefault="00FE7B0D" w:rsidP="00251A5A">
      <w:pPr>
        <w:pStyle w:val="ConsPlusNormal"/>
        <w:spacing w:before="60"/>
        <w:ind w:firstLine="540"/>
        <w:jc w:val="both"/>
        <w:rPr>
          <w:sz w:val="26"/>
          <w:szCs w:val="26"/>
        </w:rPr>
      </w:pPr>
      <w:r w:rsidRPr="00EB4CEF">
        <w:rPr>
          <w:sz w:val="26"/>
          <w:szCs w:val="26"/>
        </w:rPr>
        <w:t>1. 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FE7B0D" w:rsidRPr="00EB4CEF" w:rsidRDefault="009B0810" w:rsidP="00FE7B0D">
      <w:pPr>
        <w:pStyle w:val="ConsPlusNormal"/>
        <w:ind w:firstLine="540"/>
        <w:jc w:val="both"/>
        <w:rPr>
          <w:sz w:val="26"/>
          <w:szCs w:val="26"/>
        </w:rPr>
      </w:pPr>
      <w:r w:rsidRPr="00EB4CEF">
        <w:rPr>
          <w:sz w:val="26"/>
          <w:szCs w:val="26"/>
        </w:rPr>
        <w:t>2</w:t>
      </w:r>
      <w:r w:rsidR="00FE7B0D" w:rsidRPr="00EB4CEF">
        <w:rPr>
          <w:sz w:val="26"/>
          <w:szCs w:val="26"/>
        </w:rPr>
        <w:t>. 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p w:rsidR="00FE7B0D" w:rsidRPr="00EB4CEF" w:rsidRDefault="00FE7B0D" w:rsidP="00FE7B0D">
      <w:pPr>
        <w:pStyle w:val="ConsPlusNormal"/>
        <w:jc w:val="both"/>
        <w:rPr>
          <w:sz w:val="26"/>
          <w:szCs w:val="26"/>
        </w:rPr>
      </w:pPr>
    </w:p>
    <w:p w:rsidR="00217271" w:rsidRPr="00EB4CEF" w:rsidRDefault="00C96A26" w:rsidP="009B0810">
      <w:pPr>
        <w:pStyle w:val="ConsPlusNormal"/>
        <w:jc w:val="center"/>
        <w:outlineLvl w:val="4"/>
        <w:rPr>
          <w:sz w:val="26"/>
          <w:szCs w:val="26"/>
        </w:rPr>
      </w:pPr>
      <w:r w:rsidRPr="00EB4CEF">
        <w:rPr>
          <w:b/>
          <w:sz w:val="26"/>
          <w:szCs w:val="26"/>
        </w:rPr>
        <w:t>Статья</w:t>
      </w:r>
      <w:r w:rsidR="00FE7B0D" w:rsidRPr="00EB4CEF">
        <w:rPr>
          <w:b/>
          <w:sz w:val="26"/>
          <w:szCs w:val="26"/>
        </w:rPr>
        <w:t xml:space="preserve"> 5.</w:t>
      </w:r>
      <w:r w:rsidR="005A6019" w:rsidRPr="00EB4CEF">
        <w:rPr>
          <w:b/>
          <w:sz w:val="26"/>
          <w:szCs w:val="26"/>
        </w:rPr>
        <w:t xml:space="preserve">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w:t>
      </w:r>
      <w:r w:rsidR="00FE7B0D" w:rsidRPr="00EB4CEF">
        <w:rPr>
          <w:sz w:val="26"/>
          <w:szCs w:val="26"/>
        </w:rPr>
        <w:t xml:space="preserve"> </w:t>
      </w: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CB2532" w:rsidRPr="00EB4CEF">
        <w:rPr>
          <w:sz w:val="26"/>
          <w:szCs w:val="26"/>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603"/>
        <w:gridCol w:w="1710"/>
        <w:gridCol w:w="1776"/>
        <w:gridCol w:w="1390"/>
      </w:tblGrid>
      <w:tr w:rsidR="00FE7B0D" w:rsidRPr="00EB4CEF">
        <w:tc>
          <w:tcPr>
            <w:tcW w:w="0" w:type="auto"/>
            <w:vMerge w:val="restart"/>
          </w:tcPr>
          <w:p w:rsidR="00FE7B0D" w:rsidRPr="00EB4CEF" w:rsidRDefault="00FE7B0D" w:rsidP="00360566">
            <w:pPr>
              <w:pStyle w:val="ConsPlusNormal"/>
              <w:jc w:val="center"/>
              <w:rPr>
                <w:sz w:val="26"/>
                <w:szCs w:val="26"/>
              </w:rPr>
            </w:pPr>
            <w:r w:rsidRPr="00EB4CEF">
              <w:rPr>
                <w:sz w:val="26"/>
                <w:szCs w:val="26"/>
              </w:rPr>
              <w:t>Элементы обустройства автомобильных дорог</w:t>
            </w:r>
          </w:p>
        </w:tc>
        <w:tc>
          <w:tcPr>
            <w:tcW w:w="0" w:type="auto"/>
            <w:gridSpan w:val="3"/>
          </w:tcPr>
          <w:p w:rsidR="00FE7B0D" w:rsidRPr="00EB4CEF" w:rsidRDefault="00FE7B0D" w:rsidP="00360566">
            <w:pPr>
              <w:pStyle w:val="ConsPlusNormal"/>
              <w:jc w:val="center"/>
              <w:rPr>
                <w:sz w:val="26"/>
                <w:szCs w:val="26"/>
              </w:rPr>
            </w:pPr>
            <w:r w:rsidRPr="00EB4CEF">
              <w:rPr>
                <w:sz w:val="26"/>
                <w:szCs w:val="26"/>
              </w:rPr>
              <w:t>Протяженность участков дорог, км, при категории дорог</w:t>
            </w:r>
          </w:p>
        </w:tc>
      </w:tr>
      <w:tr w:rsidR="00DD1464" w:rsidRPr="00EB4CEF">
        <w:tc>
          <w:tcPr>
            <w:tcW w:w="0" w:type="auto"/>
            <w:vMerge/>
          </w:tcPr>
          <w:p w:rsidR="00DD1464" w:rsidRPr="00EB4CEF" w:rsidRDefault="00DD1464" w:rsidP="00360566">
            <w:pPr>
              <w:rPr>
                <w:sz w:val="26"/>
                <w:szCs w:val="26"/>
              </w:rPr>
            </w:pPr>
          </w:p>
        </w:tc>
        <w:tc>
          <w:tcPr>
            <w:tcW w:w="0" w:type="auto"/>
          </w:tcPr>
          <w:p w:rsidR="00DD1464" w:rsidRPr="00EB4CEF" w:rsidRDefault="00DD1464" w:rsidP="00360566">
            <w:pPr>
              <w:pStyle w:val="ConsPlusNormal"/>
              <w:jc w:val="center"/>
              <w:rPr>
                <w:sz w:val="26"/>
                <w:szCs w:val="26"/>
              </w:rPr>
            </w:pPr>
            <w:r w:rsidRPr="00EB4CEF">
              <w:rPr>
                <w:sz w:val="26"/>
                <w:szCs w:val="26"/>
              </w:rPr>
              <w:t>III</w:t>
            </w:r>
          </w:p>
        </w:tc>
        <w:tc>
          <w:tcPr>
            <w:tcW w:w="0" w:type="auto"/>
          </w:tcPr>
          <w:p w:rsidR="00DD1464" w:rsidRPr="00EB4CEF" w:rsidRDefault="00DD1464" w:rsidP="00360566">
            <w:pPr>
              <w:pStyle w:val="ConsPlusNormal"/>
              <w:jc w:val="center"/>
              <w:rPr>
                <w:sz w:val="26"/>
                <w:szCs w:val="26"/>
              </w:rPr>
            </w:pPr>
            <w:r w:rsidRPr="00EB4CEF">
              <w:rPr>
                <w:sz w:val="26"/>
                <w:szCs w:val="26"/>
              </w:rPr>
              <w:t>IV</w:t>
            </w:r>
          </w:p>
        </w:tc>
        <w:tc>
          <w:tcPr>
            <w:tcW w:w="0" w:type="auto"/>
          </w:tcPr>
          <w:p w:rsidR="00DD1464" w:rsidRPr="00EB4CEF" w:rsidRDefault="00DD1464" w:rsidP="00360566">
            <w:pPr>
              <w:pStyle w:val="ConsPlusNormal"/>
              <w:jc w:val="center"/>
              <w:rPr>
                <w:sz w:val="26"/>
                <w:szCs w:val="26"/>
              </w:rPr>
            </w:pPr>
            <w:r w:rsidRPr="00EB4CEF">
              <w:rPr>
                <w:sz w:val="26"/>
                <w:szCs w:val="26"/>
              </w:rPr>
              <w:t>V</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Автобусные остановки</w:t>
            </w:r>
          </w:p>
        </w:tc>
        <w:tc>
          <w:tcPr>
            <w:tcW w:w="0" w:type="auto"/>
          </w:tcPr>
          <w:p w:rsidR="00FE7B0D" w:rsidRPr="00365E8A" w:rsidRDefault="00FE7B0D" w:rsidP="00360566">
            <w:pPr>
              <w:pStyle w:val="ConsPlusNormal"/>
              <w:jc w:val="center"/>
              <w:rPr>
                <w:color w:val="000000"/>
                <w:sz w:val="26"/>
                <w:szCs w:val="26"/>
              </w:rPr>
            </w:pPr>
            <w:r w:rsidRPr="00365E8A">
              <w:rPr>
                <w:color w:val="000000"/>
                <w:sz w:val="26"/>
                <w:szCs w:val="26"/>
              </w:rPr>
              <w:t>3</w:t>
            </w:r>
          </w:p>
        </w:tc>
        <w:tc>
          <w:tcPr>
            <w:tcW w:w="0" w:type="auto"/>
            <w:tcBorders>
              <w:bottom w:val="nil"/>
            </w:tcBorders>
          </w:tcPr>
          <w:p w:rsidR="00FE7B0D" w:rsidRPr="00365E8A" w:rsidRDefault="00FE7B0D" w:rsidP="00360566">
            <w:pPr>
              <w:pStyle w:val="ConsPlusNormal"/>
              <w:jc w:val="center"/>
              <w:rPr>
                <w:color w:val="000000"/>
                <w:sz w:val="26"/>
                <w:szCs w:val="26"/>
              </w:rPr>
            </w:pPr>
            <w:r w:rsidRPr="00365E8A">
              <w:rPr>
                <w:color w:val="000000"/>
                <w:sz w:val="26"/>
                <w:szCs w:val="26"/>
              </w:rPr>
              <w:t>-</w:t>
            </w:r>
          </w:p>
        </w:tc>
        <w:tc>
          <w:tcPr>
            <w:tcW w:w="0" w:type="auto"/>
            <w:tcBorders>
              <w:bottom w:val="nil"/>
            </w:tcBorders>
          </w:tcPr>
          <w:p w:rsidR="00FE7B0D" w:rsidRPr="00EB4CEF" w:rsidRDefault="00FE7B0D" w:rsidP="00360566">
            <w:pPr>
              <w:pStyle w:val="ConsPlusNormal"/>
              <w:jc w:val="center"/>
              <w:rPr>
                <w:sz w:val="26"/>
                <w:szCs w:val="26"/>
              </w:rPr>
            </w:pPr>
            <w:r w:rsidRPr="00EB4CEF">
              <w:rPr>
                <w:sz w:val="26"/>
                <w:szCs w:val="26"/>
              </w:rPr>
              <w:t>-</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автобусные остановки в густо населенной местности</w:t>
            </w:r>
          </w:p>
        </w:tc>
        <w:tc>
          <w:tcPr>
            <w:tcW w:w="0" w:type="auto"/>
          </w:tcPr>
          <w:p w:rsidR="00FE7B0D" w:rsidRPr="00365E8A" w:rsidRDefault="00334BE3" w:rsidP="00360566">
            <w:pPr>
              <w:pStyle w:val="ConsPlusNormal"/>
              <w:jc w:val="center"/>
              <w:rPr>
                <w:color w:val="000000"/>
                <w:sz w:val="26"/>
                <w:szCs w:val="26"/>
              </w:rPr>
            </w:pPr>
            <w:r>
              <w:rPr>
                <w:color w:val="000000"/>
                <w:sz w:val="26"/>
                <w:szCs w:val="26"/>
              </w:rPr>
              <w:t>3</w:t>
            </w:r>
          </w:p>
        </w:tc>
        <w:tc>
          <w:tcPr>
            <w:tcW w:w="0" w:type="auto"/>
            <w:tcBorders>
              <w:top w:val="nil"/>
            </w:tcBorders>
          </w:tcPr>
          <w:p w:rsidR="00FE7B0D" w:rsidRPr="00365E8A" w:rsidRDefault="00FE7B0D" w:rsidP="00360566">
            <w:pPr>
              <w:pStyle w:val="ConsPlusNormal"/>
              <w:jc w:val="center"/>
              <w:rPr>
                <w:color w:val="000000"/>
                <w:sz w:val="26"/>
                <w:szCs w:val="26"/>
              </w:rPr>
            </w:pPr>
            <w:r w:rsidRPr="00365E8A">
              <w:rPr>
                <w:color w:val="000000"/>
                <w:sz w:val="26"/>
                <w:szCs w:val="26"/>
              </w:rPr>
              <w:t>-</w:t>
            </w:r>
          </w:p>
        </w:tc>
        <w:tc>
          <w:tcPr>
            <w:tcW w:w="0" w:type="auto"/>
            <w:tcBorders>
              <w:top w:val="nil"/>
            </w:tcBorders>
          </w:tcPr>
          <w:p w:rsidR="00FE7B0D" w:rsidRPr="00EB4CEF" w:rsidRDefault="00FE7B0D" w:rsidP="00360566">
            <w:pPr>
              <w:pStyle w:val="ConsPlusNormal"/>
              <w:jc w:val="center"/>
              <w:rPr>
                <w:sz w:val="26"/>
                <w:szCs w:val="26"/>
              </w:rPr>
            </w:pPr>
            <w:r w:rsidRPr="00EB4CEF">
              <w:rPr>
                <w:sz w:val="26"/>
                <w:szCs w:val="26"/>
              </w:rPr>
              <w:t>-</w:t>
            </w:r>
          </w:p>
        </w:tc>
      </w:tr>
      <w:tr w:rsidR="00DD1464" w:rsidRPr="00EB4CEF">
        <w:tc>
          <w:tcPr>
            <w:tcW w:w="0" w:type="auto"/>
          </w:tcPr>
          <w:p w:rsidR="00DD1464" w:rsidRPr="00EB4CEF" w:rsidRDefault="00DD1464" w:rsidP="00360566">
            <w:pPr>
              <w:pStyle w:val="ConsPlusNormal"/>
              <w:rPr>
                <w:sz w:val="26"/>
                <w:szCs w:val="26"/>
              </w:rPr>
            </w:pPr>
            <w:r w:rsidRPr="00EB4CEF">
              <w:rPr>
                <w:sz w:val="26"/>
                <w:szCs w:val="26"/>
              </w:rPr>
              <w:t>Площадки отдыха</w:t>
            </w:r>
          </w:p>
        </w:tc>
        <w:tc>
          <w:tcPr>
            <w:tcW w:w="0" w:type="auto"/>
          </w:tcPr>
          <w:p w:rsidR="00DD1464" w:rsidRPr="00365E8A" w:rsidRDefault="00334BE3" w:rsidP="00360566">
            <w:pPr>
              <w:pStyle w:val="ConsPlusNormal"/>
              <w:jc w:val="center"/>
              <w:rPr>
                <w:color w:val="000000"/>
                <w:sz w:val="26"/>
                <w:szCs w:val="26"/>
              </w:rPr>
            </w:pPr>
            <w:r>
              <w:rPr>
                <w:color w:val="000000"/>
                <w:sz w:val="26"/>
                <w:szCs w:val="26"/>
              </w:rPr>
              <w:t>-</w:t>
            </w:r>
          </w:p>
        </w:tc>
        <w:tc>
          <w:tcPr>
            <w:tcW w:w="0" w:type="auto"/>
          </w:tcPr>
          <w:p w:rsidR="00DD1464" w:rsidRPr="00365E8A" w:rsidRDefault="00334BE3" w:rsidP="00360566">
            <w:pPr>
              <w:pStyle w:val="ConsPlusNormal"/>
              <w:jc w:val="center"/>
              <w:rPr>
                <w:color w:val="000000"/>
                <w:sz w:val="26"/>
                <w:szCs w:val="26"/>
              </w:rPr>
            </w:pPr>
            <w:r>
              <w:rPr>
                <w:color w:val="000000"/>
                <w:sz w:val="26"/>
                <w:szCs w:val="26"/>
              </w:rPr>
              <w:t>-</w:t>
            </w:r>
          </w:p>
        </w:tc>
        <w:tc>
          <w:tcPr>
            <w:tcW w:w="0" w:type="auto"/>
          </w:tcPr>
          <w:p w:rsidR="00DD1464" w:rsidRPr="00EB4CEF" w:rsidRDefault="00DD1464" w:rsidP="00360566">
            <w:pPr>
              <w:pStyle w:val="ConsPlusNormal"/>
              <w:jc w:val="center"/>
              <w:rPr>
                <w:sz w:val="26"/>
                <w:szCs w:val="26"/>
              </w:rPr>
            </w:pPr>
            <w:r w:rsidRPr="00EB4CEF">
              <w:rPr>
                <w:sz w:val="26"/>
                <w:szCs w:val="26"/>
              </w:rPr>
              <w:t>-</w:t>
            </w:r>
          </w:p>
        </w:tc>
      </w:tr>
    </w:tbl>
    <w:p w:rsidR="00FE7B0D" w:rsidRPr="00EB4CEF" w:rsidRDefault="00FE7B0D" w:rsidP="00FE7B0D">
      <w:pPr>
        <w:pStyle w:val="ConsPlusNormal"/>
        <w:ind w:firstLine="540"/>
        <w:jc w:val="both"/>
        <w:rPr>
          <w:sz w:val="26"/>
          <w:szCs w:val="26"/>
        </w:rPr>
      </w:pPr>
      <w:r w:rsidRPr="00EB4CEF">
        <w:rPr>
          <w:sz w:val="26"/>
          <w:szCs w:val="26"/>
        </w:rPr>
        <w:t>1. 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w:t>
      </w:r>
    </w:p>
    <w:p w:rsidR="00FE7B0D" w:rsidRPr="00EB4CEF" w:rsidRDefault="00FE7B0D" w:rsidP="00FE7B0D">
      <w:pPr>
        <w:pStyle w:val="ConsPlusNormal"/>
        <w:ind w:firstLine="540"/>
        <w:jc w:val="both"/>
        <w:rPr>
          <w:sz w:val="26"/>
          <w:szCs w:val="26"/>
        </w:rPr>
      </w:pPr>
      <w:r w:rsidRPr="00EB4CEF">
        <w:rPr>
          <w:sz w:val="26"/>
          <w:szCs w:val="26"/>
        </w:rPr>
        <w:t xml:space="preserve">2. 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на всех соединительных </w:t>
      </w:r>
      <w:r w:rsidRPr="00EB4CEF">
        <w:rPr>
          <w:sz w:val="26"/>
          <w:szCs w:val="26"/>
        </w:rPr>
        <w:lastRenderedPageBreak/>
        <w:t>ответвлениях узлов пересечений и на подходах к ним на расстоянии не менее 250 м, кольцевых пересечениях и на подъездных дорогах к промышленным предприятиям или их участках при соответствующем технико-экономическом обосновании.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FE7B0D" w:rsidRPr="00EB4CEF" w:rsidRDefault="00FE7B0D" w:rsidP="00FE7B0D">
      <w:pPr>
        <w:pStyle w:val="ConsPlusNormal"/>
        <w:ind w:firstLine="540"/>
        <w:jc w:val="both"/>
        <w:rPr>
          <w:sz w:val="26"/>
          <w:szCs w:val="26"/>
        </w:rPr>
      </w:pPr>
      <w:r w:rsidRPr="00EB4CEF">
        <w:rPr>
          <w:sz w:val="26"/>
          <w:szCs w:val="26"/>
        </w:rPr>
        <w:t xml:space="preserve">3. Остановочные и посадочные площадки и павильоны для пассажиров следует предусматривать в местах автобусных остановок. Автобусные остановки </w:t>
      </w:r>
      <w:r w:rsidR="00DD1464" w:rsidRPr="00EB4CEF">
        <w:rPr>
          <w:sz w:val="26"/>
          <w:szCs w:val="26"/>
        </w:rPr>
        <w:t xml:space="preserve">на </w:t>
      </w:r>
      <w:r w:rsidRPr="00EB4CEF">
        <w:rPr>
          <w:sz w:val="26"/>
          <w:szCs w:val="26"/>
        </w:rPr>
        <w:t>дорогах категорий II</w:t>
      </w:r>
      <w:r w:rsidR="00DD1464" w:rsidRPr="00EB4CEF">
        <w:rPr>
          <w:sz w:val="26"/>
          <w:szCs w:val="26"/>
          <w:lang w:val="en-US"/>
        </w:rPr>
        <w:t>I</w:t>
      </w:r>
      <w:r w:rsidRPr="00EB4CEF">
        <w:rPr>
          <w:sz w:val="26"/>
          <w:szCs w:val="26"/>
        </w:rPr>
        <w:t xml:space="preserve"> - V следует смещать по ходу движения на расстояние не менее 30 м между ближайшими стенками павильонов.</w:t>
      </w:r>
    </w:p>
    <w:p w:rsidR="00FE7B0D" w:rsidRPr="00EB4CEF" w:rsidRDefault="00FE7B0D" w:rsidP="00FE7B0D">
      <w:pPr>
        <w:pStyle w:val="ConsPlusNormal"/>
        <w:ind w:firstLine="540"/>
        <w:jc w:val="both"/>
        <w:rPr>
          <w:sz w:val="26"/>
          <w:szCs w:val="26"/>
        </w:rPr>
      </w:pPr>
      <w:r w:rsidRPr="00EB4CEF">
        <w:rPr>
          <w:sz w:val="26"/>
          <w:szCs w:val="26"/>
        </w:rPr>
        <w:t>4. Другие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w:t>
      </w:r>
    </w:p>
    <w:p w:rsidR="001213F7" w:rsidRPr="00EB4CEF" w:rsidRDefault="001213F7" w:rsidP="00EC10A8">
      <w:pPr>
        <w:pStyle w:val="ConsPlusNormal"/>
        <w:jc w:val="center"/>
        <w:outlineLvl w:val="4"/>
        <w:rPr>
          <w:sz w:val="26"/>
          <w:szCs w:val="26"/>
        </w:rPr>
      </w:pPr>
    </w:p>
    <w:p w:rsidR="00EC10A8" w:rsidRPr="00EB4CEF" w:rsidRDefault="00C96A26" w:rsidP="001213F7">
      <w:pPr>
        <w:pStyle w:val="ConsPlusNormal"/>
        <w:jc w:val="center"/>
        <w:outlineLvl w:val="4"/>
        <w:rPr>
          <w:sz w:val="26"/>
          <w:szCs w:val="26"/>
        </w:rPr>
      </w:pPr>
      <w:r w:rsidRPr="00EB4CEF">
        <w:rPr>
          <w:b/>
          <w:sz w:val="26"/>
          <w:szCs w:val="26"/>
        </w:rPr>
        <w:t>Статья</w:t>
      </w:r>
      <w:r w:rsidR="00EC10A8" w:rsidRPr="00EB4CEF">
        <w:rPr>
          <w:b/>
          <w:sz w:val="26"/>
          <w:szCs w:val="26"/>
        </w:rPr>
        <w:t xml:space="preserve"> </w:t>
      </w:r>
      <w:r w:rsidR="00E03BFF" w:rsidRPr="00EB4CEF">
        <w:rPr>
          <w:b/>
          <w:sz w:val="26"/>
          <w:szCs w:val="26"/>
        </w:rPr>
        <w:t>6</w:t>
      </w:r>
      <w:r w:rsidR="00EC10A8" w:rsidRPr="00EB4CEF">
        <w:rPr>
          <w:b/>
          <w:sz w:val="26"/>
          <w:szCs w:val="26"/>
        </w:rPr>
        <w:t>.</w:t>
      </w:r>
      <w:r w:rsidR="005A6019" w:rsidRPr="00EB4CEF">
        <w:rPr>
          <w:b/>
          <w:sz w:val="26"/>
          <w:szCs w:val="26"/>
        </w:rPr>
        <w:t xml:space="preserve"> Расчетные показатели минимально допустимого уровня обеспеченности и максимально допустимого уровня территориальной доступности пунктов технического осмотра автомобилей </w:t>
      </w:r>
    </w:p>
    <w:p w:rsidR="00EC10A8" w:rsidRPr="00EB4CEF" w:rsidRDefault="00EC10A8" w:rsidP="00EC10A8">
      <w:pPr>
        <w:pStyle w:val="ConsPlusNormal"/>
        <w:jc w:val="both"/>
        <w:rPr>
          <w:sz w:val="26"/>
          <w:szCs w:val="26"/>
        </w:rPr>
      </w:pPr>
    </w:p>
    <w:p w:rsidR="00EC10A8" w:rsidRPr="00EB4CEF" w:rsidRDefault="00EC10A8" w:rsidP="00EC10A8">
      <w:pPr>
        <w:pStyle w:val="ConsPlusNormal"/>
        <w:jc w:val="center"/>
        <w:rPr>
          <w:sz w:val="26"/>
          <w:szCs w:val="26"/>
        </w:rPr>
      </w:pPr>
      <w:r w:rsidRPr="00EB4CEF">
        <w:rPr>
          <w:sz w:val="26"/>
          <w:szCs w:val="26"/>
        </w:rPr>
        <w:t>Предельные значения расчетных показателей минимально</w:t>
      </w:r>
      <w:r w:rsidR="001213F7" w:rsidRPr="00EB4CEF">
        <w:rPr>
          <w:sz w:val="26"/>
          <w:szCs w:val="26"/>
        </w:rPr>
        <w:t xml:space="preserve"> </w:t>
      </w:r>
      <w:r w:rsidRPr="00EB4CEF">
        <w:rPr>
          <w:sz w:val="26"/>
          <w:szCs w:val="26"/>
        </w:rPr>
        <w:t>допустимого уровня обеспеченности пунктами технического</w:t>
      </w:r>
      <w:r w:rsidR="001213F7" w:rsidRPr="00EB4CEF">
        <w:rPr>
          <w:sz w:val="26"/>
          <w:szCs w:val="26"/>
        </w:rPr>
        <w:t xml:space="preserve"> </w:t>
      </w:r>
      <w:r w:rsidRPr="00EB4CEF">
        <w:rPr>
          <w:sz w:val="26"/>
          <w:szCs w:val="26"/>
        </w:rPr>
        <w:t xml:space="preserve">осмотра автомобилей населения </w:t>
      </w:r>
    </w:p>
    <w:p w:rsidR="005A6019" w:rsidRPr="00EB4CEF" w:rsidRDefault="005A6019" w:rsidP="005A6019">
      <w:pPr>
        <w:pStyle w:val="ConsPlusNormal"/>
        <w:jc w:val="right"/>
        <w:outlineLvl w:val="5"/>
        <w:rPr>
          <w:sz w:val="26"/>
          <w:szCs w:val="26"/>
        </w:rPr>
      </w:pPr>
      <w:r w:rsidRPr="00EB4CEF">
        <w:rPr>
          <w:sz w:val="26"/>
          <w:szCs w:val="26"/>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2"/>
        <w:gridCol w:w="2177"/>
        <w:gridCol w:w="2176"/>
        <w:gridCol w:w="2176"/>
        <w:gridCol w:w="2248"/>
      </w:tblGrid>
      <w:tr w:rsidR="00EC10A8" w:rsidRPr="00EB4CEF">
        <w:tc>
          <w:tcPr>
            <w:tcW w:w="370" w:type="pct"/>
            <w:vMerge w:val="restart"/>
          </w:tcPr>
          <w:p w:rsidR="00EC10A8" w:rsidRPr="00EB4CEF" w:rsidRDefault="00EC10A8" w:rsidP="005F2B33">
            <w:pPr>
              <w:pStyle w:val="ConsPlusNormal"/>
              <w:jc w:val="center"/>
              <w:rPr>
                <w:sz w:val="26"/>
                <w:szCs w:val="26"/>
              </w:rPr>
            </w:pPr>
            <w:r w:rsidRPr="00EB4CEF">
              <w:rPr>
                <w:sz w:val="26"/>
                <w:szCs w:val="26"/>
              </w:rPr>
              <w:t>N п/п</w:t>
            </w:r>
          </w:p>
        </w:tc>
        <w:tc>
          <w:tcPr>
            <w:tcW w:w="3443" w:type="pct"/>
            <w:gridSpan w:val="3"/>
          </w:tcPr>
          <w:p w:rsidR="00EC10A8" w:rsidRPr="00EB4CEF" w:rsidRDefault="00EC10A8" w:rsidP="005F2B33">
            <w:pPr>
              <w:pStyle w:val="ConsPlusNormal"/>
              <w:jc w:val="center"/>
              <w:rPr>
                <w:sz w:val="26"/>
                <w:szCs w:val="26"/>
              </w:rPr>
            </w:pPr>
            <w:r w:rsidRPr="00EB4CEF">
              <w:rPr>
                <w:sz w:val="26"/>
                <w:szCs w:val="26"/>
              </w:rPr>
              <w:t>Количество необходимых диагностических линий, включая передвижные</w:t>
            </w:r>
          </w:p>
        </w:tc>
        <w:tc>
          <w:tcPr>
            <w:tcW w:w="1187" w:type="pct"/>
            <w:vMerge w:val="restart"/>
          </w:tcPr>
          <w:p w:rsidR="00EC10A8" w:rsidRPr="00EB4CEF" w:rsidRDefault="00EC10A8" w:rsidP="005F2B33">
            <w:pPr>
              <w:pStyle w:val="ConsPlusNormal"/>
              <w:jc w:val="center"/>
              <w:rPr>
                <w:sz w:val="26"/>
                <w:szCs w:val="26"/>
              </w:rPr>
            </w:pPr>
            <w:r w:rsidRPr="00EB4CEF">
              <w:rPr>
                <w:sz w:val="26"/>
                <w:szCs w:val="26"/>
              </w:rPr>
              <w:t>Расчетное количество диагностических линий, включая передвижные</w:t>
            </w:r>
          </w:p>
        </w:tc>
      </w:tr>
      <w:tr w:rsidR="00EC10A8" w:rsidRPr="00EB4CEF">
        <w:tc>
          <w:tcPr>
            <w:tcW w:w="370" w:type="pct"/>
            <w:vMerge/>
          </w:tcPr>
          <w:p w:rsidR="00EC10A8" w:rsidRPr="00EB4CEF" w:rsidRDefault="00EC10A8" w:rsidP="005F2B33">
            <w:pPr>
              <w:rPr>
                <w:sz w:val="26"/>
                <w:szCs w:val="26"/>
              </w:rPr>
            </w:pPr>
          </w:p>
        </w:tc>
        <w:tc>
          <w:tcPr>
            <w:tcW w:w="1148" w:type="pct"/>
          </w:tcPr>
          <w:p w:rsidR="00EC10A8" w:rsidRPr="00EB4CEF" w:rsidRDefault="00EC10A8" w:rsidP="005F2B33">
            <w:pPr>
              <w:pStyle w:val="ConsPlusNormal"/>
              <w:jc w:val="center"/>
              <w:rPr>
                <w:sz w:val="26"/>
                <w:szCs w:val="26"/>
              </w:rPr>
            </w:pPr>
            <w:r w:rsidRPr="00EB4CEF">
              <w:rPr>
                <w:sz w:val="26"/>
                <w:szCs w:val="26"/>
              </w:rPr>
              <w:t>Транспортные средства категории M1, N1, O1 и O2</w:t>
            </w:r>
          </w:p>
        </w:tc>
        <w:tc>
          <w:tcPr>
            <w:tcW w:w="1148" w:type="pct"/>
          </w:tcPr>
          <w:p w:rsidR="00EC10A8" w:rsidRPr="00EB4CEF" w:rsidRDefault="00EC10A8" w:rsidP="005F2B33">
            <w:pPr>
              <w:pStyle w:val="ConsPlusNormal"/>
              <w:jc w:val="center"/>
              <w:rPr>
                <w:sz w:val="26"/>
                <w:szCs w:val="26"/>
              </w:rPr>
            </w:pPr>
            <w:r w:rsidRPr="00EB4CEF">
              <w:rPr>
                <w:sz w:val="26"/>
                <w:szCs w:val="26"/>
              </w:rPr>
              <w:t>Транспортные средства категории N2, N3, M2, M3, O3, O4 и полуприцепы</w:t>
            </w:r>
          </w:p>
        </w:tc>
        <w:tc>
          <w:tcPr>
            <w:tcW w:w="1148" w:type="pct"/>
          </w:tcPr>
          <w:p w:rsidR="00EC10A8" w:rsidRPr="00EB4CEF" w:rsidRDefault="00EC10A8" w:rsidP="005F2B33">
            <w:pPr>
              <w:pStyle w:val="ConsPlusNormal"/>
              <w:jc w:val="center"/>
              <w:rPr>
                <w:sz w:val="26"/>
                <w:szCs w:val="26"/>
              </w:rPr>
            </w:pPr>
            <w:r w:rsidRPr="00EB4CEF">
              <w:rPr>
                <w:sz w:val="26"/>
                <w:szCs w:val="26"/>
              </w:rPr>
              <w:t>Транспортные средства категории L</w:t>
            </w:r>
          </w:p>
        </w:tc>
        <w:tc>
          <w:tcPr>
            <w:tcW w:w="1187" w:type="pct"/>
            <w:vMerge/>
          </w:tcPr>
          <w:p w:rsidR="00EC10A8" w:rsidRPr="00EB4CEF" w:rsidRDefault="00EC10A8" w:rsidP="005F2B33">
            <w:pPr>
              <w:rPr>
                <w:sz w:val="26"/>
                <w:szCs w:val="26"/>
              </w:rPr>
            </w:pPr>
          </w:p>
        </w:tc>
      </w:tr>
      <w:tr w:rsidR="00EC10A8" w:rsidRPr="00EB4CEF">
        <w:tc>
          <w:tcPr>
            <w:tcW w:w="370" w:type="pct"/>
          </w:tcPr>
          <w:p w:rsidR="00EC10A8" w:rsidRPr="00EB4CEF" w:rsidRDefault="00EC10A8" w:rsidP="005F2B33">
            <w:pPr>
              <w:pStyle w:val="ConsPlusNormal"/>
              <w:rPr>
                <w:sz w:val="26"/>
                <w:szCs w:val="26"/>
              </w:rPr>
            </w:pPr>
            <w:r w:rsidRPr="00EB4CEF">
              <w:rPr>
                <w:sz w:val="26"/>
                <w:szCs w:val="26"/>
              </w:rPr>
              <w:t>1</w:t>
            </w:r>
          </w:p>
        </w:tc>
        <w:tc>
          <w:tcPr>
            <w:tcW w:w="1148" w:type="pct"/>
          </w:tcPr>
          <w:p w:rsidR="00EC10A8" w:rsidRPr="00A84587" w:rsidRDefault="007F42C4" w:rsidP="005F2B33">
            <w:pPr>
              <w:pStyle w:val="ConsPlusNormal"/>
              <w:jc w:val="right"/>
              <w:rPr>
                <w:sz w:val="26"/>
                <w:szCs w:val="26"/>
                <w:highlight w:val="yellow"/>
              </w:rPr>
            </w:pPr>
            <w:r>
              <w:rPr>
                <w:sz w:val="26"/>
                <w:szCs w:val="26"/>
              </w:rPr>
              <w:t>0,08</w:t>
            </w:r>
          </w:p>
        </w:tc>
        <w:tc>
          <w:tcPr>
            <w:tcW w:w="1148" w:type="pct"/>
          </w:tcPr>
          <w:p w:rsidR="00EC10A8" w:rsidRPr="007F42C4" w:rsidRDefault="00EC10A8" w:rsidP="007F42C4">
            <w:pPr>
              <w:pStyle w:val="ConsPlusNormal"/>
              <w:jc w:val="right"/>
              <w:rPr>
                <w:sz w:val="26"/>
                <w:szCs w:val="26"/>
              </w:rPr>
            </w:pPr>
            <w:r w:rsidRPr="007F42C4">
              <w:rPr>
                <w:sz w:val="26"/>
                <w:szCs w:val="26"/>
              </w:rPr>
              <w:t>0,</w:t>
            </w:r>
            <w:r w:rsidR="007F42C4">
              <w:rPr>
                <w:sz w:val="26"/>
                <w:szCs w:val="26"/>
              </w:rPr>
              <w:t>0</w:t>
            </w:r>
            <w:r w:rsidR="004E4C91" w:rsidRPr="007F42C4">
              <w:rPr>
                <w:sz w:val="26"/>
                <w:szCs w:val="26"/>
              </w:rPr>
              <w:t>14</w:t>
            </w:r>
          </w:p>
        </w:tc>
        <w:tc>
          <w:tcPr>
            <w:tcW w:w="1148" w:type="pct"/>
          </w:tcPr>
          <w:p w:rsidR="00EC10A8" w:rsidRPr="007F42C4" w:rsidRDefault="00EC10A8" w:rsidP="007F42C4">
            <w:pPr>
              <w:pStyle w:val="ConsPlusNormal"/>
              <w:jc w:val="right"/>
              <w:rPr>
                <w:sz w:val="26"/>
                <w:szCs w:val="26"/>
              </w:rPr>
            </w:pPr>
            <w:r w:rsidRPr="007F42C4">
              <w:rPr>
                <w:sz w:val="26"/>
                <w:szCs w:val="26"/>
              </w:rPr>
              <w:t>0,</w:t>
            </w:r>
            <w:r w:rsidR="007F42C4">
              <w:rPr>
                <w:sz w:val="26"/>
                <w:szCs w:val="26"/>
              </w:rPr>
              <w:t>026</w:t>
            </w:r>
          </w:p>
        </w:tc>
        <w:tc>
          <w:tcPr>
            <w:tcW w:w="1187" w:type="pct"/>
          </w:tcPr>
          <w:p w:rsidR="00EC10A8" w:rsidRPr="00EB4CEF" w:rsidRDefault="004E4C91" w:rsidP="005F2B33">
            <w:pPr>
              <w:pStyle w:val="ConsPlusNormal"/>
              <w:jc w:val="right"/>
              <w:rPr>
                <w:sz w:val="26"/>
                <w:szCs w:val="26"/>
              </w:rPr>
            </w:pPr>
            <w:r>
              <w:rPr>
                <w:sz w:val="26"/>
                <w:szCs w:val="26"/>
              </w:rPr>
              <w:t>1</w:t>
            </w:r>
          </w:p>
        </w:tc>
      </w:tr>
    </w:tbl>
    <w:p w:rsidR="00EC10A8" w:rsidRPr="00EB4CEF" w:rsidRDefault="00EC10A8" w:rsidP="00EC10A8">
      <w:pPr>
        <w:pStyle w:val="ConsPlusNormal"/>
        <w:jc w:val="center"/>
        <w:outlineLvl w:val="4"/>
        <w:rPr>
          <w:sz w:val="26"/>
          <w:szCs w:val="26"/>
        </w:rPr>
      </w:pPr>
    </w:p>
    <w:p w:rsidR="00EC10A8" w:rsidRPr="00EB4CEF" w:rsidRDefault="00C96A26" w:rsidP="00BE5FD1">
      <w:pPr>
        <w:pStyle w:val="ConsPlusNormal"/>
        <w:jc w:val="center"/>
        <w:outlineLvl w:val="4"/>
        <w:rPr>
          <w:b/>
          <w:sz w:val="26"/>
          <w:szCs w:val="26"/>
        </w:rPr>
      </w:pPr>
      <w:r w:rsidRPr="00EB4CEF">
        <w:rPr>
          <w:b/>
          <w:sz w:val="26"/>
          <w:szCs w:val="26"/>
        </w:rPr>
        <w:t>Статья</w:t>
      </w:r>
      <w:r w:rsidR="00EC10A8" w:rsidRPr="00EB4CEF">
        <w:rPr>
          <w:b/>
          <w:sz w:val="26"/>
          <w:szCs w:val="26"/>
        </w:rPr>
        <w:t xml:space="preserve"> </w:t>
      </w:r>
      <w:r w:rsidR="00E03BFF" w:rsidRPr="00EB4CEF">
        <w:rPr>
          <w:b/>
          <w:sz w:val="26"/>
          <w:szCs w:val="26"/>
        </w:rPr>
        <w:t>7</w:t>
      </w:r>
      <w:r w:rsidR="00EC10A8" w:rsidRPr="00EB4CEF">
        <w:rPr>
          <w:b/>
          <w:sz w:val="26"/>
          <w:szCs w:val="26"/>
        </w:rPr>
        <w:t xml:space="preserve">. </w:t>
      </w:r>
      <w:r w:rsidR="00BE5FD1" w:rsidRPr="00EB4CEF">
        <w:rPr>
          <w:b/>
          <w:sz w:val="26"/>
          <w:szCs w:val="26"/>
        </w:rPr>
        <w:t xml:space="preserve">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w:t>
      </w:r>
    </w:p>
    <w:p w:rsidR="00EC10A8" w:rsidRPr="00EB4CEF" w:rsidRDefault="00EC10A8" w:rsidP="00EC10A8">
      <w:pPr>
        <w:pStyle w:val="ConsPlusNormal"/>
        <w:jc w:val="both"/>
        <w:rPr>
          <w:sz w:val="26"/>
          <w:szCs w:val="26"/>
        </w:rPr>
      </w:pPr>
    </w:p>
    <w:p w:rsidR="007F465A" w:rsidRDefault="00EC10A8" w:rsidP="00B06B0E">
      <w:pPr>
        <w:pStyle w:val="ConsPlusNormal"/>
        <w:numPr>
          <w:ilvl w:val="0"/>
          <w:numId w:val="5"/>
        </w:numPr>
        <w:jc w:val="both"/>
        <w:rPr>
          <w:sz w:val="26"/>
          <w:szCs w:val="26"/>
        </w:rPr>
      </w:pPr>
      <w:r w:rsidRPr="00EB4CEF">
        <w:rPr>
          <w:sz w:val="26"/>
          <w:szCs w:val="26"/>
        </w:rPr>
        <w:t xml:space="preserve">Открытые стоянки для временного хранения легковых автомобилей следует принимать в соответствии с таблицей </w:t>
      </w:r>
      <w:r w:rsidR="0058274F" w:rsidRPr="00EB4CEF">
        <w:rPr>
          <w:sz w:val="26"/>
          <w:szCs w:val="26"/>
        </w:rPr>
        <w:t>7</w:t>
      </w:r>
      <w:r w:rsidRPr="00EB4CEF">
        <w:rPr>
          <w:sz w:val="26"/>
          <w:szCs w:val="26"/>
        </w:rPr>
        <w:t>.</w:t>
      </w:r>
    </w:p>
    <w:p w:rsidR="00B06B0E" w:rsidRPr="00EB4CEF" w:rsidRDefault="00B06B0E" w:rsidP="00B06B0E">
      <w:pPr>
        <w:pStyle w:val="ConsPlusNormal"/>
        <w:numPr>
          <w:ilvl w:val="0"/>
          <w:numId w:val="5"/>
        </w:numPr>
        <w:jc w:val="both"/>
        <w:rPr>
          <w:sz w:val="26"/>
          <w:szCs w:val="26"/>
        </w:rPr>
      </w:pPr>
    </w:p>
    <w:p w:rsidR="007F465A" w:rsidRPr="00EB4CEF" w:rsidRDefault="007F465A" w:rsidP="00EC10A8">
      <w:pPr>
        <w:pStyle w:val="ConsPlusNormal"/>
        <w:jc w:val="both"/>
        <w:rPr>
          <w:sz w:val="26"/>
          <w:szCs w:val="26"/>
        </w:rPr>
      </w:pPr>
    </w:p>
    <w:p w:rsidR="007F465A" w:rsidRPr="00EB4CEF" w:rsidRDefault="007F465A" w:rsidP="00EC10A8">
      <w:pPr>
        <w:pStyle w:val="ConsPlusNormal"/>
        <w:jc w:val="both"/>
        <w:rPr>
          <w:sz w:val="26"/>
          <w:szCs w:val="26"/>
        </w:rPr>
      </w:pPr>
    </w:p>
    <w:p w:rsidR="00EC10A8" w:rsidRPr="00EB4CEF" w:rsidRDefault="00EC10A8" w:rsidP="00EC10A8">
      <w:pPr>
        <w:pStyle w:val="ConsPlusNormal"/>
        <w:jc w:val="right"/>
        <w:outlineLvl w:val="5"/>
        <w:rPr>
          <w:sz w:val="26"/>
          <w:szCs w:val="26"/>
        </w:rPr>
      </w:pPr>
      <w:r w:rsidRPr="00EB4CEF">
        <w:rPr>
          <w:sz w:val="26"/>
          <w:szCs w:val="26"/>
        </w:rPr>
        <w:t xml:space="preserve">Таблица </w:t>
      </w:r>
      <w:r w:rsidR="0058274F" w:rsidRPr="00EB4CEF">
        <w:rPr>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464"/>
        <w:gridCol w:w="2015"/>
      </w:tblGrid>
      <w:tr w:rsidR="00EC10A8" w:rsidRPr="00EB4CEF">
        <w:tc>
          <w:tcPr>
            <w:tcW w:w="3937" w:type="pct"/>
          </w:tcPr>
          <w:p w:rsidR="00EC10A8" w:rsidRPr="00EB4CEF" w:rsidRDefault="00BC001F" w:rsidP="005F2B33">
            <w:pPr>
              <w:pStyle w:val="ConsPlusNormal"/>
              <w:jc w:val="center"/>
              <w:rPr>
                <w:sz w:val="26"/>
                <w:szCs w:val="26"/>
              </w:rPr>
            </w:pPr>
            <w:r w:rsidRPr="00EB4CEF">
              <w:rPr>
                <w:sz w:val="26"/>
                <w:szCs w:val="26"/>
              </w:rPr>
              <w:t>Наименование</w:t>
            </w:r>
          </w:p>
        </w:tc>
        <w:tc>
          <w:tcPr>
            <w:tcW w:w="1063" w:type="pct"/>
          </w:tcPr>
          <w:p w:rsidR="00EC10A8" w:rsidRPr="00EB4CEF" w:rsidRDefault="00EC10A8" w:rsidP="005F2B33">
            <w:pPr>
              <w:pStyle w:val="ConsPlusNormal"/>
              <w:jc w:val="center"/>
              <w:rPr>
                <w:sz w:val="26"/>
                <w:szCs w:val="26"/>
              </w:rPr>
            </w:pPr>
            <w:r w:rsidRPr="00EB4CEF">
              <w:rPr>
                <w:sz w:val="26"/>
                <w:szCs w:val="26"/>
              </w:rPr>
              <w:t>Показатель, м/м на 1 тыс. чел.</w:t>
            </w:r>
          </w:p>
        </w:tc>
      </w:tr>
      <w:tr w:rsidR="00EC10A8" w:rsidRPr="00EB4CEF">
        <w:tc>
          <w:tcPr>
            <w:tcW w:w="3937" w:type="pct"/>
          </w:tcPr>
          <w:p w:rsidR="00EC10A8" w:rsidRPr="00EB4CEF" w:rsidRDefault="00EC10A8" w:rsidP="00A84587">
            <w:pPr>
              <w:pStyle w:val="ConsPlusNormal"/>
              <w:rPr>
                <w:sz w:val="26"/>
                <w:szCs w:val="26"/>
              </w:rPr>
            </w:pPr>
            <w:r w:rsidRPr="00EB4CEF">
              <w:rPr>
                <w:sz w:val="26"/>
                <w:szCs w:val="26"/>
              </w:rPr>
              <w:t xml:space="preserve">Муниципальное образование </w:t>
            </w:r>
            <w:r w:rsidR="00A84587">
              <w:rPr>
                <w:sz w:val="26"/>
                <w:szCs w:val="26"/>
              </w:rPr>
              <w:t xml:space="preserve">сельское поселение                            </w:t>
            </w:r>
            <w:r w:rsidRPr="00EB4CEF">
              <w:rPr>
                <w:sz w:val="26"/>
                <w:szCs w:val="26"/>
              </w:rPr>
              <w:t>"</w:t>
            </w:r>
            <w:r w:rsidR="00A84587">
              <w:rPr>
                <w:sz w:val="26"/>
                <w:szCs w:val="26"/>
              </w:rPr>
              <w:t>Краснопартизанское»</w:t>
            </w:r>
            <w:r w:rsidR="004E4C91" w:rsidRPr="00EB4CEF">
              <w:rPr>
                <w:sz w:val="26"/>
                <w:szCs w:val="26"/>
              </w:rPr>
              <w:t xml:space="preserve"> </w:t>
            </w:r>
            <w:r w:rsidRPr="00EB4CEF">
              <w:rPr>
                <w:sz w:val="26"/>
                <w:szCs w:val="26"/>
              </w:rPr>
              <w:t>"</w:t>
            </w:r>
          </w:p>
        </w:tc>
        <w:tc>
          <w:tcPr>
            <w:tcW w:w="1063" w:type="pct"/>
          </w:tcPr>
          <w:p w:rsidR="00EC10A8" w:rsidRPr="00EB4CEF" w:rsidRDefault="00E72530" w:rsidP="005F2B33">
            <w:pPr>
              <w:pStyle w:val="ConsPlusNormal"/>
              <w:jc w:val="right"/>
              <w:rPr>
                <w:sz w:val="26"/>
                <w:szCs w:val="26"/>
              </w:rPr>
            </w:pPr>
            <w:r>
              <w:rPr>
                <w:sz w:val="26"/>
                <w:szCs w:val="26"/>
              </w:rPr>
              <w:t>-</w:t>
            </w:r>
          </w:p>
        </w:tc>
      </w:tr>
      <w:tr w:rsidR="00EC10A8" w:rsidRPr="00EB4CEF">
        <w:tc>
          <w:tcPr>
            <w:tcW w:w="5000" w:type="pct"/>
            <w:gridSpan w:val="2"/>
          </w:tcPr>
          <w:p w:rsidR="00EC10A8" w:rsidRPr="00EB4CEF" w:rsidRDefault="00EC10A8" w:rsidP="005F2B33">
            <w:pPr>
              <w:pStyle w:val="ConsPlusNormal"/>
              <w:ind w:firstLine="283"/>
              <w:rPr>
                <w:sz w:val="26"/>
                <w:szCs w:val="26"/>
              </w:rPr>
            </w:pPr>
            <w:r w:rsidRPr="00EB4CEF">
              <w:rPr>
                <w:sz w:val="26"/>
                <w:szCs w:val="26"/>
              </w:rPr>
              <w:lastRenderedPageBreak/>
              <w:t>--------------------------------</w:t>
            </w:r>
          </w:p>
          <w:p w:rsidR="00EC10A8" w:rsidRPr="00EB4CEF" w:rsidRDefault="00EC10A8" w:rsidP="005F2B33">
            <w:pPr>
              <w:pStyle w:val="ConsPlusNormal"/>
              <w:ind w:firstLine="283"/>
              <w:rPr>
                <w:sz w:val="26"/>
                <w:szCs w:val="26"/>
              </w:rPr>
            </w:pPr>
            <w:r w:rsidRPr="00EB4CEF">
              <w:rPr>
                <w:sz w:val="26"/>
                <w:szCs w:val="26"/>
              </w:rPr>
              <w:t>&lt;*&gt;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C10A8" w:rsidRPr="00EB4CEF" w:rsidRDefault="00EC10A8" w:rsidP="005F2B33">
            <w:pPr>
              <w:pStyle w:val="ConsPlusNormal"/>
              <w:ind w:firstLine="283"/>
              <w:rPr>
                <w:sz w:val="26"/>
                <w:szCs w:val="26"/>
              </w:rPr>
            </w:pPr>
            <w:r w:rsidRPr="00EB4CEF">
              <w:rPr>
                <w:sz w:val="26"/>
                <w:szCs w:val="26"/>
              </w:rPr>
              <w:t>&lt;**&gt;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C10A8" w:rsidRPr="00EB4CEF" w:rsidRDefault="00EC10A8" w:rsidP="005F2B33">
            <w:pPr>
              <w:pStyle w:val="ConsPlusNormal"/>
              <w:ind w:firstLine="283"/>
              <w:rPr>
                <w:sz w:val="26"/>
                <w:szCs w:val="26"/>
              </w:rPr>
            </w:pPr>
            <w:r w:rsidRPr="00EB4CEF">
              <w:rPr>
                <w:sz w:val="26"/>
                <w:szCs w:val="26"/>
              </w:rPr>
              <w:t>- мотоциклы и мотороллеры с колясками, мотоколяски - 0,5;</w:t>
            </w:r>
          </w:p>
          <w:p w:rsidR="00EC10A8" w:rsidRPr="00EB4CEF" w:rsidRDefault="00EC10A8" w:rsidP="005F2B33">
            <w:pPr>
              <w:pStyle w:val="ConsPlusNormal"/>
              <w:ind w:firstLine="283"/>
              <w:rPr>
                <w:sz w:val="26"/>
                <w:szCs w:val="26"/>
              </w:rPr>
            </w:pPr>
            <w:r w:rsidRPr="00EB4CEF">
              <w:rPr>
                <w:sz w:val="26"/>
                <w:szCs w:val="26"/>
              </w:rPr>
              <w:t>- мотоциклы и мотороллеры без колясок - 0,25;</w:t>
            </w:r>
          </w:p>
          <w:p w:rsidR="00EC10A8" w:rsidRPr="00EB4CEF" w:rsidRDefault="00EC10A8" w:rsidP="005F2B33">
            <w:pPr>
              <w:pStyle w:val="ConsPlusNormal"/>
              <w:ind w:firstLine="283"/>
              <w:rPr>
                <w:sz w:val="26"/>
                <w:szCs w:val="26"/>
              </w:rPr>
            </w:pPr>
            <w:r w:rsidRPr="00EB4CEF">
              <w:rPr>
                <w:sz w:val="26"/>
                <w:szCs w:val="26"/>
              </w:rPr>
              <w:t>- мопеды и велосипеды - 0,1</w:t>
            </w:r>
          </w:p>
        </w:tc>
      </w:tr>
    </w:tbl>
    <w:p w:rsidR="0058274F" w:rsidRPr="00EB4CEF" w:rsidRDefault="0058274F" w:rsidP="00EC10A8">
      <w:pPr>
        <w:pStyle w:val="ConsPlusNormal"/>
        <w:jc w:val="both"/>
        <w:rPr>
          <w:sz w:val="26"/>
          <w:szCs w:val="26"/>
        </w:rPr>
      </w:pPr>
    </w:p>
    <w:p w:rsidR="00EC10A8" w:rsidRPr="00EB4CEF" w:rsidRDefault="00EC10A8" w:rsidP="00EC10A8">
      <w:pPr>
        <w:pStyle w:val="ConsPlusNormal"/>
        <w:ind w:firstLine="540"/>
        <w:jc w:val="both"/>
        <w:rPr>
          <w:sz w:val="26"/>
          <w:szCs w:val="26"/>
        </w:rPr>
      </w:pPr>
      <w:r w:rsidRPr="00EB4CEF">
        <w:rPr>
          <w:sz w:val="26"/>
          <w:szCs w:val="26"/>
        </w:rPr>
        <w:t xml:space="preserve">2. Нормы расчета приобъектных стоянок автомобилей указаны в таблице </w:t>
      </w:r>
      <w:r w:rsidR="0058274F" w:rsidRPr="00EB4CEF">
        <w:rPr>
          <w:sz w:val="26"/>
          <w:szCs w:val="26"/>
        </w:rPr>
        <w:t>8</w:t>
      </w:r>
      <w:r w:rsidRPr="00EB4CEF">
        <w:rPr>
          <w:sz w:val="26"/>
          <w:szCs w:val="26"/>
        </w:rPr>
        <w:t>.</w:t>
      </w:r>
    </w:p>
    <w:p w:rsidR="00EC10A8" w:rsidRPr="00EB4CEF" w:rsidRDefault="00EC10A8" w:rsidP="00EC10A8">
      <w:pPr>
        <w:pStyle w:val="ConsPlusNormal"/>
        <w:jc w:val="right"/>
        <w:outlineLvl w:val="5"/>
        <w:rPr>
          <w:sz w:val="26"/>
          <w:szCs w:val="26"/>
        </w:rPr>
      </w:pPr>
      <w:r w:rsidRPr="00EB4CEF">
        <w:rPr>
          <w:sz w:val="26"/>
          <w:szCs w:val="26"/>
        </w:rPr>
        <w:t xml:space="preserve">Таблица </w:t>
      </w:r>
      <w:r w:rsidR="0058274F" w:rsidRPr="00EB4CEF">
        <w:rPr>
          <w:sz w:val="26"/>
          <w:szCs w:val="26"/>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64"/>
        <w:gridCol w:w="2300"/>
        <w:gridCol w:w="2015"/>
      </w:tblGrid>
      <w:tr w:rsidR="00EC10A8" w:rsidRPr="00EB4CEF" w:rsidTr="00B239CF">
        <w:tc>
          <w:tcPr>
            <w:tcW w:w="2724" w:type="pct"/>
          </w:tcPr>
          <w:p w:rsidR="00EC10A8" w:rsidRPr="00EB4CEF" w:rsidRDefault="00EC10A8" w:rsidP="005F2B33">
            <w:pPr>
              <w:pStyle w:val="ConsPlusNormal"/>
              <w:jc w:val="center"/>
              <w:rPr>
                <w:sz w:val="26"/>
                <w:szCs w:val="26"/>
              </w:rPr>
            </w:pPr>
            <w:r w:rsidRPr="00EB4CEF">
              <w:rPr>
                <w:sz w:val="26"/>
                <w:szCs w:val="26"/>
              </w:rPr>
              <w:t>Объект</w:t>
            </w:r>
          </w:p>
        </w:tc>
        <w:tc>
          <w:tcPr>
            <w:tcW w:w="1213" w:type="pct"/>
          </w:tcPr>
          <w:p w:rsidR="00EC10A8" w:rsidRPr="00EB4CEF" w:rsidRDefault="00EC10A8" w:rsidP="005F2B33">
            <w:pPr>
              <w:pStyle w:val="ConsPlusNormal"/>
              <w:jc w:val="center"/>
              <w:rPr>
                <w:sz w:val="26"/>
                <w:szCs w:val="26"/>
              </w:rPr>
            </w:pPr>
            <w:r w:rsidRPr="00EB4CEF">
              <w:rPr>
                <w:sz w:val="26"/>
                <w:szCs w:val="26"/>
              </w:rPr>
              <w:t>Расчетные единицы</w:t>
            </w:r>
          </w:p>
        </w:tc>
        <w:tc>
          <w:tcPr>
            <w:tcW w:w="1063" w:type="pct"/>
          </w:tcPr>
          <w:p w:rsidR="00EC10A8" w:rsidRPr="00EB4CEF" w:rsidRDefault="00EC10A8" w:rsidP="0058274F">
            <w:pPr>
              <w:pStyle w:val="ConsPlusNormal"/>
              <w:jc w:val="center"/>
              <w:rPr>
                <w:sz w:val="26"/>
                <w:szCs w:val="26"/>
              </w:rPr>
            </w:pPr>
            <w:r w:rsidRPr="00EB4CEF">
              <w:rPr>
                <w:sz w:val="26"/>
                <w:szCs w:val="26"/>
              </w:rPr>
              <w:t>Показатель, кол</w:t>
            </w:r>
            <w:r w:rsidR="0058274F" w:rsidRPr="00EB4CEF">
              <w:rPr>
                <w:sz w:val="26"/>
                <w:szCs w:val="26"/>
              </w:rPr>
              <w:t>ичество,</w:t>
            </w:r>
            <w:r w:rsidRPr="00EB4CEF">
              <w:rPr>
                <w:sz w:val="26"/>
                <w:szCs w:val="26"/>
              </w:rPr>
              <w:t xml:space="preserve"> м/м</w:t>
            </w:r>
          </w:p>
        </w:tc>
      </w:tr>
      <w:tr w:rsidR="00EC10A8" w:rsidRPr="00EB4CEF">
        <w:tc>
          <w:tcPr>
            <w:tcW w:w="5000" w:type="pct"/>
            <w:gridSpan w:val="3"/>
          </w:tcPr>
          <w:p w:rsidR="00EC10A8" w:rsidRPr="00EB4CEF" w:rsidRDefault="00EC10A8" w:rsidP="005F2B33">
            <w:pPr>
              <w:pStyle w:val="ConsPlusNormal"/>
              <w:outlineLvl w:val="6"/>
              <w:rPr>
                <w:sz w:val="26"/>
                <w:szCs w:val="26"/>
              </w:rPr>
            </w:pPr>
            <w:r w:rsidRPr="00EB4CEF">
              <w:rPr>
                <w:sz w:val="26"/>
                <w:szCs w:val="26"/>
              </w:rPr>
              <w:t>1. Объекты административно-делового назначения</w:t>
            </w:r>
          </w:p>
        </w:tc>
      </w:tr>
      <w:tr w:rsidR="00EC10A8" w:rsidRPr="00C80CC9" w:rsidTr="00B239CF">
        <w:tc>
          <w:tcPr>
            <w:tcW w:w="2724" w:type="pct"/>
          </w:tcPr>
          <w:p w:rsidR="00EC10A8" w:rsidRPr="00EB4CEF" w:rsidRDefault="00EC10A8" w:rsidP="005F2B33">
            <w:pPr>
              <w:pStyle w:val="ConsPlusNormal"/>
              <w:rPr>
                <w:sz w:val="26"/>
                <w:szCs w:val="26"/>
              </w:rPr>
            </w:pPr>
            <w:r w:rsidRPr="00EB4CEF">
              <w:rPr>
                <w:sz w:val="26"/>
                <w:szCs w:val="26"/>
              </w:rPr>
              <w:t>Административно-управленческие учреждения, здания и помещения общественных организаций</w:t>
            </w:r>
          </w:p>
        </w:tc>
        <w:tc>
          <w:tcPr>
            <w:tcW w:w="1213" w:type="pct"/>
          </w:tcPr>
          <w:p w:rsidR="00EC10A8" w:rsidRPr="00365E8A" w:rsidRDefault="007F42C4" w:rsidP="005F2B33">
            <w:pPr>
              <w:pStyle w:val="ConsPlusNormal"/>
              <w:rPr>
                <w:color w:val="000000"/>
                <w:sz w:val="26"/>
                <w:szCs w:val="26"/>
              </w:rPr>
            </w:pPr>
            <w:r>
              <w:rPr>
                <w:color w:val="000000"/>
                <w:sz w:val="26"/>
                <w:szCs w:val="26"/>
              </w:rPr>
              <w:t>1</w:t>
            </w:r>
            <w:r w:rsidR="00EC10A8" w:rsidRPr="00365E8A">
              <w:rPr>
                <w:color w:val="000000"/>
                <w:sz w:val="26"/>
                <w:szCs w:val="26"/>
              </w:rPr>
              <w:t xml:space="preserve"> работающих</w:t>
            </w:r>
          </w:p>
        </w:tc>
        <w:tc>
          <w:tcPr>
            <w:tcW w:w="1063" w:type="pct"/>
          </w:tcPr>
          <w:p w:rsidR="00EC10A8" w:rsidRPr="00C80CC9" w:rsidRDefault="007F42C4" w:rsidP="005F2B33">
            <w:pPr>
              <w:pStyle w:val="ConsPlusNormal"/>
              <w:rPr>
                <w:color w:val="FF0000"/>
                <w:sz w:val="26"/>
                <w:szCs w:val="26"/>
              </w:rPr>
            </w:pPr>
            <w:r>
              <w:rPr>
                <w:color w:val="FF0000"/>
                <w:sz w:val="26"/>
                <w:szCs w:val="26"/>
              </w:rPr>
              <w:t>1</w:t>
            </w:r>
          </w:p>
        </w:tc>
      </w:tr>
      <w:tr w:rsidR="00EC10A8" w:rsidRPr="00C80CC9" w:rsidTr="00B239CF">
        <w:tc>
          <w:tcPr>
            <w:tcW w:w="2724" w:type="pct"/>
          </w:tcPr>
          <w:p w:rsidR="00EC10A8" w:rsidRPr="00EB4CEF" w:rsidRDefault="00EC10A8" w:rsidP="005F2B33">
            <w:pPr>
              <w:pStyle w:val="ConsPlusNormal"/>
              <w:rPr>
                <w:sz w:val="26"/>
                <w:szCs w:val="26"/>
              </w:rPr>
            </w:pPr>
            <w:r w:rsidRPr="00EB4CEF">
              <w:rPr>
                <w:sz w:val="26"/>
                <w:szCs w:val="26"/>
              </w:rPr>
              <w:t>Коммерческо-деловые центры, офисные здания и помещения</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FF0000"/>
                <w:sz w:val="26"/>
                <w:szCs w:val="26"/>
              </w:rPr>
            </w:pPr>
            <w:r>
              <w:rPr>
                <w:color w:val="FF0000"/>
                <w:sz w:val="26"/>
                <w:szCs w:val="26"/>
              </w:rPr>
              <w:t>-</w:t>
            </w:r>
          </w:p>
        </w:tc>
      </w:tr>
      <w:tr w:rsidR="00EC10A8" w:rsidRPr="00C80CC9">
        <w:tc>
          <w:tcPr>
            <w:tcW w:w="5000" w:type="pct"/>
            <w:gridSpan w:val="3"/>
          </w:tcPr>
          <w:p w:rsidR="00EC10A8" w:rsidRPr="00C80CC9" w:rsidRDefault="00EC10A8" w:rsidP="005F2B33">
            <w:pPr>
              <w:pStyle w:val="ConsPlusNormal"/>
              <w:outlineLvl w:val="7"/>
              <w:rPr>
                <w:color w:val="000000"/>
                <w:sz w:val="26"/>
                <w:szCs w:val="26"/>
              </w:rPr>
            </w:pPr>
            <w:r w:rsidRPr="00C80CC9">
              <w:rPr>
                <w:color w:val="000000"/>
                <w:sz w:val="26"/>
                <w:szCs w:val="26"/>
              </w:rPr>
              <w:t>Банки и банковские учреждения:</w:t>
            </w:r>
          </w:p>
        </w:tc>
      </w:tr>
      <w:tr w:rsidR="00EC10A8" w:rsidRPr="00C80CC9" w:rsidTr="00B239CF">
        <w:tc>
          <w:tcPr>
            <w:tcW w:w="2724" w:type="pct"/>
          </w:tcPr>
          <w:p w:rsidR="00EC10A8" w:rsidRPr="00EB4CEF" w:rsidRDefault="00EC10A8" w:rsidP="005F2B33">
            <w:pPr>
              <w:pStyle w:val="ConsPlusNormal"/>
              <w:rPr>
                <w:sz w:val="26"/>
                <w:szCs w:val="26"/>
              </w:rPr>
            </w:pPr>
            <w:r w:rsidRPr="00EB4CEF">
              <w:rPr>
                <w:sz w:val="26"/>
                <w:szCs w:val="26"/>
              </w:rPr>
              <w:t>- с операционными залами</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FF0000"/>
                <w:sz w:val="26"/>
                <w:szCs w:val="26"/>
              </w:rPr>
            </w:pPr>
            <w:r>
              <w:rPr>
                <w:color w:val="FF0000"/>
                <w:sz w:val="26"/>
                <w:szCs w:val="26"/>
              </w:rPr>
              <w:t>-</w:t>
            </w:r>
          </w:p>
        </w:tc>
      </w:tr>
      <w:tr w:rsidR="00EC10A8" w:rsidRPr="00C80CC9" w:rsidTr="00B239CF">
        <w:tc>
          <w:tcPr>
            <w:tcW w:w="2724" w:type="pct"/>
          </w:tcPr>
          <w:p w:rsidR="00EC10A8" w:rsidRPr="00EB4CEF" w:rsidRDefault="00EC10A8" w:rsidP="005F2B33">
            <w:pPr>
              <w:pStyle w:val="ConsPlusNormal"/>
              <w:rPr>
                <w:sz w:val="26"/>
                <w:szCs w:val="26"/>
              </w:rPr>
            </w:pPr>
            <w:r w:rsidRPr="00EB4CEF">
              <w:rPr>
                <w:sz w:val="26"/>
                <w:szCs w:val="26"/>
              </w:rPr>
              <w:t>- без операционных залов</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FF0000"/>
                <w:sz w:val="26"/>
                <w:szCs w:val="26"/>
              </w:rPr>
            </w:pPr>
            <w:r>
              <w:rPr>
                <w:color w:val="FF0000"/>
                <w:sz w:val="26"/>
                <w:szCs w:val="26"/>
              </w:rPr>
              <w:t>-</w:t>
            </w:r>
          </w:p>
        </w:tc>
      </w:tr>
      <w:tr w:rsidR="00EC10A8" w:rsidRPr="00C80CC9">
        <w:tc>
          <w:tcPr>
            <w:tcW w:w="5000" w:type="pct"/>
            <w:gridSpan w:val="3"/>
          </w:tcPr>
          <w:p w:rsidR="00EC10A8" w:rsidRPr="00C80CC9" w:rsidRDefault="00EC10A8" w:rsidP="005F2B33">
            <w:pPr>
              <w:pStyle w:val="ConsPlusNormal"/>
              <w:outlineLvl w:val="6"/>
              <w:rPr>
                <w:color w:val="000000"/>
                <w:sz w:val="26"/>
                <w:szCs w:val="26"/>
              </w:rPr>
            </w:pPr>
            <w:r w:rsidRPr="00C80CC9">
              <w:rPr>
                <w:color w:val="000000"/>
                <w:sz w:val="26"/>
                <w:szCs w:val="26"/>
              </w:rPr>
              <w:t>2. Объекты науки, учебно-образовательные учреждения</w:t>
            </w:r>
          </w:p>
        </w:tc>
      </w:tr>
      <w:tr w:rsidR="00EC10A8" w:rsidRPr="00C80CC9" w:rsidTr="00B239CF">
        <w:tc>
          <w:tcPr>
            <w:tcW w:w="2724" w:type="pct"/>
          </w:tcPr>
          <w:p w:rsidR="00EC10A8" w:rsidRPr="00EB4CEF" w:rsidRDefault="00EC10A8" w:rsidP="005F2B33">
            <w:pPr>
              <w:pStyle w:val="ConsPlusNormal"/>
              <w:rPr>
                <w:sz w:val="26"/>
                <w:szCs w:val="26"/>
              </w:rPr>
            </w:pPr>
            <w:r w:rsidRPr="00EB4CEF">
              <w:rPr>
                <w:sz w:val="26"/>
                <w:szCs w:val="26"/>
              </w:rPr>
              <w:t>Детские дошкольные учреждения</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FF0000"/>
                <w:sz w:val="26"/>
                <w:szCs w:val="26"/>
              </w:rPr>
            </w:pPr>
            <w:r>
              <w:rPr>
                <w:color w:val="FF0000"/>
                <w:sz w:val="26"/>
                <w:szCs w:val="26"/>
              </w:rPr>
              <w:t>-</w:t>
            </w:r>
          </w:p>
        </w:tc>
      </w:tr>
      <w:tr w:rsidR="00EC10A8" w:rsidRPr="00C80CC9" w:rsidTr="00B239CF">
        <w:tc>
          <w:tcPr>
            <w:tcW w:w="2724" w:type="pct"/>
          </w:tcPr>
          <w:p w:rsidR="00EC10A8" w:rsidRPr="00EB4CEF" w:rsidRDefault="00EC10A8" w:rsidP="005F2B33">
            <w:pPr>
              <w:pStyle w:val="ConsPlusNormal"/>
              <w:rPr>
                <w:sz w:val="26"/>
                <w:szCs w:val="26"/>
              </w:rPr>
            </w:pPr>
            <w:r w:rsidRPr="00EB4CEF">
              <w:rPr>
                <w:sz w:val="26"/>
                <w:szCs w:val="26"/>
              </w:rPr>
              <w:t>Школы</w:t>
            </w:r>
          </w:p>
        </w:tc>
        <w:tc>
          <w:tcPr>
            <w:tcW w:w="1213" w:type="pct"/>
          </w:tcPr>
          <w:p w:rsidR="00EC10A8" w:rsidRPr="00365E8A" w:rsidRDefault="007F42C4" w:rsidP="005F2B33">
            <w:pPr>
              <w:pStyle w:val="ConsPlusNormal"/>
              <w:rPr>
                <w:color w:val="000000"/>
                <w:sz w:val="26"/>
                <w:szCs w:val="26"/>
              </w:rPr>
            </w:pPr>
            <w:r>
              <w:rPr>
                <w:color w:val="000000"/>
                <w:sz w:val="26"/>
                <w:szCs w:val="26"/>
              </w:rPr>
              <w:t>2</w:t>
            </w:r>
            <w:r w:rsidR="00EC10A8" w:rsidRPr="00365E8A">
              <w:rPr>
                <w:color w:val="000000"/>
                <w:sz w:val="26"/>
                <w:szCs w:val="26"/>
              </w:rPr>
              <w:t xml:space="preserve"> объект</w:t>
            </w:r>
          </w:p>
        </w:tc>
        <w:tc>
          <w:tcPr>
            <w:tcW w:w="1063" w:type="pct"/>
          </w:tcPr>
          <w:p w:rsidR="00EC10A8" w:rsidRPr="00C80CC9" w:rsidRDefault="007F42C4" w:rsidP="005F2B33">
            <w:pPr>
              <w:pStyle w:val="ConsPlusNormal"/>
              <w:rPr>
                <w:color w:val="FF0000"/>
                <w:sz w:val="26"/>
                <w:szCs w:val="26"/>
              </w:rPr>
            </w:pPr>
            <w:r>
              <w:rPr>
                <w:color w:val="FF0000"/>
                <w:sz w:val="26"/>
                <w:szCs w:val="26"/>
              </w:rPr>
              <w:t>2</w:t>
            </w:r>
          </w:p>
        </w:tc>
      </w:tr>
      <w:tr w:rsidR="00EC10A8" w:rsidRPr="00C80CC9" w:rsidTr="00B239CF">
        <w:tc>
          <w:tcPr>
            <w:tcW w:w="2724" w:type="pct"/>
          </w:tcPr>
          <w:p w:rsidR="00EC10A8" w:rsidRPr="00EB4CEF" w:rsidRDefault="00EC10A8" w:rsidP="005F2B33">
            <w:pPr>
              <w:pStyle w:val="ConsPlusNormal"/>
              <w:rPr>
                <w:sz w:val="26"/>
                <w:szCs w:val="26"/>
              </w:rPr>
            </w:pPr>
            <w:r w:rsidRPr="00EB4CEF">
              <w:rPr>
                <w:sz w:val="26"/>
                <w:szCs w:val="26"/>
              </w:rPr>
              <w:t xml:space="preserve">Средние специальные учреждения, колледжи, специальные и частные школы, школы искусств и музыкальные школы </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FF0000"/>
                <w:sz w:val="26"/>
                <w:szCs w:val="26"/>
              </w:rPr>
            </w:pPr>
            <w:r>
              <w:rPr>
                <w:color w:val="FF0000"/>
                <w:sz w:val="26"/>
                <w:szCs w:val="26"/>
              </w:rPr>
              <w:t>-</w:t>
            </w:r>
          </w:p>
        </w:tc>
      </w:tr>
      <w:tr w:rsidR="00EC10A8" w:rsidRPr="00C80CC9" w:rsidTr="00B239CF">
        <w:tc>
          <w:tcPr>
            <w:tcW w:w="2724" w:type="pct"/>
          </w:tcPr>
          <w:p w:rsidR="00EC10A8" w:rsidRPr="00EB4CEF" w:rsidRDefault="00EC10A8" w:rsidP="005F2B33">
            <w:pPr>
              <w:pStyle w:val="ConsPlusNormal"/>
              <w:rPr>
                <w:sz w:val="26"/>
                <w:szCs w:val="26"/>
              </w:rPr>
            </w:pPr>
            <w:r w:rsidRPr="00EB4CEF">
              <w:rPr>
                <w:sz w:val="26"/>
                <w:szCs w:val="26"/>
              </w:rPr>
              <w:t>Центры обучения, самодеятельного творчества, клубы по интересам</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FF0000"/>
                <w:sz w:val="26"/>
                <w:szCs w:val="26"/>
              </w:rPr>
            </w:pPr>
            <w:r>
              <w:rPr>
                <w:color w:val="FF0000"/>
                <w:sz w:val="26"/>
                <w:szCs w:val="26"/>
              </w:rPr>
              <w:t>-</w:t>
            </w:r>
          </w:p>
        </w:tc>
      </w:tr>
      <w:tr w:rsidR="00EC10A8" w:rsidRPr="00C80CC9">
        <w:tc>
          <w:tcPr>
            <w:tcW w:w="5000" w:type="pct"/>
            <w:gridSpan w:val="3"/>
          </w:tcPr>
          <w:p w:rsidR="00EC10A8" w:rsidRPr="00C80CC9" w:rsidRDefault="00EC10A8" w:rsidP="005F2B33">
            <w:pPr>
              <w:pStyle w:val="ConsPlusNormal"/>
              <w:outlineLvl w:val="6"/>
              <w:rPr>
                <w:color w:val="000000"/>
                <w:sz w:val="26"/>
                <w:szCs w:val="26"/>
              </w:rPr>
            </w:pPr>
            <w:r w:rsidRPr="00C80CC9">
              <w:rPr>
                <w:color w:val="000000"/>
                <w:sz w:val="26"/>
                <w:szCs w:val="26"/>
              </w:rPr>
              <w:t>3. Объекты промышленно-производственного назначения</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Производственные здания и коммунально-складские объекты</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tc>
          <w:tcPr>
            <w:tcW w:w="5000" w:type="pct"/>
            <w:gridSpan w:val="3"/>
          </w:tcPr>
          <w:p w:rsidR="00EC10A8" w:rsidRPr="00C80CC9" w:rsidRDefault="00EC10A8" w:rsidP="005F2B33">
            <w:pPr>
              <w:pStyle w:val="ConsPlusNormal"/>
              <w:outlineLvl w:val="6"/>
              <w:rPr>
                <w:color w:val="000000"/>
                <w:sz w:val="26"/>
                <w:szCs w:val="26"/>
              </w:rPr>
            </w:pPr>
            <w:r w:rsidRPr="00C80CC9">
              <w:rPr>
                <w:color w:val="000000"/>
                <w:sz w:val="26"/>
                <w:szCs w:val="26"/>
              </w:rPr>
              <w:t>4. Объекты торгово-бытового и коммунального назначения</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lastRenderedPageBreak/>
              <w:t>Магазины-склады (мелкооптовой и розничной торговли), гипермаркеты</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Магазины мелкооптовой и розничной торговли в сельских населенных пунктах</w:t>
            </w:r>
          </w:p>
        </w:tc>
        <w:tc>
          <w:tcPr>
            <w:tcW w:w="1213" w:type="pct"/>
          </w:tcPr>
          <w:p w:rsidR="00EC10A8" w:rsidRPr="00365E8A" w:rsidRDefault="007F42C4" w:rsidP="005F2B33">
            <w:pPr>
              <w:pStyle w:val="ConsPlusNormal"/>
              <w:rPr>
                <w:color w:val="000000"/>
                <w:sz w:val="26"/>
                <w:szCs w:val="26"/>
              </w:rPr>
            </w:pPr>
            <w:r>
              <w:rPr>
                <w:color w:val="000000"/>
                <w:sz w:val="26"/>
                <w:szCs w:val="26"/>
              </w:rPr>
              <w:t>5</w:t>
            </w:r>
          </w:p>
        </w:tc>
        <w:tc>
          <w:tcPr>
            <w:tcW w:w="1063" w:type="pct"/>
          </w:tcPr>
          <w:p w:rsidR="00EC10A8" w:rsidRPr="00C80CC9" w:rsidRDefault="007F42C4" w:rsidP="005F2B33">
            <w:pPr>
              <w:pStyle w:val="ConsPlusNormal"/>
              <w:rPr>
                <w:color w:val="000000"/>
                <w:sz w:val="26"/>
                <w:szCs w:val="26"/>
              </w:rPr>
            </w:pPr>
            <w:r>
              <w:rPr>
                <w:color w:val="000000"/>
                <w:sz w:val="26"/>
                <w:szCs w:val="26"/>
              </w:rPr>
              <w:t>5</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т.п.)</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Рынки постоянные</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 xml:space="preserve">Рестораны, кафе </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tc>
          <w:tcPr>
            <w:tcW w:w="5000" w:type="pct"/>
            <w:gridSpan w:val="3"/>
          </w:tcPr>
          <w:p w:rsidR="00EC10A8" w:rsidRPr="00C80CC9" w:rsidRDefault="00EC10A8" w:rsidP="005F2B33">
            <w:pPr>
              <w:pStyle w:val="ConsPlusNormal"/>
              <w:outlineLvl w:val="7"/>
              <w:rPr>
                <w:color w:val="000000"/>
                <w:sz w:val="26"/>
                <w:szCs w:val="26"/>
              </w:rPr>
            </w:pPr>
            <w:r w:rsidRPr="00C80CC9">
              <w:rPr>
                <w:color w:val="000000"/>
                <w:sz w:val="26"/>
                <w:szCs w:val="26"/>
              </w:rPr>
              <w:t>Объекты коммунально-бытового обслуживания</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Бани</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Ателье, фотосалоны, салоны-парикмахерские, салоны красоты, солярии, салоны моды, свадебные салоны</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Салоны ритуальных услуг</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Химчистки, прачечные, ремонтные мастерские, специализированные центры по обслуживанию сложной бытовой техники и др.</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tc>
          <w:tcPr>
            <w:tcW w:w="5000" w:type="pct"/>
            <w:gridSpan w:val="3"/>
          </w:tcPr>
          <w:p w:rsidR="00EC10A8" w:rsidRPr="00C80CC9" w:rsidRDefault="00EC10A8" w:rsidP="005F2B33">
            <w:pPr>
              <w:pStyle w:val="ConsPlusNormal"/>
              <w:outlineLvl w:val="7"/>
              <w:rPr>
                <w:color w:val="000000"/>
                <w:sz w:val="26"/>
                <w:szCs w:val="26"/>
              </w:rPr>
            </w:pPr>
            <w:r w:rsidRPr="00C80CC9">
              <w:rPr>
                <w:color w:val="000000"/>
                <w:sz w:val="26"/>
                <w:szCs w:val="26"/>
              </w:rPr>
              <w:t>Гостиницы</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 xml:space="preserve">Высшей категории (4 - 5 </w:t>
            </w:r>
            <w:hyperlink w:anchor="P2359" w:history="1">
              <w:r w:rsidRPr="00365E8A">
                <w:rPr>
                  <w:color w:val="000000"/>
                  <w:sz w:val="26"/>
                  <w:szCs w:val="26"/>
                </w:rPr>
                <w:t>&lt;*&gt;</w:t>
              </w:r>
            </w:hyperlink>
            <w:r w:rsidRPr="00365E8A">
              <w:rPr>
                <w:color w:val="000000"/>
                <w:sz w:val="26"/>
                <w:szCs w:val="26"/>
              </w:rPr>
              <w:t>)</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Другие</w:t>
            </w:r>
          </w:p>
        </w:tc>
        <w:tc>
          <w:tcPr>
            <w:tcW w:w="1213" w:type="pct"/>
          </w:tcPr>
          <w:p w:rsidR="00EC10A8" w:rsidRPr="00365E8A" w:rsidRDefault="007F42C4" w:rsidP="005F2B33">
            <w:pPr>
              <w:pStyle w:val="ConsPlusNormal"/>
              <w:rPr>
                <w:color w:val="000000"/>
                <w:sz w:val="26"/>
                <w:szCs w:val="26"/>
              </w:rPr>
            </w:pPr>
            <w:r>
              <w:rPr>
                <w:color w:val="000000"/>
                <w:sz w:val="26"/>
                <w:szCs w:val="26"/>
              </w:rPr>
              <w:t>-</w:t>
            </w:r>
          </w:p>
        </w:tc>
        <w:tc>
          <w:tcPr>
            <w:tcW w:w="1063" w:type="pct"/>
          </w:tcPr>
          <w:p w:rsidR="00EC10A8" w:rsidRPr="00C80CC9" w:rsidRDefault="007F42C4" w:rsidP="005F2B33">
            <w:pPr>
              <w:pStyle w:val="ConsPlusNormal"/>
              <w:rPr>
                <w:color w:val="000000"/>
                <w:sz w:val="26"/>
                <w:szCs w:val="26"/>
              </w:rPr>
            </w:pPr>
            <w:r>
              <w:rPr>
                <w:color w:val="000000"/>
                <w:sz w:val="26"/>
                <w:szCs w:val="26"/>
              </w:rPr>
              <w:t>-</w:t>
            </w:r>
          </w:p>
        </w:tc>
      </w:tr>
      <w:tr w:rsidR="00EC10A8" w:rsidRPr="00C80CC9">
        <w:tc>
          <w:tcPr>
            <w:tcW w:w="5000" w:type="pct"/>
            <w:gridSpan w:val="3"/>
          </w:tcPr>
          <w:p w:rsidR="00EC10A8" w:rsidRPr="00C80CC9" w:rsidRDefault="00EC10A8" w:rsidP="005F2B33">
            <w:pPr>
              <w:pStyle w:val="ConsPlusNormal"/>
              <w:outlineLvl w:val="6"/>
              <w:rPr>
                <w:color w:val="000000"/>
                <w:sz w:val="26"/>
                <w:szCs w:val="26"/>
              </w:rPr>
            </w:pPr>
            <w:r w:rsidRPr="00C80CC9">
              <w:rPr>
                <w:color w:val="000000"/>
                <w:sz w:val="26"/>
                <w:szCs w:val="26"/>
              </w:rPr>
              <w:t>5. Объекты культуры и досуга</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Объекты культуры и досуга в городских поселениях</w:t>
            </w:r>
          </w:p>
        </w:tc>
        <w:tc>
          <w:tcPr>
            <w:tcW w:w="1213" w:type="pct"/>
          </w:tcPr>
          <w:p w:rsidR="00EC10A8" w:rsidRPr="00365E8A" w:rsidRDefault="00DE598F" w:rsidP="00DE598F">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Объекты культуры и досуга в сельских поселениях</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lastRenderedPageBreak/>
              <w:t>Муниципальные библиотеки, интернет-кафе</w:t>
            </w:r>
          </w:p>
        </w:tc>
        <w:tc>
          <w:tcPr>
            <w:tcW w:w="1213" w:type="pct"/>
          </w:tcPr>
          <w:p w:rsidR="00EC10A8" w:rsidRPr="00365E8A" w:rsidRDefault="00DE598F" w:rsidP="005F2B33">
            <w:pPr>
              <w:pStyle w:val="ConsPlusNormal"/>
              <w:rPr>
                <w:color w:val="000000"/>
                <w:sz w:val="26"/>
                <w:szCs w:val="26"/>
              </w:rPr>
            </w:pPr>
            <w:r>
              <w:rPr>
                <w:color w:val="000000"/>
                <w:sz w:val="26"/>
                <w:szCs w:val="26"/>
              </w:rPr>
              <w:t>3</w:t>
            </w:r>
          </w:p>
        </w:tc>
        <w:tc>
          <w:tcPr>
            <w:tcW w:w="1063" w:type="pct"/>
          </w:tcPr>
          <w:p w:rsidR="00EC10A8" w:rsidRPr="00C80CC9" w:rsidRDefault="00DE598F" w:rsidP="005F2B33">
            <w:pPr>
              <w:pStyle w:val="ConsPlusNormal"/>
              <w:rPr>
                <w:color w:val="000000"/>
                <w:sz w:val="26"/>
                <w:szCs w:val="26"/>
              </w:rPr>
            </w:pPr>
            <w:r>
              <w:rPr>
                <w:color w:val="000000"/>
                <w:sz w:val="26"/>
                <w:szCs w:val="26"/>
              </w:rPr>
              <w:t>3</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Объекты религиозных конфессий (церкви, костелы, мечети, синагоги и др.)</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Развлекательные центры, дискотеки, ночные клубы</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tc>
          <w:tcPr>
            <w:tcW w:w="5000" w:type="pct"/>
            <w:gridSpan w:val="3"/>
          </w:tcPr>
          <w:p w:rsidR="00EC10A8" w:rsidRPr="00C80CC9" w:rsidRDefault="00EC10A8" w:rsidP="005F2B33">
            <w:pPr>
              <w:pStyle w:val="ConsPlusNormal"/>
              <w:outlineLvl w:val="6"/>
              <w:rPr>
                <w:color w:val="000000"/>
                <w:sz w:val="26"/>
                <w:szCs w:val="26"/>
              </w:rPr>
            </w:pPr>
            <w:r w:rsidRPr="00C80CC9">
              <w:rPr>
                <w:color w:val="000000"/>
                <w:sz w:val="26"/>
                <w:szCs w:val="26"/>
              </w:rPr>
              <w:t>6. Лечебные учреждения</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Многопрофильные консультационно-диагностические центры</w:t>
            </w:r>
          </w:p>
        </w:tc>
        <w:tc>
          <w:tcPr>
            <w:tcW w:w="1213" w:type="pct"/>
          </w:tcPr>
          <w:p w:rsidR="00EC10A8" w:rsidRPr="00365E8A" w:rsidRDefault="00DE598F" w:rsidP="00DE598F">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Больницы, профилактории</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Специализированные клиники, реабилитационные центры</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Интернаты и пансионаты для престарелых и инвалидов</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tc>
          <w:tcPr>
            <w:tcW w:w="5000" w:type="pct"/>
            <w:gridSpan w:val="3"/>
          </w:tcPr>
          <w:p w:rsidR="00EC10A8" w:rsidRPr="00C80CC9" w:rsidRDefault="00EC10A8" w:rsidP="005F2B33">
            <w:pPr>
              <w:pStyle w:val="ConsPlusNormal"/>
              <w:outlineLvl w:val="6"/>
              <w:rPr>
                <w:color w:val="000000"/>
                <w:sz w:val="26"/>
                <w:szCs w:val="26"/>
              </w:rPr>
            </w:pPr>
            <w:r w:rsidRPr="00C80CC9">
              <w:rPr>
                <w:color w:val="000000"/>
                <w:sz w:val="26"/>
                <w:szCs w:val="26"/>
              </w:rPr>
              <w:t>7. Спортивно-оздоровительные учреждения</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Спортивные комплексы и стадионы с трибунами</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Оздоровительные комплексы (фитнес-клубы, ФОК, спортивные и тренажерные залы)</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Бассейны</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tc>
          <w:tcPr>
            <w:tcW w:w="5000" w:type="pct"/>
            <w:gridSpan w:val="3"/>
          </w:tcPr>
          <w:p w:rsidR="00EC10A8" w:rsidRPr="00C80CC9" w:rsidRDefault="00EC10A8" w:rsidP="005F2B33">
            <w:pPr>
              <w:pStyle w:val="ConsPlusNormal"/>
              <w:outlineLvl w:val="6"/>
              <w:rPr>
                <w:color w:val="000000"/>
                <w:sz w:val="26"/>
                <w:szCs w:val="26"/>
              </w:rPr>
            </w:pPr>
            <w:r w:rsidRPr="00C80CC9">
              <w:rPr>
                <w:color w:val="000000"/>
                <w:sz w:val="26"/>
                <w:szCs w:val="26"/>
              </w:rPr>
              <w:t>8. Объекты транспортного обслуживания</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Железнодорожные вокзалы</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Автовокзалы</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tc>
          <w:tcPr>
            <w:tcW w:w="5000" w:type="pct"/>
            <w:gridSpan w:val="3"/>
          </w:tcPr>
          <w:p w:rsidR="00EC10A8" w:rsidRPr="00C80CC9" w:rsidRDefault="00EC10A8" w:rsidP="005F2B33">
            <w:pPr>
              <w:pStyle w:val="ConsPlusNormal"/>
              <w:outlineLvl w:val="6"/>
              <w:rPr>
                <w:color w:val="000000"/>
                <w:sz w:val="26"/>
                <w:szCs w:val="26"/>
              </w:rPr>
            </w:pPr>
            <w:r w:rsidRPr="00C80CC9">
              <w:rPr>
                <w:color w:val="000000"/>
                <w:sz w:val="26"/>
                <w:szCs w:val="26"/>
              </w:rPr>
              <w:t>9. Объекты рекреации</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Парки культуры и отдыха</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Пляжи и парки в зонах отдыха</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Лесопарки и заповедники</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Садоводческие товарищества</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tc>
          <w:tcPr>
            <w:tcW w:w="5000" w:type="pct"/>
            <w:gridSpan w:val="3"/>
          </w:tcPr>
          <w:p w:rsidR="00EC10A8" w:rsidRPr="00C80CC9" w:rsidRDefault="00EC10A8" w:rsidP="005F2B33">
            <w:pPr>
              <w:pStyle w:val="ConsPlusNormal"/>
              <w:outlineLvl w:val="6"/>
              <w:rPr>
                <w:color w:val="000000"/>
                <w:sz w:val="26"/>
                <w:szCs w:val="26"/>
              </w:rPr>
            </w:pPr>
            <w:r w:rsidRPr="00C80CC9">
              <w:rPr>
                <w:color w:val="000000"/>
                <w:sz w:val="26"/>
                <w:szCs w:val="26"/>
              </w:rPr>
              <w:t>10. Объекты пребывания с целью отдыха</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Базы кратковременного отдыха (спортивные, лыжные, рыболовные, охотничьи и др.)</w:t>
            </w:r>
          </w:p>
        </w:tc>
        <w:tc>
          <w:tcPr>
            <w:tcW w:w="1213" w:type="pct"/>
          </w:tcPr>
          <w:p w:rsidR="00EC10A8" w:rsidRPr="00365E8A" w:rsidRDefault="00DE598F" w:rsidP="005F2B33">
            <w:pPr>
              <w:pStyle w:val="ConsPlusNormal"/>
              <w:rPr>
                <w:color w:val="000000"/>
                <w:sz w:val="26"/>
                <w:szCs w:val="26"/>
              </w:rPr>
            </w:pPr>
            <w:r>
              <w:rPr>
                <w:color w:val="000000"/>
                <w:sz w:val="26"/>
                <w:szCs w:val="26"/>
              </w:rPr>
              <w:t>-</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t>Дома отдыха и санатории, санатории-</w:t>
            </w:r>
            <w:r w:rsidRPr="00365E8A">
              <w:rPr>
                <w:color w:val="000000"/>
                <w:sz w:val="26"/>
                <w:szCs w:val="26"/>
              </w:rPr>
              <w:lastRenderedPageBreak/>
              <w:t>профилактории, базы отдыха предприятий и туристские базы</w:t>
            </w:r>
          </w:p>
        </w:tc>
        <w:tc>
          <w:tcPr>
            <w:tcW w:w="1213" w:type="pct"/>
          </w:tcPr>
          <w:p w:rsidR="00EC10A8" w:rsidRPr="00365E8A" w:rsidRDefault="00DE598F" w:rsidP="00DE598F">
            <w:pPr>
              <w:pStyle w:val="ConsPlusNormal"/>
              <w:rPr>
                <w:color w:val="000000"/>
                <w:sz w:val="26"/>
                <w:szCs w:val="26"/>
              </w:rPr>
            </w:pPr>
            <w:r>
              <w:rPr>
                <w:color w:val="000000"/>
                <w:sz w:val="26"/>
                <w:szCs w:val="26"/>
              </w:rPr>
              <w:lastRenderedPageBreak/>
              <w:t>-</w:t>
            </w:r>
            <w:r w:rsidR="00EC10A8" w:rsidRPr="00365E8A">
              <w:rPr>
                <w:color w:val="000000"/>
                <w:sz w:val="26"/>
                <w:szCs w:val="26"/>
              </w:rPr>
              <w:t xml:space="preserve"> </w:t>
            </w:r>
          </w:p>
        </w:tc>
        <w:tc>
          <w:tcPr>
            <w:tcW w:w="1063" w:type="pct"/>
          </w:tcPr>
          <w:p w:rsidR="00EC10A8" w:rsidRPr="00C80CC9" w:rsidRDefault="00DE598F" w:rsidP="005F2B33">
            <w:pPr>
              <w:pStyle w:val="ConsPlusNormal"/>
              <w:rPr>
                <w:color w:val="000000"/>
                <w:sz w:val="26"/>
                <w:szCs w:val="26"/>
              </w:rPr>
            </w:pPr>
            <w:r>
              <w:rPr>
                <w:color w:val="000000"/>
                <w:sz w:val="26"/>
                <w:szCs w:val="26"/>
              </w:rPr>
              <w:t>-</w:t>
            </w:r>
          </w:p>
        </w:tc>
      </w:tr>
      <w:tr w:rsidR="00EC10A8" w:rsidRPr="00C80CC9" w:rsidTr="00B239CF">
        <w:tc>
          <w:tcPr>
            <w:tcW w:w="2724" w:type="pct"/>
          </w:tcPr>
          <w:p w:rsidR="00EC10A8" w:rsidRPr="00365E8A" w:rsidRDefault="00EC10A8" w:rsidP="005F2B33">
            <w:pPr>
              <w:pStyle w:val="ConsPlusNormal"/>
              <w:rPr>
                <w:color w:val="000000"/>
                <w:sz w:val="26"/>
                <w:szCs w:val="26"/>
              </w:rPr>
            </w:pPr>
            <w:r w:rsidRPr="00365E8A">
              <w:rPr>
                <w:color w:val="000000"/>
                <w:sz w:val="26"/>
                <w:szCs w:val="26"/>
              </w:rPr>
              <w:lastRenderedPageBreak/>
              <w:t>Мотели и кемпинги</w:t>
            </w:r>
          </w:p>
        </w:tc>
        <w:tc>
          <w:tcPr>
            <w:tcW w:w="1213" w:type="pct"/>
          </w:tcPr>
          <w:p w:rsidR="00EC10A8" w:rsidRPr="00365E8A" w:rsidRDefault="00EC10A8" w:rsidP="005F2B33">
            <w:pPr>
              <w:pStyle w:val="ConsPlusNormal"/>
              <w:jc w:val="center"/>
              <w:rPr>
                <w:color w:val="000000"/>
                <w:sz w:val="26"/>
                <w:szCs w:val="26"/>
              </w:rPr>
            </w:pPr>
            <w:r w:rsidRPr="00365E8A">
              <w:rPr>
                <w:color w:val="000000"/>
                <w:sz w:val="26"/>
                <w:szCs w:val="26"/>
              </w:rPr>
              <w:t>-</w:t>
            </w:r>
          </w:p>
        </w:tc>
        <w:tc>
          <w:tcPr>
            <w:tcW w:w="1063" w:type="pct"/>
          </w:tcPr>
          <w:p w:rsidR="00EC10A8" w:rsidRPr="00C80CC9" w:rsidRDefault="00EC10A8" w:rsidP="005F2B33">
            <w:pPr>
              <w:pStyle w:val="ConsPlusNormal"/>
              <w:rPr>
                <w:color w:val="000000"/>
                <w:sz w:val="26"/>
                <w:szCs w:val="26"/>
              </w:rPr>
            </w:pPr>
            <w:r w:rsidRPr="00C80CC9">
              <w:rPr>
                <w:color w:val="000000"/>
                <w:sz w:val="26"/>
                <w:szCs w:val="26"/>
              </w:rPr>
              <w:t>По расчетной вместимости</w:t>
            </w:r>
          </w:p>
        </w:tc>
      </w:tr>
      <w:tr w:rsidR="00EC10A8" w:rsidRPr="007F726D">
        <w:tc>
          <w:tcPr>
            <w:tcW w:w="5000" w:type="pct"/>
            <w:gridSpan w:val="3"/>
          </w:tcPr>
          <w:p w:rsidR="00EC10A8" w:rsidRPr="00365E8A" w:rsidRDefault="00EC10A8" w:rsidP="005F2B33">
            <w:pPr>
              <w:pStyle w:val="ConsPlusNormal"/>
              <w:ind w:firstLine="283"/>
              <w:rPr>
                <w:color w:val="000000"/>
                <w:sz w:val="26"/>
                <w:szCs w:val="26"/>
              </w:rPr>
            </w:pPr>
            <w:r w:rsidRPr="00365E8A">
              <w:rPr>
                <w:color w:val="000000"/>
                <w:sz w:val="26"/>
                <w:szCs w:val="26"/>
              </w:rPr>
              <w:t>--------------------------------</w:t>
            </w:r>
          </w:p>
          <w:p w:rsidR="00EC10A8" w:rsidRPr="00365E8A" w:rsidRDefault="00EC10A8" w:rsidP="005F2B33">
            <w:pPr>
              <w:pStyle w:val="ConsPlusNormal"/>
              <w:ind w:firstLine="283"/>
              <w:rPr>
                <w:color w:val="000000"/>
                <w:sz w:val="26"/>
                <w:szCs w:val="26"/>
              </w:rPr>
            </w:pPr>
            <w:r w:rsidRPr="00365E8A">
              <w:rPr>
                <w:color w:val="000000"/>
                <w:sz w:val="26"/>
                <w:szCs w:val="26"/>
              </w:rPr>
              <w:t xml:space="preserve">&lt;*&gt; Приобъектные стоянки детских садов и школ размещаются вне территории детских садов и школ на нормативном расстоянии от границ земельного участка в соответствии с требованиями </w:t>
            </w:r>
            <w:hyperlink r:id="rId25" w:history="1">
              <w:r w:rsidRPr="00365E8A">
                <w:rPr>
                  <w:color w:val="000000"/>
                  <w:sz w:val="26"/>
                  <w:szCs w:val="26"/>
                </w:rPr>
                <w:t>СанПиН 2.2.1/2.1.1.1200-03</w:t>
              </w:r>
            </w:hyperlink>
            <w:r w:rsidRPr="00365E8A">
              <w:rPr>
                <w:color w:val="000000"/>
                <w:sz w:val="26"/>
                <w:szCs w:val="26"/>
              </w:rPr>
              <w:t xml:space="preserve"> исходя из количества машино-мест</w:t>
            </w:r>
          </w:p>
        </w:tc>
      </w:tr>
    </w:tbl>
    <w:p w:rsidR="00EC10A8" w:rsidRPr="00EB4CEF" w:rsidRDefault="00EC10A8" w:rsidP="00EC10A8">
      <w:pPr>
        <w:pStyle w:val="ConsPlusNormal"/>
        <w:jc w:val="both"/>
        <w:rPr>
          <w:sz w:val="26"/>
          <w:szCs w:val="26"/>
        </w:rPr>
      </w:pPr>
    </w:p>
    <w:p w:rsidR="00EC10A8" w:rsidRPr="00EB4CEF" w:rsidRDefault="00EC10A8" w:rsidP="00EC10A8">
      <w:pPr>
        <w:pStyle w:val="ConsPlusNormal"/>
        <w:ind w:firstLine="540"/>
        <w:jc w:val="both"/>
        <w:rPr>
          <w:sz w:val="26"/>
          <w:szCs w:val="26"/>
        </w:rPr>
      </w:pPr>
      <w:r w:rsidRPr="00EB4CEF">
        <w:rPr>
          <w:sz w:val="26"/>
          <w:szCs w:val="26"/>
        </w:rPr>
        <w:t>3. 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машино-мест на 10 - 15%.</w:t>
      </w:r>
    </w:p>
    <w:p w:rsidR="00EC10A8" w:rsidRPr="00EB4CEF" w:rsidRDefault="00EC10A8" w:rsidP="00EC10A8">
      <w:pPr>
        <w:pStyle w:val="ConsPlusNormal"/>
        <w:jc w:val="both"/>
        <w:rPr>
          <w:b/>
          <w:sz w:val="26"/>
          <w:szCs w:val="26"/>
        </w:rPr>
      </w:pPr>
    </w:p>
    <w:p w:rsidR="00EC10A8" w:rsidRPr="00EB4CEF" w:rsidRDefault="00C96A26" w:rsidP="00BE5FD1">
      <w:pPr>
        <w:pStyle w:val="ConsPlusNormal"/>
        <w:jc w:val="center"/>
        <w:outlineLvl w:val="4"/>
        <w:rPr>
          <w:b/>
          <w:sz w:val="26"/>
          <w:szCs w:val="26"/>
        </w:rPr>
      </w:pPr>
      <w:r w:rsidRPr="00EB4CEF">
        <w:rPr>
          <w:b/>
          <w:sz w:val="26"/>
          <w:szCs w:val="26"/>
        </w:rPr>
        <w:t>Статья</w:t>
      </w:r>
      <w:r w:rsidR="00EC10A8" w:rsidRPr="00EB4CEF">
        <w:rPr>
          <w:b/>
          <w:sz w:val="26"/>
          <w:szCs w:val="26"/>
        </w:rPr>
        <w:t xml:space="preserve"> </w:t>
      </w:r>
      <w:r w:rsidR="00E03BFF" w:rsidRPr="00EB4CEF">
        <w:rPr>
          <w:b/>
          <w:sz w:val="26"/>
          <w:szCs w:val="26"/>
        </w:rPr>
        <w:t>8</w:t>
      </w:r>
      <w:r w:rsidR="00EC10A8" w:rsidRPr="00EB4CEF">
        <w:rPr>
          <w:b/>
          <w:sz w:val="26"/>
          <w:szCs w:val="26"/>
        </w:rPr>
        <w:t xml:space="preserve">. </w:t>
      </w:r>
      <w:r w:rsidR="00BE5FD1" w:rsidRPr="00EB4CEF">
        <w:rPr>
          <w:b/>
          <w:sz w:val="26"/>
          <w:szCs w:val="26"/>
        </w:rPr>
        <w:t>Расчетные показатели минимально допустимого уровня обеспеченности и максимально допустимого уровня территориальной доступности объектами транспортных услуг и транспортного обслуживания населения</w:t>
      </w:r>
    </w:p>
    <w:p w:rsidR="00EC10A8" w:rsidRPr="00EB4CEF" w:rsidRDefault="00EC10A8" w:rsidP="00EC10A8">
      <w:pPr>
        <w:pStyle w:val="ConsPlusNormal"/>
        <w:jc w:val="both"/>
        <w:rPr>
          <w:sz w:val="26"/>
          <w:szCs w:val="26"/>
        </w:rPr>
      </w:pPr>
    </w:p>
    <w:p w:rsidR="00EC10A8" w:rsidRPr="00EB4CEF" w:rsidRDefault="00EC10A8" w:rsidP="00BE5FD1">
      <w:pPr>
        <w:pStyle w:val="ConsPlusNormal"/>
        <w:ind w:firstLine="540"/>
        <w:jc w:val="both"/>
        <w:rPr>
          <w:sz w:val="26"/>
          <w:szCs w:val="26"/>
        </w:rPr>
      </w:pPr>
      <w:r w:rsidRPr="00EB4CEF">
        <w:rPr>
          <w:sz w:val="26"/>
          <w:szCs w:val="26"/>
        </w:rPr>
        <w:t xml:space="preserve">1. Расстояния между остановочными пунктами на линиях общественного пассажирского транспорта в пределах территории поселений принимать в соответствии с таблицей </w:t>
      </w:r>
      <w:r w:rsidR="0058274F" w:rsidRPr="00EB4CEF">
        <w:rPr>
          <w:sz w:val="26"/>
          <w:szCs w:val="26"/>
        </w:rPr>
        <w:t>10</w:t>
      </w:r>
      <w:r w:rsidR="00BE5FD1" w:rsidRPr="00EB4CEF">
        <w:rPr>
          <w:sz w:val="26"/>
          <w:szCs w:val="26"/>
        </w:rPr>
        <w:t>.</w:t>
      </w:r>
    </w:p>
    <w:p w:rsidR="00EC10A8" w:rsidRPr="00EB4CEF" w:rsidRDefault="0058274F" w:rsidP="00EC10A8">
      <w:pPr>
        <w:pStyle w:val="ConsPlusNormal"/>
        <w:jc w:val="right"/>
        <w:outlineLvl w:val="5"/>
        <w:rPr>
          <w:sz w:val="26"/>
          <w:szCs w:val="26"/>
        </w:rPr>
      </w:pPr>
      <w:r w:rsidRPr="00EB4CEF">
        <w:rPr>
          <w:sz w:val="26"/>
          <w:szCs w:val="26"/>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1"/>
        <w:gridCol w:w="4148"/>
      </w:tblGrid>
      <w:tr w:rsidR="00EC10A8" w:rsidRPr="00EB4CEF">
        <w:tc>
          <w:tcPr>
            <w:tcW w:w="2812" w:type="pct"/>
          </w:tcPr>
          <w:p w:rsidR="00EC10A8" w:rsidRPr="00EB4CEF" w:rsidRDefault="00EC10A8" w:rsidP="005F2B33">
            <w:pPr>
              <w:pStyle w:val="ConsPlusNormal"/>
              <w:jc w:val="center"/>
              <w:rPr>
                <w:sz w:val="26"/>
                <w:szCs w:val="26"/>
              </w:rPr>
            </w:pPr>
            <w:r w:rsidRPr="00EB4CEF">
              <w:rPr>
                <w:sz w:val="26"/>
                <w:szCs w:val="26"/>
              </w:rPr>
              <w:t>Вид транспорта</w:t>
            </w:r>
          </w:p>
        </w:tc>
        <w:tc>
          <w:tcPr>
            <w:tcW w:w="2188" w:type="pct"/>
          </w:tcPr>
          <w:p w:rsidR="00EC10A8" w:rsidRPr="00EB4CEF" w:rsidRDefault="00EC10A8" w:rsidP="005F2B33">
            <w:pPr>
              <w:pStyle w:val="ConsPlusNormal"/>
              <w:jc w:val="center"/>
              <w:rPr>
                <w:sz w:val="26"/>
                <w:szCs w:val="26"/>
              </w:rPr>
            </w:pPr>
            <w:r w:rsidRPr="00EB4CEF">
              <w:rPr>
                <w:sz w:val="26"/>
                <w:szCs w:val="26"/>
              </w:rPr>
              <w:t>Расстояние, м</w:t>
            </w:r>
          </w:p>
        </w:tc>
      </w:tr>
      <w:tr w:rsidR="00EC10A8" w:rsidRPr="00EB4CEF">
        <w:tc>
          <w:tcPr>
            <w:tcW w:w="2812" w:type="pct"/>
          </w:tcPr>
          <w:p w:rsidR="00EC10A8" w:rsidRPr="00EB4CEF" w:rsidRDefault="00EC10A8" w:rsidP="005F2B33">
            <w:pPr>
              <w:pStyle w:val="ConsPlusNormal"/>
              <w:rPr>
                <w:sz w:val="26"/>
                <w:szCs w:val="26"/>
              </w:rPr>
            </w:pPr>
            <w:r w:rsidRPr="00EB4CEF">
              <w:rPr>
                <w:sz w:val="26"/>
                <w:szCs w:val="26"/>
              </w:rPr>
              <w:t>для автобусов</w:t>
            </w:r>
          </w:p>
        </w:tc>
        <w:tc>
          <w:tcPr>
            <w:tcW w:w="2188" w:type="pct"/>
          </w:tcPr>
          <w:p w:rsidR="00EC10A8" w:rsidRPr="00EB4CEF" w:rsidRDefault="00DE598F" w:rsidP="005F2B33">
            <w:pPr>
              <w:pStyle w:val="ConsPlusNormal"/>
              <w:jc w:val="center"/>
              <w:rPr>
                <w:sz w:val="26"/>
                <w:szCs w:val="26"/>
              </w:rPr>
            </w:pPr>
            <w:r>
              <w:rPr>
                <w:sz w:val="26"/>
                <w:szCs w:val="26"/>
              </w:rPr>
              <w:t>100-200</w:t>
            </w:r>
          </w:p>
        </w:tc>
      </w:tr>
    </w:tbl>
    <w:p w:rsidR="00EC10A8" w:rsidRPr="00EB4CEF" w:rsidRDefault="00EC10A8" w:rsidP="00EC10A8">
      <w:pPr>
        <w:pStyle w:val="ConsPlusNormal"/>
        <w:jc w:val="both"/>
        <w:rPr>
          <w:sz w:val="26"/>
          <w:szCs w:val="26"/>
        </w:rPr>
      </w:pPr>
    </w:p>
    <w:p w:rsidR="00EC10A8" w:rsidRPr="00EB4CEF" w:rsidRDefault="00EC10A8" w:rsidP="00EC10A8">
      <w:pPr>
        <w:pStyle w:val="ConsPlusNormal"/>
        <w:ind w:firstLine="540"/>
        <w:jc w:val="both"/>
        <w:rPr>
          <w:sz w:val="26"/>
          <w:szCs w:val="26"/>
        </w:rPr>
      </w:pPr>
      <w:r w:rsidRPr="00EB4CEF">
        <w:rPr>
          <w:sz w:val="26"/>
          <w:szCs w:val="26"/>
        </w:rPr>
        <w:t>2. Дальность пешеходных подходов до ближайшей остановки общественного пассажирского транспорта следует прини</w:t>
      </w:r>
      <w:r w:rsidR="0058274F" w:rsidRPr="00EB4CEF">
        <w:rPr>
          <w:sz w:val="26"/>
          <w:szCs w:val="26"/>
        </w:rPr>
        <w:t>мать в соответствии с таблицей 11</w:t>
      </w:r>
      <w:r w:rsidRPr="00EB4CEF">
        <w:rPr>
          <w:sz w:val="26"/>
          <w:szCs w:val="26"/>
        </w:rPr>
        <w:t>.</w:t>
      </w:r>
    </w:p>
    <w:p w:rsidR="00EC10A8" w:rsidRPr="00EB4CEF" w:rsidRDefault="00EC10A8" w:rsidP="00EC10A8">
      <w:pPr>
        <w:pStyle w:val="ConsPlusNormal"/>
        <w:jc w:val="both"/>
        <w:rPr>
          <w:sz w:val="26"/>
          <w:szCs w:val="26"/>
        </w:rPr>
      </w:pPr>
    </w:p>
    <w:p w:rsidR="00EC10A8" w:rsidRPr="00EB4CEF" w:rsidRDefault="00EC10A8" w:rsidP="00EC10A8">
      <w:pPr>
        <w:pStyle w:val="ConsPlusNormal"/>
        <w:jc w:val="right"/>
        <w:outlineLvl w:val="5"/>
        <w:rPr>
          <w:sz w:val="26"/>
          <w:szCs w:val="26"/>
        </w:rPr>
      </w:pPr>
      <w:r w:rsidRPr="00EB4CEF">
        <w:rPr>
          <w:sz w:val="26"/>
          <w:szCs w:val="26"/>
        </w:rPr>
        <w:t xml:space="preserve">Таблица </w:t>
      </w:r>
      <w:r w:rsidR="0058274F" w:rsidRPr="00EB4CEF">
        <w:rPr>
          <w:sz w:val="26"/>
          <w:szCs w:val="26"/>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53"/>
        <w:gridCol w:w="1889"/>
        <w:gridCol w:w="1437"/>
      </w:tblGrid>
      <w:tr w:rsidR="00EC10A8" w:rsidRPr="00EB4CEF">
        <w:tc>
          <w:tcPr>
            <w:tcW w:w="3250" w:type="pct"/>
          </w:tcPr>
          <w:p w:rsidR="00EC10A8" w:rsidRPr="00EB4CEF" w:rsidRDefault="00BC001F" w:rsidP="005F2B33">
            <w:pPr>
              <w:pStyle w:val="ConsPlusNormal"/>
              <w:jc w:val="center"/>
              <w:rPr>
                <w:sz w:val="26"/>
                <w:szCs w:val="26"/>
              </w:rPr>
            </w:pPr>
            <w:r w:rsidRPr="00EB4CEF">
              <w:rPr>
                <w:sz w:val="26"/>
                <w:szCs w:val="26"/>
              </w:rPr>
              <w:t>Наименование</w:t>
            </w:r>
          </w:p>
        </w:tc>
        <w:tc>
          <w:tcPr>
            <w:tcW w:w="1000" w:type="pct"/>
          </w:tcPr>
          <w:p w:rsidR="00EC10A8" w:rsidRPr="00EB4CEF" w:rsidRDefault="00EC10A8" w:rsidP="005F2B33">
            <w:pPr>
              <w:pStyle w:val="ConsPlusNormal"/>
              <w:jc w:val="center"/>
              <w:rPr>
                <w:sz w:val="26"/>
                <w:szCs w:val="26"/>
              </w:rPr>
            </w:pPr>
            <w:r w:rsidRPr="00EB4CEF">
              <w:rPr>
                <w:sz w:val="26"/>
                <w:szCs w:val="26"/>
              </w:rPr>
              <w:t>Климатический подрайон</w:t>
            </w:r>
          </w:p>
        </w:tc>
        <w:tc>
          <w:tcPr>
            <w:tcW w:w="750" w:type="pct"/>
          </w:tcPr>
          <w:p w:rsidR="00EC10A8" w:rsidRPr="00EB4CEF" w:rsidRDefault="00EC10A8" w:rsidP="005F2B33">
            <w:pPr>
              <w:pStyle w:val="ConsPlusNormal"/>
              <w:jc w:val="center"/>
              <w:rPr>
                <w:sz w:val="26"/>
                <w:szCs w:val="26"/>
              </w:rPr>
            </w:pPr>
            <w:r w:rsidRPr="00EB4CEF">
              <w:rPr>
                <w:sz w:val="26"/>
                <w:szCs w:val="26"/>
              </w:rPr>
              <w:t>Расстояние, м</w:t>
            </w:r>
          </w:p>
        </w:tc>
      </w:tr>
      <w:tr w:rsidR="00EC10A8" w:rsidRPr="00EB4CEF">
        <w:tc>
          <w:tcPr>
            <w:tcW w:w="3250" w:type="pct"/>
          </w:tcPr>
          <w:p w:rsidR="00EC10A8" w:rsidRPr="00EB4CEF" w:rsidRDefault="00EC10A8" w:rsidP="007E03A4">
            <w:pPr>
              <w:pStyle w:val="ConsPlusNormal"/>
              <w:rPr>
                <w:sz w:val="26"/>
                <w:szCs w:val="26"/>
              </w:rPr>
            </w:pPr>
            <w:r w:rsidRPr="00EB4CEF">
              <w:rPr>
                <w:sz w:val="26"/>
                <w:szCs w:val="26"/>
              </w:rPr>
              <w:t xml:space="preserve">Муниципальное образование </w:t>
            </w:r>
            <w:r w:rsidR="007E03A4">
              <w:rPr>
                <w:sz w:val="26"/>
                <w:szCs w:val="26"/>
              </w:rPr>
              <w:t>сельское поселение «Краснопартизанское»</w:t>
            </w:r>
          </w:p>
        </w:tc>
        <w:tc>
          <w:tcPr>
            <w:tcW w:w="1000" w:type="pct"/>
          </w:tcPr>
          <w:p w:rsidR="00EC10A8" w:rsidRPr="00EB4CEF" w:rsidRDefault="00EC10A8" w:rsidP="004E4C91">
            <w:pPr>
              <w:pStyle w:val="ConsPlusNormal"/>
              <w:rPr>
                <w:sz w:val="26"/>
                <w:szCs w:val="26"/>
              </w:rPr>
            </w:pPr>
            <w:r w:rsidRPr="00EB4CEF">
              <w:rPr>
                <w:sz w:val="26"/>
                <w:szCs w:val="26"/>
              </w:rPr>
              <w:t>I</w:t>
            </w:r>
            <w:r w:rsidR="004E4C91">
              <w:rPr>
                <w:sz w:val="26"/>
                <w:szCs w:val="26"/>
              </w:rPr>
              <w:t>А,1Д</w:t>
            </w:r>
          </w:p>
        </w:tc>
        <w:tc>
          <w:tcPr>
            <w:tcW w:w="750" w:type="pct"/>
          </w:tcPr>
          <w:p w:rsidR="00EC10A8" w:rsidRPr="00EB4CEF" w:rsidRDefault="00EC10A8" w:rsidP="005F2B33">
            <w:pPr>
              <w:pStyle w:val="ConsPlusNormal"/>
              <w:jc w:val="right"/>
              <w:rPr>
                <w:sz w:val="26"/>
                <w:szCs w:val="26"/>
              </w:rPr>
            </w:pPr>
          </w:p>
        </w:tc>
      </w:tr>
    </w:tbl>
    <w:p w:rsidR="00EC10A8" w:rsidRPr="00EB4CEF" w:rsidRDefault="00EC10A8" w:rsidP="00EC10A8">
      <w:pPr>
        <w:pStyle w:val="ConsPlusNormal"/>
        <w:jc w:val="both"/>
        <w:rPr>
          <w:sz w:val="26"/>
          <w:szCs w:val="26"/>
        </w:rPr>
      </w:pPr>
    </w:p>
    <w:p w:rsidR="007F465A" w:rsidRPr="00EB4CEF" w:rsidRDefault="007F465A" w:rsidP="00EC10A8">
      <w:pPr>
        <w:pStyle w:val="ConsPlusNormal"/>
        <w:jc w:val="both"/>
        <w:rPr>
          <w:sz w:val="26"/>
          <w:szCs w:val="26"/>
        </w:rPr>
      </w:pPr>
    </w:p>
    <w:p w:rsidR="00EC10A8" w:rsidRPr="00EB4CEF" w:rsidRDefault="00EC10A8" w:rsidP="00EC10A8">
      <w:pPr>
        <w:pStyle w:val="ConsPlusNormal"/>
        <w:ind w:firstLine="540"/>
        <w:jc w:val="both"/>
        <w:rPr>
          <w:sz w:val="26"/>
          <w:szCs w:val="26"/>
        </w:rPr>
      </w:pPr>
      <w:r w:rsidRPr="00EB4CEF">
        <w:rPr>
          <w:sz w:val="26"/>
          <w:szCs w:val="26"/>
        </w:rPr>
        <w:t xml:space="preserve">3. Расстояния между остановочными пунктами на линиях общественного пассажирского транспорта в пределах территории поселений принимать в соответствии с </w:t>
      </w:r>
      <w:hyperlink w:anchor="P2386" w:history="1">
        <w:r w:rsidRPr="00EB4CEF">
          <w:rPr>
            <w:color w:val="0000FF"/>
            <w:sz w:val="26"/>
            <w:szCs w:val="26"/>
          </w:rPr>
          <w:t xml:space="preserve">таблицей </w:t>
        </w:r>
      </w:hyperlink>
      <w:r w:rsidR="0058274F" w:rsidRPr="00EB4CEF">
        <w:rPr>
          <w:sz w:val="26"/>
          <w:szCs w:val="26"/>
        </w:rPr>
        <w:t>11</w:t>
      </w:r>
      <w:r w:rsidRPr="00EB4CEF">
        <w:rPr>
          <w:sz w:val="26"/>
          <w:szCs w:val="26"/>
        </w:rPr>
        <w:t xml:space="preserve">. В районном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w:t>
      </w:r>
      <w:r w:rsidRPr="00EB4CEF">
        <w:rPr>
          <w:sz w:val="26"/>
          <w:szCs w:val="26"/>
        </w:rPr>
        <w:lastRenderedPageBreak/>
        <w:t>массового отдыха и спорта - не более 800 м от главного входа.</w:t>
      </w:r>
    </w:p>
    <w:p w:rsidR="00EC10A8" w:rsidRPr="00EB4CEF" w:rsidRDefault="00EC10A8" w:rsidP="00EC10A8">
      <w:pPr>
        <w:pStyle w:val="ConsPlusNormal"/>
        <w:ind w:firstLine="540"/>
        <w:jc w:val="both"/>
        <w:rPr>
          <w:sz w:val="26"/>
          <w:szCs w:val="26"/>
        </w:rPr>
      </w:pPr>
      <w:r w:rsidRPr="00EB4CEF">
        <w:rPr>
          <w:sz w:val="26"/>
          <w:szCs w:val="26"/>
        </w:rPr>
        <w:t>4.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EC10A8" w:rsidRPr="00EB4CEF" w:rsidRDefault="00EC10A8" w:rsidP="00EC10A8">
      <w:pPr>
        <w:pStyle w:val="ConsPlusNormal"/>
        <w:ind w:firstLine="540"/>
        <w:jc w:val="both"/>
        <w:rPr>
          <w:sz w:val="26"/>
          <w:szCs w:val="26"/>
        </w:rPr>
      </w:pPr>
      <w:r w:rsidRPr="00EB4CEF">
        <w:rPr>
          <w:sz w:val="26"/>
          <w:szCs w:val="26"/>
        </w:rPr>
        <w:t>5. На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C10A8" w:rsidRPr="00EB4CEF" w:rsidRDefault="00EC10A8" w:rsidP="00EC10A8">
      <w:pPr>
        <w:pStyle w:val="ConsPlusNormal"/>
        <w:ind w:firstLine="540"/>
        <w:jc w:val="both"/>
        <w:rPr>
          <w:sz w:val="26"/>
          <w:szCs w:val="26"/>
        </w:rPr>
      </w:pPr>
      <w:r w:rsidRPr="00EB4CEF">
        <w:rPr>
          <w:sz w:val="26"/>
          <w:szCs w:val="26"/>
        </w:rPr>
        <w:t>Пешеходные пути (тротуары, площадки, лестницы) у административных и торговых центров, гостиниц, рынков следует проектировать из условий обеспечения плотности пешеходных потоков в час пик не более 0,3 чел./м</w:t>
      </w:r>
      <w:r w:rsidRPr="00EB4CEF">
        <w:rPr>
          <w:sz w:val="26"/>
          <w:szCs w:val="26"/>
          <w:vertAlign w:val="superscript"/>
        </w:rPr>
        <w:t>2</w:t>
      </w:r>
      <w:r w:rsidRPr="00EB4CEF">
        <w:rPr>
          <w:sz w:val="26"/>
          <w:szCs w:val="26"/>
        </w:rPr>
        <w:t>; на предзаводских площадях, у спортивно-зрелищных учреждений, кинотеатров, вокзалов - 0,8 чел./м</w:t>
      </w:r>
      <w:r w:rsidRPr="00EB4CEF">
        <w:rPr>
          <w:sz w:val="26"/>
          <w:szCs w:val="26"/>
          <w:vertAlign w:val="superscript"/>
        </w:rPr>
        <w:t>2</w:t>
      </w:r>
      <w:r w:rsidRPr="00EB4CEF">
        <w:rPr>
          <w:sz w:val="26"/>
          <w:szCs w:val="26"/>
        </w:rPr>
        <w:t>.</w:t>
      </w:r>
    </w:p>
    <w:p w:rsidR="00EC10A8" w:rsidRPr="00EB4CEF" w:rsidRDefault="00EC10A8" w:rsidP="00EC10A8">
      <w:pPr>
        <w:pStyle w:val="ConsPlusNormal"/>
        <w:jc w:val="both"/>
        <w:rPr>
          <w:sz w:val="26"/>
          <w:szCs w:val="26"/>
        </w:rPr>
      </w:pPr>
    </w:p>
    <w:p w:rsidR="00FE7B0D" w:rsidRPr="00EB4CEF" w:rsidRDefault="00FE7B0D" w:rsidP="00FE7B0D">
      <w:pPr>
        <w:pStyle w:val="ConsPlusNormal"/>
        <w:jc w:val="center"/>
        <w:outlineLvl w:val="3"/>
        <w:rPr>
          <w:b/>
          <w:sz w:val="26"/>
          <w:szCs w:val="26"/>
        </w:rPr>
      </w:pPr>
      <w:r w:rsidRPr="00EB4CEF">
        <w:rPr>
          <w:b/>
          <w:sz w:val="26"/>
          <w:szCs w:val="26"/>
        </w:rPr>
        <w:t>Раздел II. ОБЪЕКТЫ ОБРАЗОВАНИЯ</w:t>
      </w:r>
    </w:p>
    <w:p w:rsidR="00FE7B0D" w:rsidRPr="00EB4CEF" w:rsidRDefault="00FE7B0D" w:rsidP="00FE7B0D">
      <w:pPr>
        <w:pStyle w:val="ConsPlusNormal"/>
        <w:jc w:val="both"/>
        <w:rPr>
          <w:sz w:val="26"/>
          <w:szCs w:val="26"/>
        </w:rPr>
      </w:pPr>
    </w:p>
    <w:p w:rsidR="00FE7B0D" w:rsidRPr="00EB4CEF" w:rsidRDefault="00C96A26" w:rsidP="0056366E">
      <w:pPr>
        <w:pStyle w:val="ConsPlusNormal"/>
        <w:jc w:val="center"/>
        <w:outlineLvl w:val="4"/>
        <w:rPr>
          <w:b/>
          <w:sz w:val="26"/>
          <w:szCs w:val="26"/>
        </w:rPr>
      </w:pPr>
      <w:r w:rsidRPr="00EB4CEF">
        <w:rPr>
          <w:b/>
          <w:sz w:val="26"/>
          <w:szCs w:val="26"/>
        </w:rPr>
        <w:t>Статья</w:t>
      </w:r>
      <w:r w:rsidR="00FE7B0D" w:rsidRPr="00EB4CEF">
        <w:rPr>
          <w:b/>
          <w:sz w:val="26"/>
          <w:szCs w:val="26"/>
        </w:rPr>
        <w:t xml:space="preserve"> </w:t>
      </w:r>
      <w:r w:rsidR="00E03BFF" w:rsidRPr="00EB4CEF">
        <w:rPr>
          <w:b/>
          <w:sz w:val="26"/>
          <w:szCs w:val="26"/>
        </w:rPr>
        <w:t>9</w:t>
      </w:r>
      <w:r w:rsidR="00FE7B0D" w:rsidRPr="00EB4CEF">
        <w:rPr>
          <w:b/>
          <w:sz w:val="26"/>
          <w:szCs w:val="26"/>
        </w:rPr>
        <w:t>.</w:t>
      </w:r>
      <w:r w:rsidR="00FE7B0D" w:rsidRPr="00EB4CEF">
        <w:rPr>
          <w:sz w:val="26"/>
          <w:szCs w:val="26"/>
        </w:rPr>
        <w:t xml:space="preserve"> </w:t>
      </w:r>
      <w:r w:rsidR="0056366E" w:rsidRPr="00EB4CEF">
        <w:rPr>
          <w:b/>
          <w:sz w:val="26"/>
          <w:szCs w:val="26"/>
        </w:rPr>
        <w:t xml:space="preserve">Расчетные показатели минимально допустимого уровня обеспеченности объектами </w:t>
      </w:r>
      <w:r w:rsidR="00C90FFF" w:rsidRPr="00EB4CEF">
        <w:rPr>
          <w:b/>
          <w:sz w:val="26"/>
          <w:szCs w:val="26"/>
        </w:rPr>
        <w:t>образования</w:t>
      </w:r>
      <w:r w:rsidR="0056366E" w:rsidRPr="00EB4CEF">
        <w:rPr>
          <w:b/>
          <w:sz w:val="26"/>
          <w:szCs w:val="26"/>
        </w:rPr>
        <w:t xml:space="preserve"> местного значения населения </w:t>
      </w:r>
      <w:r w:rsidR="00CD7C21">
        <w:rPr>
          <w:b/>
          <w:sz w:val="26"/>
          <w:szCs w:val="26"/>
        </w:rPr>
        <w:t>МО СП «Краснопартизанское»</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58274F" w:rsidRPr="00EB4CEF">
        <w:rPr>
          <w:sz w:val="26"/>
          <w:szCs w:val="26"/>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70"/>
        <w:gridCol w:w="3315"/>
        <w:gridCol w:w="3494"/>
      </w:tblGrid>
      <w:tr w:rsidR="00FE7B0D" w:rsidRPr="00EB4CEF">
        <w:tc>
          <w:tcPr>
            <w:tcW w:w="1406" w:type="pct"/>
          </w:tcPr>
          <w:p w:rsidR="00FE7B0D" w:rsidRPr="00EB4CEF" w:rsidRDefault="004A65FA" w:rsidP="00360566">
            <w:pPr>
              <w:pStyle w:val="ConsPlusNormal"/>
              <w:jc w:val="center"/>
              <w:rPr>
                <w:sz w:val="26"/>
                <w:szCs w:val="26"/>
              </w:rPr>
            </w:pPr>
            <w:r w:rsidRPr="00EB4CEF">
              <w:rPr>
                <w:sz w:val="26"/>
                <w:szCs w:val="26"/>
              </w:rPr>
              <w:t>Наименование</w:t>
            </w:r>
          </w:p>
        </w:tc>
        <w:tc>
          <w:tcPr>
            <w:tcW w:w="1750" w:type="pct"/>
          </w:tcPr>
          <w:p w:rsidR="00FE7B0D" w:rsidRPr="00EB4CEF" w:rsidRDefault="00FE7B0D" w:rsidP="00360566">
            <w:pPr>
              <w:pStyle w:val="ConsPlusNormal"/>
              <w:jc w:val="center"/>
              <w:rPr>
                <w:sz w:val="26"/>
                <w:szCs w:val="26"/>
              </w:rPr>
            </w:pPr>
            <w:r w:rsidRPr="00EB4CEF">
              <w:rPr>
                <w:sz w:val="26"/>
                <w:szCs w:val="26"/>
              </w:rPr>
              <w:t>Общеобразовательные организации с интернатом (мест на 1 тыс. чел. в зоне обслуживания)</w:t>
            </w:r>
          </w:p>
        </w:tc>
        <w:tc>
          <w:tcPr>
            <w:tcW w:w="1844" w:type="pct"/>
          </w:tcPr>
          <w:p w:rsidR="00FE7B0D" w:rsidRPr="00EB4CEF" w:rsidRDefault="00FE7B0D" w:rsidP="00360566">
            <w:pPr>
              <w:pStyle w:val="ConsPlusNormal"/>
              <w:jc w:val="center"/>
              <w:rPr>
                <w:sz w:val="26"/>
                <w:szCs w:val="26"/>
              </w:rPr>
            </w:pPr>
            <w:r w:rsidRPr="00EB4CEF">
              <w:rPr>
                <w:sz w:val="26"/>
                <w:szCs w:val="26"/>
              </w:rPr>
              <w:t>Организации среднего профессионального образования (мест на 1 тыс. чел. в зоне обслуживания)</w:t>
            </w:r>
          </w:p>
        </w:tc>
      </w:tr>
      <w:tr w:rsidR="00FE7B0D" w:rsidRPr="00EB4CEF">
        <w:tc>
          <w:tcPr>
            <w:tcW w:w="1406" w:type="pct"/>
            <w:vAlign w:val="center"/>
          </w:tcPr>
          <w:p w:rsidR="00FE7B0D" w:rsidRPr="00EB4CEF" w:rsidRDefault="00CD7C21" w:rsidP="00603924">
            <w:pPr>
              <w:pStyle w:val="ConsPlusNormal"/>
              <w:rPr>
                <w:sz w:val="26"/>
                <w:szCs w:val="26"/>
              </w:rPr>
            </w:pPr>
            <w:r>
              <w:rPr>
                <w:sz w:val="26"/>
                <w:szCs w:val="26"/>
              </w:rPr>
              <w:t>МО СП «Краснопартизанское»</w:t>
            </w:r>
          </w:p>
        </w:tc>
        <w:tc>
          <w:tcPr>
            <w:tcW w:w="1750" w:type="pct"/>
          </w:tcPr>
          <w:p w:rsidR="00FE7B0D" w:rsidRDefault="00FE7B0D" w:rsidP="00CD7C21">
            <w:pPr>
              <w:jc w:val="center"/>
              <w:rPr>
                <w:sz w:val="26"/>
                <w:szCs w:val="26"/>
              </w:rPr>
            </w:pPr>
          </w:p>
          <w:p w:rsidR="00CD7C21" w:rsidRPr="00EB4CEF" w:rsidRDefault="00CD7C21" w:rsidP="00CD7C21">
            <w:pPr>
              <w:jc w:val="center"/>
              <w:rPr>
                <w:sz w:val="26"/>
                <w:szCs w:val="26"/>
              </w:rPr>
            </w:pPr>
            <w:r>
              <w:rPr>
                <w:sz w:val="26"/>
                <w:szCs w:val="26"/>
              </w:rPr>
              <w:t>-</w:t>
            </w:r>
          </w:p>
        </w:tc>
        <w:tc>
          <w:tcPr>
            <w:tcW w:w="1844" w:type="pct"/>
            <w:vAlign w:val="center"/>
          </w:tcPr>
          <w:p w:rsidR="00FE7B0D" w:rsidRPr="00365E8A" w:rsidRDefault="00CD7C21" w:rsidP="00603924">
            <w:pPr>
              <w:pStyle w:val="ConsPlusNormal"/>
              <w:jc w:val="center"/>
              <w:rPr>
                <w:color w:val="000000"/>
                <w:sz w:val="26"/>
                <w:szCs w:val="26"/>
              </w:rPr>
            </w:pPr>
            <w:r>
              <w:rPr>
                <w:color w:val="000000"/>
                <w:sz w:val="26"/>
                <w:szCs w:val="26"/>
              </w:rPr>
              <w:t>-</w:t>
            </w:r>
          </w:p>
        </w:tc>
      </w:tr>
    </w:tbl>
    <w:p w:rsidR="00FE7B0D" w:rsidRPr="00EB4CEF" w:rsidRDefault="00FE7B0D" w:rsidP="00FE7B0D">
      <w:pPr>
        <w:pStyle w:val="ConsPlusNormal"/>
        <w:jc w:val="both"/>
        <w:rPr>
          <w:sz w:val="26"/>
          <w:szCs w:val="26"/>
        </w:rPr>
      </w:pPr>
    </w:p>
    <w:p w:rsidR="006A5C52" w:rsidRPr="00EB4CEF" w:rsidRDefault="006A5C52" w:rsidP="0056366E">
      <w:pPr>
        <w:pStyle w:val="ConsPlusNormal"/>
        <w:jc w:val="center"/>
        <w:outlineLvl w:val="4"/>
        <w:rPr>
          <w:b/>
          <w:sz w:val="26"/>
          <w:szCs w:val="26"/>
        </w:rPr>
      </w:pPr>
    </w:p>
    <w:p w:rsidR="00FE7B0D" w:rsidRPr="00EB4CEF" w:rsidRDefault="00C96A26" w:rsidP="00CD7C21">
      <w:pPr>
        <w:pStyle w:val="ConsPlusNormal"/>
        <w:jc w:val="center"/>
        <w:outlineLvl w:val="4"/>
        <w:rPr>
          <w:sz w:val="26"/>
          <w:szCs w:val="26"/>
        </w:rPr>
      </w:pPr>
      <w:r w:rsidRPr="00EB4CEF">
        <w:rPr>
          <w:b/>
          <w:sz w:val="26"/>
          <w:szCs w:val="26"/>
        </w:rPr>
        <w:t>Статья</w:t>
      </w:r>
      <w:r w:rsidR="00FE7B0D" w:rsidRPr="00EB4CEF">
        <w:rPr>
          <w:b/>
          <w:sz w:val="26"/>
          <w:szCs w:val="26"/>
        </w:rPr>
        <w:t xml:space="preserve"> </w:t>
      </w:r>
      <w:r w:rsidR="00E03BFF" w:rsidRPr="00EB4CEF">
        <w:rPr>
          <w:b/>
          <w:sz w:val="26"/>
          <w:szCs w:val="26"/>
        </w:rPr>
        <w:t>10</w:t>
      </w:r>
      <w:r w:rsidR="00FE7B0D" w:rsidRPr="00EB4CEF">
        <w:rPr>
          <w:sz w:val="26"/>
          <w:szCs w:val="26"/>
        </w:rPr>
        <w:t xml:space="preserve">. </w:t>
      </w:r>
      <w:r w:rsidR="0056366E" w:rsidRPr="00EB4CEF">
        <w:rPr>
          <w:b/>
          <w:sz w:val="26"/>
          <w:szCs w:val="26"/>
        </w:rPr>
        <w:t>Расчетные показатели максимального допустимого уровня территориальной доступности объектов образования регионального значения для населения</w:t>
      </w:r>
      <w:r w:rsidR="00CD7C21">
        <w:rPr>
          <w:b/>
          <w:sz w:val="26"/>
          <w:szCs w:val="26"/>
        </w:rPr>
        <w:t xml:space="preserve"> МО СП «Краснопартизанское»</w:t>
      </w: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58274F" w:rsidRPr="00EB4CEF">
        <w:rPr>
          <w:sz w:val="26"/>
          <w:szCs w:val="26"/>
        </w:rPr>
        <w:t>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70"/>
        <w:gridCol w:w="2645"/>
        <w:gridCol w:w="4164"/>
      </w:tblGrid>
      <w:tr w:rsidR="00EE7DA4" w:rsidRPr="00EB4CEF">
        <w:trPr>
          <w:trHeight w:val="1588"/>
        </w:trPr>
        <w:tc>
          <w:tcPr>
            <w:tcW w:w="1338" w:type="pct"/>
            <w:vAlign w:val="center"/>
          </w:tcPr>
          <w:p w:rsidR="00EE7DA4" w:rsidRPr="00EB4CEF" w:rsidRDefault="00EE7DA4" w:rsidP="00EE7DA4">
            <w:pPr>
              <w:pStyle w:val="ConsPlusNormal"/>
              <w:jc w:val="center"/>
              <w:rPr>
                <w:sz w:val="26"/>
                <w:szCs w:val="26"/>
              </w:rPr>
            </w:pPr>
            <w:r w:rsidRPr="00EB4CEF">
              <w:rPr>
                <w:sz w:val="26"/>
                <w:szCs w:val="26"/>
              </w:rPr>
              <w:t>Наименование</w:t>
            </w:r>
          </w:p>
        </w:tc>
        <w:tc>
          <w:tcPr>
            <w:tcW w:w="1293" w:type="pct"/>
            <w:vAlign w:val="center"/>
          </w:tcPr>
          <w:p w:rsidR="00EE7DA4" w:rsidRPr="00EB4CEF" w:rsidRDefault="00EE7DA4" w:rsidP="00EE7DA4">
            <w:pPr>
              <w:pStyle w:val="ConsPlusNormal"/>
              <w:jc w:val="center"/>
              <w:rPr>
                <w:sz w:val="26"/>
                <w:szCs w:val="26"/>
              </w:rPr>
            </w:pPr>
            <w:r w:rsidRPr="00EB4CEF">
              <w:rPr>
                <w:sz w:val="26"/>
                <w:szCs w:val="26"/>
              </w:rPr>
              <w:t>Общеобразовательные организации с интернатом - объекты периодического пользования</w:t>
            </w:r>
          </w:p>
        </w:tc>
        <w:tc>
          <w:tcPr>
            <w:tcW w:w="2369" w:type="pct"/>
            <w:vAlign w:val="center"/>
          </w:tcPr>
          <w:p w:rsidR="00EE7DA4" w:rsidRPr="00EB4CEF" w:rsidRDefault="00EE7DA4" w:rsidP="00EE7DA4">
            <w:pPr>
              <w:pStyle w:val="ConsPlusNormal"/>
              <w:jc w:val="center"/>
              <w:rPr>
                <w:sz w:val="26"/>
                <w:szCs w:val="26"/>
              </w:rPr>
            </w:pPr>
            <w:r w:rsidRPr="00EB4CEF">
              <w:rPr>
                <w:sz w:val="26"/>
                <w:szCs w:val="26"/>
              </w:rPr>
              <w:t>Организации среднего профессионального образования - объекты периодического пользования</w:t>
            </w:r>
          </w:p>
        </w:tc>
      </w:tr>
      <w:tr w:rsidR="00FE7B0D" w:rsidRPr="00EB4CEF">
        <w:tc>
          <w:tcPr>
            <w:tcW w:w="1338" w:type="pct"/>
            <w:vAlign w:val="center"/>
          </w:tcPr>
          <w:p w:rsidR="00FE7B0D" w:rsidRPr="00EB4CEF" w:rsidRDefault="00DE598F" w:rsidP="00603924">
            <w:pPr>
              <w:pStyle w:val="ConsPlusNormal"/>
              <w:rPr>
                <w:sz w:val="26"/>
                <w:szCs w:val="26"/>
              </w:rPr>
            </w:pPr>
            <w:r>
              <w:rPr>
                <w:sz w:val="26"/>
                <w:szCs w:val="26"/>
              </w:rPr>
              <w:t>МО СП «Краснопартизанское»</w:t>
            </w:r>
          </w:p>
        </w:tc>
        <w:tc>
          <w:tcPr>
            <w:tcW w:w="1293" w:type="pct"/>
            <w:vAlign w:val="center"/>
          </w:tcPr>
          <w:p w:rsidR="00FE7B0D" w:rsidRPr="00EB4CEF" w:rsidRDefault="00CD7C21" w:rsidP="00603924">
            <w:pPr>
              <w:rPr>
                <w:sz w:val="26"/>
                <w:szCs w:val="26"/>
              </w:rPr>
            </w:pPr>
            <w:r>
              <w:rPr>
                <w:sz w:val="26"/>
                <w:szCs w:val="26"/>
              </w:rPr>
              <w:t>-</w:t>
            </w:r>
          </w:p>
        </w:tc>
        <w:tc>
          <w:tcPr>
            <w:tcW w:w="2369" w:type="pct"/>
            <w:vAlign w:val="center"/>
          </w:tcPr>
          <w:p w:rsidR="00FE7B0D" w:rsidRPr="00EB4CEF" w:rsidRDefault="00CD7C21" w:rsidP="00603924">
            <w:pPr>
              <w:pStyle w:val="ConsPlusNormal"/>
              <w:rPr>
                <w:sz w:val="26"/>
                <w:szCs w:val="26"/>
              </w:rPr>
            </w:pPr>
            <w:r>
              <w:rPr>
                <w:sz w:val="26"/>
                <w:szCs w:val="26"/>
              </w:rPr>
              <w:t>-</w:t>
            </w:r>
          </w:p>
        </w:tc>
      </w:tr>
    </w:tbl>
    <w:p w:rsidR="00FE7B0D" w:rsidRPr="00EB4CEF" w:rsidRDefault="00FE7B0D" w:rsidP="00FE7B0D">
      <w:pPr>
        <w:pStyle w:val="ConsPlusNormal"/>
        <w:jc w:val="both"/>
        <w:rPr>
          <w:sz w:val="26"/>
          <w:szCs w:val="26"/>
        </w:rPr>
      </w:pPr>
    </w:p>
    <w:p w:rsidR="00603924" w:rsidRPr="00EB4CEF" w:rsidRDefault="00603924" w:rsidP="00FE7B0D">
      <w:pPr>
        <w:pStyle w:val="ConsPlusNormal"/>
        <w:jc w:val="both"/>
        <w:rPr>
          <w:sz w:val="26"/>
          <w:szCs w:val="26"/>
        </w:rPr>
      </w:pPr>
    </w:p>
    <w:p w:rsidR="00E23C0D" w:rsidRPr="00EB4CEF" w:rsidRDefault="00C96A26" w:rsidP="0058274F">
      <w:pPr>
        <w:pStyle w:val="ConsPlusNormal"/>
        <w:jc w:val="center"/>
        <w:outlineLvl w:val="4"/>
        <w:rPr>
          <w:sz w:val="26"/>
          <w:szCs w:val="26"/>
        </w:rPr>
      </w:pPr>
      <w:r w:rsidRPr="00B06B0E">
        <w:rPr>
          <w:b/>
          <w:sz w:val="26"/>
          <w:szCs w:val="26"/>
        </w:rPr>
        <w:t>Статья</w:t>
      </w:r>
      <w:r w:rsidR="00E23C0D" w:rsidRPr="00B06B0E">
        <w:rPr>
          <w:b/>
          <w:sz w:val="26"/>
          <w:szCs w:val="26"/>
        </w:rPr>
        <w:t xml:space="preserve"> </w:t>
      </w:r>
      <w:r w:rsidR="00E03BFF" w:rsidRPr="00B06B0E">
        <w:rPr>
          <w:b/>
          <w:sz w:val="26"/>
          <w:szCs w:val="26"/>
        </w:rPr>
        <w:t>11</w:t>
      </w:r>
      <w:r w:rsidR="00E23C0D" w:rsidRPr="00B06B0E">
        <w:rPr>
          <w:b/>
          <w:sz w:val="26"/>
          <w:szCs w:val="26"/>
        </w:rPr>
        <w:t>.</w:t>
      </w:r>
      <w:r w:rsidR="00E23C0D" w:rsidRPr="00B06B0E">
        <w:rPr>
          <w:sz w:val="26"/>
          <w:szCs w:val="26"/>
        </w:rPr>
        <w:t xml:space="preserve"> </w:t>
      </w:r>
      <w:r w:rsidR="003701DC" w:rsidRPr="00B06B0E">
        <w:rPr>
          <w:b/>
          <w:sz w:val="26"/>
          <w:szCs w:val="26"/>
        </w:rPr>
        <w:t>Предельные значения расчетных показателей минимально допустимого уровня обеспеченности</w:t>
      </w:r>
      <w:r w:rsidR="003701DC" w:rsidRPr="00EB4CEF">
        <w:rPr>
          <w:b/>
          <w:sz w:val="26"/>
          <w:szCs w:val="26"/>
        </w:rPr>
        <w:t xml:space="preserve"> объектами образования местного значения для населения</w:t>
      </w:r>
      <w:r w:rsidR="00CD7C21">
        <w:rPr>
          <w:b/>
          <w:sz w:val="26"/>
          <w:szCs w:val="26"/>
        </w:rPr>
        <w:t xml:space="preserve"> МО СП «Краснопартизанское» </w:t>
      </w:r>
    </w:p>
    <w:p w:rsidR="00E23C0D" w:rsidRPr="00EB4CEF" w:rsidRDefault="00E23C0D" w:rsidP="00E23C0D">
      <w:pPr>
        <w:pStyle w:val="ConsPlusNormal"/>
        <w:jc w:val="right"/>
        <w:outlineLvl w:val="5"/>
        <w:rPr>
          <w:sz w:val="26"/>
          <w:szCs w:val="26"/>
        </w:rPr>
      </w:pPr>
      <w:r w:rsidRPr="00EB4CEF">
        <w:rPr>
          <w:sz w:val="26"/>
          <w:szCs w:val="26"/>
        </w:rPr>
        <w:t xml:space="preserve">Таблица </w:t>
      </w:r>
      <w:r w:rsidR="0058274F" w:rsidRPr="00EB4CEF">
        <w:rPr>
          <w:sz w:val="26"/>
          <w:szCs w:val="26"/>
        </w:rPr>
        <w:t>1</w:t>
      </w:r>
      <w:r w:rsidRPr="00EB4CEF">
        <w:rPr>
          <w:sz w:val="26"/>
          <w:szCs w:val="26"/>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330"/>
        <w:gridCol w:w="2268"/>
        <w:gridCol w:w="2645"/>
        <w:gridCol w:w="2236"/>
      </w:tblGrid>
      <w:tr w:rsidR="00E23C0D" w:rsidRPr="00EB4CEF" w:rsidTr="00B06B0E">
        <w:tc>
          <w:tcPr>
            <w:tcW w:w="2330" w:type="dxa"/>
          </w:tcPr>
          <w:p w:rsidR="00E23C0D" w:rsidRPr="00EB4CEF" w:rsidRDefault="00E23C0D" w:rsidP="00E23C0D">
            <w:pPr>
              <w:pStyle w:val="ConsPlusNormal"/>
              <w:jc w:val="center"/>
              <w:rPr>
                <w:sz w:val="26"/>
                <w:szCs w:val="26"/>
              </w:rPr>
            </w:pPr>
            <w:r w:rsidRPr="00EB4CEF">
              <w:rPr>
                <w:sz w:val="26"/>
                <w:szCs w:val="26"/>
              </w:rPr>
              <w:lastRenderedPageBreak/>
              <w:t>Наименование</w:t>
            </w:r>
          </w:p>
        </w:tc>
        <w:tc>
          <w:tcPr>
            <w:tcW w:w="2268" w:type="dxa"/>
          </w:tcPr>
          <w:p w:rsidR="0058274F" w:rsidRPr="00EB4CEF" w:rsidRDefault="00E23C0D" w:rsidP="00E23C0D">
            <w:pPr>
              <w:pStyle w:val="ConsPlusNormal"/>
              <w:jc w:val="center"/>
              <w:rPr>
                <w:sz w:val="26"/>
                <w:szCs w:val="26"/>
              </w:rPr>
            </w:pPr>
            <w:r w:rsidRPr="00EB4CEF">
              <w:rPr>
                <w:sz w:val="26"/>
                <w:szCs w:val="26"/>
              </w:rPr>
              <w:t xml:space="preserve">Дошкольные образовательные организации </w:t>
            </w:r>
          </w:p>
          <w:p w:rsidR="00E23C0D" w:rsidRPr="00EB4CEF" w:rsidRDefault="00E23C0D" w:rsidP="00E23C0D">
            <w:pPr>
              <w:pStyle w:val="ConsPlusNormal"/>
              <w:jc w:val="center"/>
              <w:rPr>
                <w:sz w:val="26"/>
                <w:szCs w:val="26"/>
              </w:rPr>
            </w:pPr>
            <w:r w:rsidRPr="00EB4CEF">
              <w:rPr>
                <w:sz w:val="26"/>
                <w:szCs w:val="26"/>
              </w:rPr>
              <w:t>(мест на 1 тыс. чел.)</w:t>
            </w:r>
          </w:p>
        </w:tc>
        <w:tc>
          <w:tcPr>
            <w:tcW w:w="2645" w:type="dxa"/>
          </w:tcPr>
          <w:p w:rsidR="0058274F" w:rsidRPr="00EB4CEF" w:rsidRDefault="00E23C0D" w:rsidP="00E23C0D">
            <w:pPr>
              <w:pStyle w:val="ConsPlusNormal"/>
              <w:jc w:val="center"/>
              <w:rPr>
                <w:sz w:val="26"/>
                <w:szCs w:val="26"/>
              </w:rPr>
            </w:pPr>
            <w:r w:rsidRPr="00EB4CEF">
              <w:rPr>
                <w:sz w:val="26"/>
                <w:szCs w:val="26"/>
              </w:rPr>
              <w:t xml:space="preserve">Общеобразовательные организации </w:t>
            </w:r>
          </w:p>
          <w:p w:rsidR="00E23C0D" w:rsidRPr="00EB4CEF" w:rsidRDefault="00E23C0D" w:rsidP="00E23C0D">
            <w:pPr>
              <w:pStyle w:val="ConsPlusNormal"/>
              <w:jc w:val="center"/>
              <w:rPr>
                <w:sz w:val="26"/>
                <w:szCs w:val="26"/>
              </w:rPr>
            </w:pPr>
            <w:r w:rsidRPr="00EB4CEF">
              <w:rPr>
                <w:sz w:val="26"/>
                <w:szCs w:val="26"/>
              </w:rPr>
              <w:t>(мест на 1 тыс. чел.)</w:t>
            </w:r>
          </w:p>
        </w:tc>
        <w:tc>
          <w:tcPr>
            <w:tcW w:w="0" w:type="auto"/>
          </w:tcPr>
          <w:p w:rsidR="0058274F" w:rsidRPr="00EB4CEF" w:rsidRDefault="00E23C0D" w:rsidP="00E23C0D">
            <w:pPr>
              <w:pStyle w:val="ConsPlusNormal"/>
              <w:jc w:val="center"/>
              <w:rPr>
                <w:sz w:val="26"/>
                <w:szCs w:val="26"/>
              </w:rPr>
            </w:pPr>
            <w:r w:rsidRPr="00EB4CEF">
              <w:rPr>
                <w:sz w:val="26"/>
                <w:szCs w:val="26"/>
              </w:rPr>
              <w:t xml:space="preserve">Организации дополнительного образования </w:t>
            </w:r>
          </w:p>
          <w:p w:rsidR="00E23C0D" w:rsidRPr="00EB4CEF" w:rsidRDefault="00E23C0D" w:rsidP="00E23C0D">
            <w:pPr>
              <w:pStyle w:val="ConsPlusNormal"/>
              <w:jc w:val="center"/>
              <w:rPr>
                <w:sz w:val="26"/>
                <w:szCs w:val="26"/>
              </w:rPr>
            </w:pPr>
            <w:r w:rsidRPr="00EB4CEF">
              <w:rPr>
                <w:sz w:val="26"/>
                <w:szCs w:val="26"/>
              </w:rPr>
              <w:t>(мест на 1 тыс. чел.)</w:t>
            </w:r>
          </w:p>
        </w:tc>
      </w:tr>
      <w:tr w:rsidR="00B06B0E" w:rsidRPr="00EB4CEF" w:rsidTr="00B06B0E">
        <w:trPr>
          <w:trHeight w:val="620"/>
        </w:trPr>
        <w:tc>
          <w:tcPr>
            <w:tcW w:w="2330" w:type="dxa"/>
            <w:shd w:val="clear" w:color="auto" w:fill="auto"/>
          </w:tcPr>
          <w:p w:rsidR="00B06B0E" w:rsidRPr="00EB4CEF" w:rsidRDefault="00CD7C21" w:rsidP="00E23C0D">
            <w:pPr>
              <w:pStyle w:val="ConsPlusNormal"/>
              <w:rPr>
                <w:sz w:val="26"/>
                <w:szCs w:val="26"/>
              </w:rPr>
            </w:pPr>
            <w:r>
              <w:rPr>
                <w:sz w:val="26"/>
                <w:szCs w:val="26"/>
              </w:rPr>
              <w:t>У.Булум п.Зун-Хурай с.Ониноборск</w:t>
            </w:r>
          </w:p>
        </w:tc>
        <w:tc>
          <w:tcPr>
            <w:tcW w:w="2268" w:type="dxa"/>
          </w:tcPr>
          <w:p w:rsidR="00B06B0E" w:rsidRPr="00365E8A" w:rsidRDefault="00CD7C21" w:rsidP="00E23C0D">
            <w:pPr>
              <w:pStyle w:val="ConsPlusNormal"/>
              <w:rPr>
                <w:color w:val="000000"/>
                <w:sz w:val="26"/>
                <w:szCs w:val="26"/>
              </w:rPr>
            </w:pPr>
            <w:r>
              <w:rPr>
                <w:color w:val="000000"/>
                <w:sz w:val="26"/>
                <w:szCs w:val="26"/>
              </w:rPr>
              <w:t>2</w:t>
            </w:r>
          </w:p>
        </w:tc>
        <w:tc>
          <w:tcPr>
            <w:tcW w:w="2645" w:type="dxa"/>
          </w:tcPr>
          <w:p w:rsidR="00B06B0E" w:rsidRPr="00365E8A" w:rsidRDefault="00CD7C21" w:rsidP="00B06B0E">
            <w:pPr>
              <w:pStyle w:val="ConsPlusNormal"/>
              <w:jc w:val="right"/>
              <w:rPr>
                <w:color w:val="000000"/>
                <w:sz w:val="26"/>
                <w:szCs w:val="26"/>
              </w:rPr>
            </w:pPr>
            <w:r>
              <w:rPr>
                <w:color w:val="000000"/>
                <w:sz w:val="26"/>
                <w:szCs w:val="26"/>
              </w:rPr>
              <w:t>2</w:t>
            </w:r>
          </w:p>
        </w:tc>
        <w:tc>
          <w:tcPr>
            <w:tcW w:w="0" w:type="auto"/>
          </w:tcPr>
          <w:p w:rsidR="00B06B0E" w:rsidRPr="00365E8A" w:rsidRDefault="00CD7C21" w:rsidP="00B06B0E">
            <w:pPr>
              <w:pStyle w:val="ConsPlusNormal"/>
              <w:jc w:val="right"/>
              <w:rPr>
                <w:color w:val="000000"/>
                <w:sz w:val="26"/>
                <w:szCs w:val="26"/>
              </w:rPr>
            </w:pPr>
            <w:r>
              <w:rPr>
                <w:color w:val="000000"/>
                <w:sz w:val="26"/>
                <w:szCs w:val="26"/>
              </w:rPr>
              <w:t>-</w:t>
            </w:r>
          </w:p>
        </w:tc>
      </w:tr>
    </w:tbl>
    <w:p w:rsidR="003701DC" w:rsidRPr="00EB4CEF" w:rsidRDefault="003701DC" w:rsidP="0058274F">
      <w:pPr>
        <w:pStyle w:val="ConsPlusNormal"/>
        <w:jc w:val="center"/>
        <w:outlineLvl w:val="4"/>
        <w:rPr>
          <w:sz w:val="26"/>
          <w:szCs w:val="26"/>
        </w:rPr>
      </w:pPr>
    </w:p>
    <w:p w:rsidR="00E23C0D" w:rsidRPr="00EB4CEF" w:rsidRDefault="00C96A26" w:rsidP="003701DC">
      <w:pPr>
        <w:pStyle w:val="ConsPlusNormal"/>
        <w:jc w:val="center"/>
        <w:outlineLvl w:val="4"/>
        <w:rPr>
          <w:b/>
          <w:sz w:val="26"/>
          <w:szCs w:val="26"/>
        </w:rPr>
      </w:pPr>
      <w:r w:rsidRPr="00F50C99">
        <w:rPr>
          <w:b/>
          <w:sz w:val="26"/>
          <w:szCs w:val="26"/>
        </w:rPr>
        <w:t>Статья</w:t>
      </w:r>
      <w:r w:rsidR="00E23C0D" w:rsidRPr="00EB4CEF">
        <w:rPr>
          <w:b/>
          <w:sz w:val="26"/>
          <w:szCs w:val="26"/>
        </w:rPr>
        <w:t xml:space="preserve"> </w:t>
      </w:r>
      <w:r w:rsidR="00E03BFF" w:rsidRPr="00EB4CEF">
        <w:rPr>
          <w:b/>
          <w:sz w:val="26"/>
          <w:szCs w:val="26"/>
        </w:rPr>
        <w:t>12</w:t>
      </w:r>
      <w:r w:rsidR="00E23C0D" w:rsidRPr="00EB4CEF">
        <w:rPr>
          <w:b/>
          <w:sz w:val="26"/>
          <w:szCs w:val="26"/>
        </w:rPr>
        <w:t xml:space="preserve">. </w:t>
      </w:r>
      <w:r w:rsidR="003701DC" w:rsidRPr="00EB4CEF">
        <w:rPr>
          <w:b/>
          <w:sz w:val="26"/>
          <w:szCs w:val="26"/>
        </w:rPr>
        <w:t>Предельные значения расчетных показателей максимально допустимого уровня территориальной доступности объектов образования местного значения для населения района</w:t>
      </w:r>
    </w:p>
    <w:p w:rsidR="00E23C0D" w:rsidRPr="00EB4CEF" w:rsidRDefault="00E23C0D" w:rsidP="00E23C0D">
      <w:pPr>
        <w:pStyle w:val="ConsPlusNormal"/>
        <w:jc w:val="right"/>
        <w:outlineLvl w:val="5"/>
        <w:rPr>
          <w:sz w:val="26"/>
          <w:szCs w:val="26"/>
        </w:rPr>
      </w:pPr>
      <w:r w:rsidRPr="00EB4CEF">
        <w:rPr>
          <w:sz w:val="26"/>
          <w:szCs w:val="26"/>
        </w:rPr>
        <w:t xml:space="preserve">Таблица </w:t>
      </w:r>
      <w:r w:rsidR="0058274F" w:rsidRPr="00EB4CEF">
        <w:rPr>
          <w:sz w:val="26"/>
          <w:szCs w:val="26"/>
        </w:rPr>
        <w:t>1</w:t>
      </w:r>
      <w:r w:rsidRPr="00EB4CEF">
        <w:rPr>
          <w:sz w:val="26"/>
          <w:szCs w:val="26"/>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48"/>
        <w:gridCol w:w="2066"/>
        <w:gridCol w:w="2840"/>
        <w:gridCol w:w="2825"/>
      </w:tblGrid>
      <w:tr w:rsidR="00E23C0D" w:rsidRPr="00EB4CEF" w:rsidTr="00B06B0E">
        <w:tc>
          <w:tcPr>
            <w:tcW w:w="922" w:type="pct"/>
            <w:vMerge w:val="restart"/>
          </w:tcPr>
          <w:p w:rsidR="00E23C0D" w:rsidRPr="00EB4CEF" w:rsidRDefault="00E23C0D" w:rsidP="00E23C0D">
            <w:pPr>
              <w:pStyle w:val="ConsPlusNormal"/>
              <w:jc w:val="center"/>
              <w:rPr>
                <w:sz w:val="26"/>
                <w:szCs w:val="26"/>
              </w:rPr>
            </w:pPr>
            <w:r w:rsidRPr="00EB4CEF">
              <w:rPr>
                <w:sz w:val="26"/>
                <w:szCs w:val="26"/>
              </w:rPr>
              <w:t>Наименование</w:t>
            </w:r>
          </w:p>
        </w:tc>
        <w:tc>
          <w:tcPr>
            <w:tcW w:w="4078" w:type="pct"/>
            <w:gridSpan w:val="3"/>
          </w:tcPr>
          <w:p w:rsidR="00E23C0D" w:rsidRPr="00EB4CEF" w:rsidRDefault="00E23C0D" w:rsidP="00E23C0D">
            <w:pPr>
              <w:pStyle w:val="ConsPlusNormal"/>
              <w:jc w:val="center"/>
              <w:rPr>
                <w:sz w:val="26"/>
                <w:szCs w:val="26"/>
              </w:rPr>
            </w:pPr>
            <w:r w:rsidRPr="00EB4CEF">
              <w:rPr>
                <w:sz w:val="26"/>
                <w:szCs w:val="26"/>
              </w:rPr>
              <w:t>Городские и сельские населенные пункты</w:t>
            </w:r>
            <w:r w:rsidR="000767D9" w:rsidRPr="00EB4CEF">
              <w:rPr>
                <w:sz w:val="26"/>
                <w:szCs w:val="26"/>
              </w:rPr>
              <w:t xml:space="preserve"> района</w:t>
            </w:r>
          </w:p>
        </w:tc>
      </w:tr>
      <w:tr w:rsidR="00E23C0D" w:rsidRPr="00EB4CEF" w:rsidTr="00B06B0E">
        <w:tc>
          <w:tcPr>
            <w:tcW w:w="922" w:type="pct"/>
            <w:vMerge/>
          </w:tcPr>
          <w:p w:rsidR="00E23C0D" w:rsidRPr="00EB4CEF" w:rsidRDefault="00E23C0D" w:rsidP="00E23C0D">
            <w:pPr>
              <w:rPr>
                <w:sz w:val="26"/>
                <w:szCs w:val="26"/>
              </w:rPr>
            </w:pPr>
          </w:p>
        </w:tc>
        <w:tc>
          <w:tcPr>
            <w:tcW w:w="1090" w:type="pct"/>
          </w:tcPr>
          <w:p w:rsidR="00E23C0D" w:rsidRPr="00EB4CEF" w:rsidRDefault="00E23C0D" w:rsidP="00E23C0D">
            <w:pPr>
              <w:pStyle w:val="ConsPlusNormal"/>
              <w:jc w:val="center"/>
              <w:rPr>
                <w:sz w:val="26"/>
                <w:szCs w:val="26"/>
              </w:rPr>
            </w:pPr>
            <w:r w:rsidRPr="00EB4CEF">
              <w:rPr>
                <w:sz w:val="26"/>
                <w:szCs w:val="26"/>
              </w:rPr>
              <w:t xml:space="preserve">Дошкольные образовательные организации </w:t>
            </w:r>
            <w:hyperlink w:anchor="P2656" w:history="1">
              <w:r w:rsidRPr="00EB4CEF">
                <w:rPr>
                  <w:color w:val="0000FF"/>
                  <w:sz w:val="26"/>
                  <w:szCs w:val="26"/>
                </w:rPr>
                <w:t>&lt;*&gt;</w:t>
              </w:r>
            </w:hyperlink>
          </w:p>
        </w:tc>
        <w:tc>
          <w:tcPr>
            <w:tcW w:w="1498" w:type="pct"/>
          </w:tcPr>
          <w:p w:rsidR="00E23C0D" w:rsidRPr="00EB4CEF" w:rsidRDefault="00E23C0D" w:rsidP="00E23C0D">
            <w:pPr>
              <w:pStyle w:val="ConsPlusNormal"/>
              <w:jc w:val="center"/>
              <w:rPr>
                <w:sz w:val="26"/>
                <w:szCs w:val="26"/>
              </w:rPr>
            </w:pPr>
            <w:r w:rsidRPr="00EB4CEF">
              <w:rPr>
                <w:sz w:val="26"/>
                <w:szCs w:val="26"/>
              </w:rPr>
              <w:t>Общеобразовательные организации</w:t>
            </w:r>
          </w:p>
        </w:tc>
        <w:tc>
          <w:tcPr>
            <w:tcW w:w="1490" w:type="pct"/>
          </w:tcPr>
          <w:p w:rsidR="00E23C0D" w:rsidRPr="00EB4CEF" w:rsidRDefault="00E23C0D" w:rsidP="00E23C0D">
            <w:pPr>
              <w:pStyle w:val="ConsPlusNormal"/>
              <w:jc w:val="center"/>
              <w:rPr>
                <w:sz w:val="26"/>
                <w:szCs w:val="26"/>
              </w:rPr>
            </w:pPr>
            <w:r w:rsidRPr="00EB4CEF">
              <w:rPr>
                <w:sz w:val="26"/>
                <w:szCs w:val="26"/>
              </w:rPr>
              <w:t>Организации дополнительного образования</w:t>
            </w:r>
          </w:p>
        </w:tc>
      </w:tr>
      <w:tr w:rsidR="00B06B0E" w:rsidRPr="00EB4CEF" w:rsidTr="00F50C99">
        <w:trPr>
          <w:trHeight w:val="3197"/>
        </w:trPr>
        <w:tc>
          <w:tcPr>
            <w:tcW w:w="922" w:type="pct"/>
          </w:tcPr>
          <w:p w:rsidR="00B06B0E" w:rsidRPr="00EB4CEF" w:rsidRDefault="00B06B0E" w:rsidP="00095488">
            <w:pPr>
              <w:pStyle w:val="ConsPlusNormal"/>
              <w:rPr>
                <w:sz w:val="26"/>
                <w:szCs w:val="26"/>
              </w:rPr>
            </w:pPr>
            <w:r w:rsidRPr="00EB4CEF">
              <w:rPr>
                <w:sz w:val="26"/>
                <w:szCs w:val="26"/>
              </w:rPr>
              <w:t>в сельских населенных пунктах</w:t>
            </w:r>
          </w:p>
          <w:p w:rsidR="00B06B0E" w:rsidRPr="00EB4CEF" w:rsidRDefault="00B06B0E" w:rsidP="00095488">
            <w:pPr>
              <w:pStyle w:val="ConsPlusNormal"/>
              <w:rPr>
                <w:sz w:val="26"/>
                <w:szCs w:val="26"/>
              </w:rPr>
            </w:pPr>
          </w:p>
        </w:tc>
        <w:tc>
          <w:tcPr>
            <w:tcW w:w="1090" w:type="pct"/>
            <w:shd w:val="clear" w:color="auto" w:fill="auto"/>
          </w:tcPr>
          <w:p w:rsidR="00B06B0E" w:rsidRPr="00365E8A" w:rsidRDefault="00B06B0E" w:rsidP="005626B6">
            <w:pPr>
              <w:pStyle w:val="ConsPlusNormal"/>
              <w:rPr>
                <w:color w:val="000000"/>
                <w:sz w:val="26"/>
                <w:szCs w:val="26"/>
              </w:rPr>
            </w:pPr>
            <w:r w:rsidRPr="00365E8A">
              <w:rPr>
                <w:color w:val="000000"/>
                <w:sz w:val="26"/>
                <w:szCs w:val="26"/>
              </w:rPr>
              <w:t>Д = 500 x 0,7 = 350</w:t>
            </w:r>
          </w:p>
        </w:tc>
        <w:tc>
          <w:tcPr>
            <w:tcW w:w="1498" w:type="pct"/>
            <w:shd w:val="clear" w:color="auto" w:fill="auto"/>
          </w:tcPr>
          <w:p w:rsidR="00B06B0E" w:rsidRPr="00365E8A" w:rsidRDefault="00B06B0E" w:rsidP="005626B6">
            <w:pPr>
              <w:pStyle w:val="ConsPlusNormal"/>
              <w:rPr>
                <w:color w:val="000000"/>
                <w:sz w:val="26"/>
                <w:szCs w:val="26"/>
              </w:rPr>
            </w:pPr>
            <w:r w:rsidRPr="00365E8A">
              <w:rPr>
                <w:color w:val="000000"/>
                <w:sz w:val="26"/>
                <w:szCs w:val="26"/>
              </w:rPr>
              <w:t>в сельской местности на расстоянии транспортной доступности:</w:t>
            </w:r>
          </w:p>
          <w:p w:rsidR="00B06B0E" w:rsidRPr="00365E8A" w:rsidRDefault="00B06B0E" w:rsidP="005626B6">
            <w:pPr>
              <w:pStyle w:val="ConsPlusNormal"/>
              <w:rPr>
                <w:color w:val="000000"/>
                <w:sz w:val="26"/>
                <w:szCs w:val="26"/>
              </w:rPr>
            </w:pPr>
            <w:r w:rsidRPr="00365E8A">
              <w:rPr>
                <w:color w:val="000000"/>
                <w:sz w:val="26"/>
                <w:szCs w:val="26"/>
              </w:rPr>
              <w:t>для учащихся I ступени обучения - 15 минут (в одну сторону),</w:t>
            </w:r>
          </w:p>
          <w:p w:rsidR="00B06B0E" w:rsidRPr="00365E8A" w:rsidRDefault="00B06B0E" w:rsidP="005626B6">
            <w:pPr>
              <w:pStyle w:val="ConsPlusNormal"/>
              <w:rPr>
                <w:color w:val="000000"/>
                <w:sz w:val="26"/>
                <w:szCs w:val="26"/>
              </w:rPr>
            </w:pPr>
            <w:r w:rsidRPr="00365E8A">
              <w:rPr>
                <w:color w:val="000000"/>
                <w:sz w:val="26"/>
                <w:szCs w:val="26"/>
              </w:rPr>
              <w:t xml:space="preserve">для учащихся II - III ступеней - не более 50 минут (в одну сторону) </w:t>
            </w:r>
            <w:hyperlink w:anchor="P2657" w:history="1">
              <w:r w:rsidRPr="00365E8A">
                <w:rPr>
                  <w:color w:val="000000"/>
                  <w:sz w:val="26"/>
                  <w:szCs w:val="26"/>
                </w:rPr>
                <w:t>&lt;*&gt;</w:t>
              </w:r>
            </w:hyperlink>
          </w:p>
        </w:tc>
        <w:tc>
          <w:tcPr>
            <w:tcW w:w="1490" w:type="pct"/>
            <w:shd w:val="clear" w:color="auto" w:fill="auto"/>
          </w:tcPr>
          <w:p w:rsidR="00B06B0E" w:rsidRPr="00365E8A" w:rsidRDefault="00B06B0E" w:rsidP="00E23C0D">
            <w:pPr>
              <w:pStyle w:val="ConsPlusNormal"/>
              <w:rPr>
                <w:color w:val="000000"/>
                <w:sz w:val="26"/>
                <w:szCs w:val="26"/>
              </w:rPr>
            </w:pPr>
            <w:r w:rsidRPr="00365E8A">
              <w:rPr>
                <w:color w:val="000000"/>
                <w:sz w:val="26"/>
                <w:szCs w:val="26"/>
              </w:rPr>
              <w:t>в сельских населенных пунктах - не более 60 минут</w:t>
            </w:r>
          </w:p>
        </w:tc>
      </w:tr>
      <w:tr w:rsidR="00E23C0D" w:rsidRPr="00EB4CEF">
        <w:tc>
          <w:tcPr>
            <w:tcW w:w="5000" w:type="pct"/>
            <w:gridSpan w:val="4"/>
          </w:tcPr>
          <w:p w:rsidR="00E23C0D" w:rsidRPr="00365E8A" w:rsidRDefault="00E23C0D" w:rsidP="00E23C0D">
            <w:pPr>
              <w:pStyle w:val="ConsPlusNormal"/>
              <w:ind w:firstLine="283"/>
              <w:rPr>
                <w:color w:val="000000"/>
                <w:sz w:val="26"/>
                <w:szCs w:val="26"/>
              </w:rPr>
            </w:pPr>
            <w:r w:rsidRPr="00365E8A">
              <w:rPr>
                <w:color w:val="000000"/>
                <w:sz w:val="26"/>
                <w:szCs w:val="26"/>
              </w:rPr>
              <w:t xml:space="preserve">&lt;*&gt; Территориальная доступность обучающихся II - III ступеней не должна превышать </w:t>
            </w:r>
            <w:smartTag w:uri="urn:schemas-microsoft-com:office:smarttags" w:element="metricconverter">
              <w:smartTagPr>
                <w:attr w:name="ProductID" w:val="15 км"/>
              </w:smartTagPr>
              <w:r w:rsidRPr="00365E8A">
                <w:rPr>
                  <w:color w:val="000000"/>
                  <w:sz w:val="26"/>
                  <w:szCs w:val="26"/>
                </w:rPr>
                <w:t>15 км</w:t>
              </w:r>
            </w:smartTag>
            <w:r w:rsidRPr="00365E8A">
              <w:rPr>
                <w:color w:val="000000"/>
                <w:sz w:val="26"/>
                <w:szCs w:val="26"/>
              </w:rPr>
              <w:t xml:space="preserve">. Транспортному обслуживанию подлежат учащиеся сельских общеобразовательных учреждений, проживающие на расстоянии свыше </w:t>
            </w:r>
            <w:smartTag w:uri="urn:schemas-microsoft-com:office:smarttags" w:element="metricconverter">
              <w:smartTagPr>
                <w:attr w:name="ProductID" w:val="1 км"/>
              </w:smartTagPr>
              <w:r w:rsidRPr="00365E8A">
                <w:rPr>
                  <w:color w:val="000000"/>
                  <w:sz w:val="26"/>
                  <w:szCs w:val="26"/>
                </w:rPr>
                <w:t>1 км</w:t>
              </w:r>
            </w:smartTag>
            <w:r w:rsidRPr="00365E8A">
              <w:rPr>
                <w:color w:val="000000"/>
                <w:sz w:val="26"/>
                <w:szCs w:val="26"/>
              </w:rPr>
              <w:t xml:space="preserve"> от учреждения.</w:t>
            </w:r>
          </w:p>
          <w:p w:rsidR="00E23C0D" w:rsidRPr="00365E8A" w:rsidRDefault="00E23C0D" w:rsidP="00E23C0D">
            <w:pPr>
              <w:pStyle w:val="ConsPlusNormal"/>
              <w:ind w:firstLine="283"/>
              <w:rPr>
                <w:color w:val="000000"/>
                <w:sz w:val="26"/>
                <w:szCs w:val="26"/>
              </w:rPr>
            </w:pPr>
            <w:r w:rsidRPr="00365E8A">
              <w:rPr>
                <w:color w:val="000000"/>
                <w:sz w:val="26"/>
                <w:szCs w:val="26"/>
              </w:rPr>
              <w:t>Возможно размещение малокомплектных учреждений "начальная школа-детский сад", размещение учреждений II и III ступеней обучения в местных, подрайонных и районных центрах межселенного значения с обеспечением транспортной доступности</w:t>
            </w:r>
          </w:p>
        </w:tc>
      </w:tr>
    </w:tbl>
    <w:p w:rsidR="00FE7B0D" w:rsidRPr="00EB4CEF" w:rsidRDefault="00FE7B0D" w:rsidP="00FE7B0D">
      <w:pPr>
        <w:rPr>
          <w:sz w:val="26"/>
          <w:szCs w:val="26"/>
        </w:rPr>
        <w:sectPr w:rsidR="00FE7B0D" w:rsidRPr="00EB4CEF" w:rsidSect="00360566">
          <w:pgSz w:w="11906" w:h="16838"/>
          <w:pgMar w:top="1134" w:right="850" w:bottom="1134" w:left="1701" w:header="708" w:footer="708" w:gutter="0"/>
          <w:cols w:space="708"/>
          <w:docGrid w:linePitch="360"/>
        </w:sectPr>
      </w:pPr>
    </w:p>
    <w:p w:rsidR="005F23D7" w:rsidRPr="00EB4CEF" w:rsidRDefault="005F23D7" w:rsidP="005F23D7">
      <w:pPr>
        <w:pStyle w:val="ConsPlusNormal"/>
        <w:jc w:val="center"/>
        <w:outlineLvl w:val="3"/>
        <w:rPr>
          <w:sz w:val="26"/>
          <w:szCs w:val="26"/>
        </w:rPr>
      </w:pPr>
      <w:r w:rsidRPr="00EB4CEF">
        <w:rPr>
          <w:sz w:val="26"/>
          <w:szCs w:val="26"/>
        </w:rPr>
        <w:lastRenderedPageBreak/>
        <w:t>Раздел I</w:t>
      </w:r>
      <w:r w:rsidRPr="00EB4CEF">
        <w:rPr>
          <w:sz w:val="26"/>
          <w:szCs w:val="26"/>
          <w:lang w:val="en-US"/>
        </w:rPr>
        <w:t>II</w:t>
      </w:r>
      <w:r w:rsidRPr="00EB4CEF">
        <w:rPr>
          <w:sz w:val="26"/>
          <w:szCs w:val="26"/>
        </w:rPr>
        <w:t>. ОБЪЕКТЫ ЗДРАВООХРАНЕНИЯ</w:t>
      </w:r>
    </w:p>
    <w:p w:rsidR="005F23D7" w:rsidRPr="00EB4CEF" w:rsidRDefault="005F23D7" w:rsidP="005F23D7">
      <w:pPr>
        <w:pStyle w:val="ConsPlusNormal"/>
        <w:jc w:val="center"/>
        <w:outlineLvl w:val="4"/>
        <w:rPr>
          <w:b/>
          <w:sz w:val="26"/>
          <w:szCs w:val="26"/>
        </w:rPr>
      </w:pPr>
      <w:r w:rsidRPr="00EB4CEF">
        <w:rPr>
          <w:b/>
          <w:sz w:val="26"/>
          <w:szCs w:val="26"/>
        </w:rPr>
        <w:t xml:space="preserve">Статья 13. Расчетные показатели минимально допустимого уровня обеспеченности объектами здравоохранения местного значения для населения </w:t>
      </w:r>
      <w:r w:rsidR="00B527DD">
        <w:rPr>
          <w:b/>
          <w:sz w:val="26"/>
          <w:szCs w:val="26"/>
        </w:rPr>
        <w:t>МО СП «Краснопартизанское»</w:t>
      </w: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58274F" w:rsidRPr="00EB4CEF">
        <w:rPr>
          <w:sz w:val="26"/>
          <w:szCs w:val="26"/>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6"/>
        <w:gridCol w:w="2395"/>
        <w:gridCol w:w="1701"/>
        <w:gridCol w:w="1560"/>
        <w:gridCol w:w="1984"/>
        <w:gridCol w:w="1418"/>
        <w:gridCol w:w="1002"/>
        <w:gridCol w:w="1309"/>
        <w:gridCol w:w="1689"/>
      </w:tblGrid>
      <w:tr w:rsidR="00FE7B0D" w:rsidRPr="00EB4CEF">
        <w:tc>
          <w:tcPr>
            <w:tcW w:w="1636" w:type="dxa"/>
            <w:vMerge w:val="restart"/>
          </w:tcPr>
          <w:p w:rsidR="00FE7B0D" w:rsidRPr="00EB4CEF" w:rsidRDefault="00E23C0D" w:rsidP="00360566">
            <w:pPr>
              <w:pStyle w:val="ConsPlusNormal"/>
              <w:jc w:val="center"/>
              <w:rPr>
                <w:sz w:val="26"/>
                <w:szCs w:val="26"/>
              </w:rPr>
            </w:pPr>
            <w:r w:rsidRPr="00EB4CEF">
              <w:rPr>
                <w:sz w:val="26"/>
                <w:szCs w:val="26"/>
              </w:rPr>
              <w:t>Наименование</w:t>
            </w:r>
          </w:p>
        </w:tc>
        <w:tc>
          <w:tcPr>
            <w:tcW w:w="5656" w:type="dxa"/>
            <w:gridSpan w:val="3"/>
          </w:tcPr>
          <w:p w:rsidR="00FE7B0D" w:rsidRPr="00EB4CEF" w:rsidRDefault="00FE7B0D" w:rsidP="00360566">
            <w:pPr>
              <w:pStyle w:val="ConsPlusNormal"/>
              <w:jc w:val="center"/>
              <w:rPr>
                <w:sz w:val="26"/>
                <w:szCs w:val="26"/>
              </w:rPr>
            </w:pPr>
            <w:r w:rsidRPr="00EB4CEF">
              <w:rPr>
                <w:sz w:val="26"/>
                <w:szCs w:val="26"/>
              </w:rPr>
              <w:t>Больницы</w:t>
            </w:r>
          </w:p>
        </w:tc>
        <w:tc>
          <w:tcPr>
            <w:tcW w:w="1984" w:type="dxa"/>
          </w:tcPr>
          <w:p w:rsidR="00FE7B0D" w:rsidRPr="00EB4CEF" w:rsidRDefault="00FE7B0D" w:rsidP="00360566">
            <w:pPr>
              <w:pStyle w:val="ConsPlusNormal"/>
              <w:jc w:val="center"/>
              <w:rPr>
                <w:sz w:val="26"/>
                <w:szCs w:val="26"/>
              </w:rPr>
            </w:pPr>
            <w:r w:rsidRPr="00EB4CEF">
              <w:rPr>
                <w:sz w:val="26"/>
                <w:szCs w:val="26"/>
              </w:rPr>
              <w:t>Станции скорой медицинской помощи</w:t>
            </w:r>
          </w:p>
        </w:tc>
        <w:tc>
          <w:tcPr>
            <w:tcW w:w="1418" w:type="dxa"/>
          </w:tcPr>
          <w:p w:rsidR="00FE7B0D" w:rsidRPr="00EB4CEF" w:rsidRDefault="00FE7B0D" w:rsidP="00360566">
            <w:pPr>
              <w:pStyle w:val="ConsPlusNormal"/>
              <w:jc w:val="center"/>
              <w:rPr>
                <w:sz w:val="26"/>
                <w:szCs w:val="26"/>
              </w:rPr>
            </w:pPr>
            <w:r w:rsidRPr="00EB4CEF">
              <w:rPr>
                <w:sz w:val="26"/>
                <w:szCs w:val="26"/>
              </w:rPr>
              <w:t>Диспансеры</w:t>
            </w:r>
          </w:p>
        </w:tc>
        <w:tc>
          <w:tcPr>
            <w:tcW w:w="2311" w:type="dxa"/>
            <w:gridSpan w:val="2"/>
          </w:tcPr>
          <w:p w:rsidR="00FE7B0D" w:rsidRPr="00EB4CEF" w:rsidRDefault="00FE7B0D" w:rsidP="00360566">
            <w:pPr>
              <w:pStyle w:val="ConsPlusNormal"/>
              <w:jc w:val="center"/>
              <w:rPr>
                <w:sz w:val="26"/>
                <w:szCs w:val="26"/>
              </w:rPr>
            </w:pPr>
            <w:r w:rsidRPr="00EB4CEF">
              <w:rPr>
                <w:sz w:val="26"/>
                <w:szCs w:val="26"/>
              </w:rPr>
              <w:t>Амбулатории</w:t>
            </w:r>
          </w:p>
        </w:tc>
        <w:tc>
          <w:tcPr>
            <w:tcW w:w="1689" w:type="dxa"/>
          </w:tcPr>
          <w:p w:rsidR="00FE7B0D" w:rsidRPr="00EB4CEF" w:rsidRDefault="00FE7B0D" w:rsidP="00360566">
            <w:pPr>
              <w:pStyle w:val="ConsPlusNormal"/>
              <w:jc w:val="center"/>
              <w:rPr>
                <w:sz w:val="26"/>
                <w:szCs w:val="26"/>
              </w:rPr>
            </w:pPr>
            <w:r w:rsidRPr="00EB4CEF">
              <w:rPr>
                <w:sz w:val="26"/>
                <w:szCs w:val="26"/>
              </w:rPr>
              <w:t xml:space="preserve">Фельдшерско-акушерские пункты </w:t>
            </w:r>
            <w:hyperlink w:anchor="P611" w:history="1">
              <w:r w:rsidRPr="00EB4CEF">
                <w:rPr>
                  <w:color w:val="0000FF"/>
                  <w:sz w:val="26"/>
                  <w:szCs w:val="26"/>
                </w:rPr>
                <w:t>&lt;****&gt;</w:t>
              </w:r>
            </w:hyperlink>
          </w:p>
        </w:tc>
      </w:tr>
      <w:tr w:rsidR="00FE7B0D" w:rsidRPr="00EB4CEF">
        <w:tc>
          <w:tcPr>
            <w:tcW w:w="1636" w:type="dxa"/>
            <w:vMerge/>
          </w:tcPr>
          <w:p w:rsidR="00FE7B0D" w:rsidRPr="00EB4CEF" w:rsidRDefault="00FE7B0D" w:rsidP="00360566">
            <w:pPr>
              <w:rPr>
                <w:sz w:val="26"/>
                <w:szCs w:val="26"/>
              </w:rPr>
            </w:pPr>
          </w:p>
        </w:tc>
        <w:tc>
          <w:tcPr>
            <w:tcW w:w="2395" w:type="dxa"/>
          </w:tcPr>
          <w:p w:rsidR="00FE7B0D" w:rsidRPr="00EB4CEF" w:rsidRDefault="00FE7B0D" w:rsidP="00360566">
            <w:pPr>
              <w:pStyle w:val="ConsPlusNormal"/>
              <w:jc w:val="center"/>
              <w:rPr>
                <w:sz w:val="26"/>
                <w:szCs w:val="26"/>
              </w:rPr>
            </w:pPr>
            <w:r w:rsidRPr="00EB4CEF">
              <w:rPr>
                <w:sz w:val="26"/>
                <w:szCs w:val="26"/>
              </w:rPr>
              <w:t xml:space="preserve">высококвалифицированные </w:t>
            </w:r>
            <w:hyperlink w:anchor="P608" w:history="1">
              <w:r w:rsidRPr="00EB4CEF">
                <w:rPr>
                  <w:color w:val="0000FF"/>
                  <w:sz w:val="26"/>
                  <w:szCs w:val="26"/>
                </w:rPr>
                <w:t>&lt;*&gt;</w:t>
              </w:r>
            </w:hyperlink>
            <w:r w:rsidRPr="00EB4CEF">
              <w:rPr>
                <w:sz w:val="26"/>
                <w:szCs w:val="26"/>
              </w:rPr>
              <w:t xml:space="preserve"> (объект)</w:t>
            </w:r>
          </w:p>
        </w:tc>
        <w:tc>
          <w:tcPr>
            <w:tcW w:w="1701" w:type="dxa"/>
          </w:tcPr>
          <w:p w:rsidR="00FE7B0D" w:rsidRPr="00EB4CEF" w:rsidRDefault="00FE7B0D" w:rsidP="00360566">
            <w:pPr>
              <w:pStyle w:val="ConsPlusNormal"/>
              <w:jc w:val="center"/>
              <w:rPr>
                <w:sz w:val="26"/>
                <w:szCs w:val="26"/>
              </w:rPr>
            </w:pPr>
            <w:r w:rsidRPr="00EB4CEF">
              <w:rPr>
                <w:sz w:val="26"/>
                <w:szCs w:val="26"/>
              </w:rPr>
              <w:t>специализированные (объект)</w:t>
            </w:r>
          </w:p>
        </w:tc>
        <w:tc>
          <w:tcPr>
            <w:tcW w:w="1560" w:type="dxa"/>
          </w:tcPr>
          <w:p w:rsidR="00FE7B0D" w:rsidRPr="00EB4CEF" w:rsidRDefault="00FE7B0D" w:rsidP="00360566">
            <w:pPr>
              <w:pStyle w:val="ConsPlusNormal"/>
              <w:jc w:val="center"/>
              <w:rPr>
                <w:sz w:val="26"/>
                <w:szCs w:val="26"/>
              </w:rPr>
            </w:pPr>
            <w:r w:rsidRPr="00EB4CEF">
              <w:rPr>
                <w:sz w:val="26"/>
                <w:szCs w:val="26"/>
              </w:rPr>
              <w:t xml:space="preserve">коек на 1 тыс. чел. </w:t>
            </w:r>
            <w:hyperlink w:anchor="P609" w:history="1">
              <w:r w:rsidRPr="00EB4CEF">
                <w:rPr>
                  <w:color w:val="0000FF"/>
                  <w:sz w:val="26"/>
                  <w:szCs w:val="26"/>
                </w:rPr>
                <w:t>&lt;**&gt;</w:t>
              </w:r>
            </w:hyperlink>
          </w:p>
        </w:tc>
        <w:tc>
          <w:tcPr>
            <w:tcW w:w="1984" w:type="dxa"/>
          </w:tcPr>
          <w:p w:rsidR="00FE7B0D" w:rsidRPr="00EB4CEF" w:rsidRDefault="00FE7B0D" w:rsidP="00360566">
            <w:pPr>
              <w:pStyle w:val="ConsPlusNormal"/>
              <w:jc w:val="center"/>
              <w:rPr>
                <w:sz w:val="26"/>
                <w:szCs w:val="26"/>
              </w:rPr>
            </w:pPr>
            <w:r w:rsidRPr="00EB4CEF">
              <w:rPr>
                <w:sz w:val="26"/>
                <w:szCs w:val="26"/>
              </w:rPr>
              <w:t>спецавтомобиль на 10 тыс. чел.</w:t>
            </w:r>
          </w:p>
        </w:tc>
        <w:tc>
          <w:tcPr>
            <w:tcW w:w="1418" w:type="dxa"/>
          </w:tcPr>
          <w:p w:rsidR="00FE7B0D" w:rsidRPr="00EB4CEF" w:rsidRDefault="00FE7B0D" w:rsidP="00360566">
            <w:pPr>
              <w:pStyle w:val="ConsPlusNormal"/>
              <w:jc w:val="center"/>
              <w:rPr>
                <w:sz w:val="26"/>
                <w:szCs w:val="26"/>
              </w:rPr>
            </w:pPr>
            <w:r w:rsidRPr="00EB4CEF">
              <w:rPr>
                <w:sz w:val="26"/>
                <w:szCs w:val="26"/>
              </w:rPr>
              <w:t>объект</w:t>
            </w:r>
          </w:p>
        </w:tc>
        <w:tc>
          <w:tcPr>
            <w:tcW w:w="1002" w:type="dxa"/>
          </w:tcPr>
          <w:p w:rsidR="00FE7B0D" w:rsidRPr="00EB4CEF" w:rsidRDefault="00FE7B0D" w:rsidP="00360566">
            <w:pPr>
              <w:pStyle w:val="ConsPlusNormal"/>
              <w:jc w:val="center"/>
              <w:rPr>
                <w:sz w:val="26"/>
                <w:szCs w:val="26"/>
              </w:rPr>
            </w:pPr>
            <w:r w:rsidRPr="00EB4CEF">
              <w:rPr>
                <w:sz w:val="26"/>
                <w:szCs w:val="26"/>
              </w:rPr>
              <w:t>объект</w:t>
            </w:r>
          </w:p>
        </w:tc>
        <w:tc>
          <w:tcPr>
            <w:tcW w:w="1309" w:type="dxa"/>
          </w:tcPr>
          <w:p w:rsidR="00FE7B0D" w:rsidRPr="00EB4CEF" w:rsidRDefault="00FE7B0D" w:rsidP="00360566">
            <w:pPr>
              <w:pStyle w:val="ConsPlusNormal"/>
              <w:jc w:val="center"/>
              <w:rPr>
                <w:sz w:val="26"/>
                <w:szCs w:val="26"/>
              </w:rPr>
            </w:pPr>
            <w:r w:rsidRPr="00EB4CEF">
              <w:rPr>
                <w:sz w:val="26"/>
                <w:szCs w:val="26"/>
              </w:rPr>
              <w:t>посещений в смену на 1 тыс. чел.</w:t>
            </w:r>
          </w:p>
        </w:tc>
        <w:tc>
          <w:tcPr>
            <w:tcW w:w="1689" w:type="dxa"/>
          </w:tcPr>
          <w:p w:rsidR="00FE7B0D" w:rsidRPr="00EB4CEF" w:rsidRDefault="00FE7B0D" w:rsidP="00360566">
            <w:pPr>
              <w:pStyle w:val="ConsPlusNormal"/>
              <w:jc w:val="center"/>
              <w:rPr>
                <w:sz w:val="26"/>
                <w:szCs w:val="26"/>
              </w:rPr>
            </w:pPr>
            <w:r w:rsidRPr="00EB4CEF">
              <w:rPr>
                <w:sz w:val="26"/>
                <w:szCs w:val="26"/>
              </w:rPr>
              <w:t>объект</w:t>
            </w:r>
          </w:p>
        </w:tc>
      </w:tr>
      <w:tr w:rsidR="00FE7B0D" w:rsidRPr="00EB4CEF">
        <w:tc>
          <w:tcPr>
            <w:tcW w:w="1636" w:type="dxa"/>
            <w:vAlign w:val="center"/>
          </w:tcPr>
          <w:p w:rsidR="00FE7B0D" w:rsidRPr="00EB4CEF" w:rsidRDefault="00B527DD" w:rsidP="005F23D7">
            <w:pPr>
              <w:pStyle w:val="ConsPlusNormal"/>
              <w:rPr>
                <w:sz w:val="26"/>
                <w:szCs w:val="26"/>
              </w:rPr>
            </w:pPr>
            <w:r>
              <w:rPr>
                <w:sz w:val="26"/>
                <w:szCs w:val="26"/>
              </w:rPr>
              <w:t>МО СП «Краснопартизанское»</w:t>
            </w:r>
          </w:p>
        </w:tc>
        <w:tc>
          <w:tcPr>
            <w:tcW w:w="2395" w:type="dxa"/>
            <w:vAlign w:val="center"/>
          </w:tcPr>
          <w:p w:rsidR="00FE7B0D" w:rsidRPr="00EB4CEF" w:rsidRDefault="004E4C91" w:rsidP="005F23D7">
            <w:pPr>
              <w:pStyle w:val="ConsPlusNormal"/>
              <w:rPr>
                <w:sz w:val="26"/>
                <w:szCs w:val="26"/>
              </w:rPr>
            </w:pPr>
            <w:r>
              <w:rPr>
                <w:sz w:val="26"/>
                <w:szCs w:val="26"/>
              </w:rPr>
              <w:t>-</w:t>
            </w:r>
          </w:p>
        </w:tc>
        <w:tc>
          <w:tcPr>
            <w:tcW w:w="1701" w:type="dxa"/>
            <w:vAlign w:val="center"/>
          </w:tcPr>
          <w:p w:rsidR="00FE7B0D" w:rsidRPr="00EB4CEF" w:rsidRDefault="004E4C91" w:rsidP="005F23D7">
            <w:pPr>
              <w:pStyle w:val="ConsPlusNormal"/>
              <w:rPr>
                <w:sz w:val="26"/>
                <w:szCs w:val="26"/>
              </w:rPr>
            </w:pPr>
            <w:r>
              <w:rPr>
                <w:sz w:val="26"/>
                <w:szCs w:val="26"/>
              </w:rPr>
              <w:t>-</w:t>
            </w:r>
          </w:p>
        </w:tc>
        <w:tc>
          <w:tcPr>
            <w:tcW w:w="1560" w:type="dxa"/>
            <w:vAlign w:val="center"/>
          </w:tcPr>
          <w:p w:rsidR="00FE7B0D" w:rsidRPr="00EB4CEF" w:rsidRDefault="00B527DD" w:rsidP="004E4C91">
            <w:pPr>
              <w:pStyle w:val="ConsPlusNormal"/>
              <w:rPr>
                <w:sz w:val="26"/>
                <w:szCs w:val="26"/>
              </w:rPr>
            </w:pPr>
            <w:r>
              <w:rPr>
                <w:sz w:val="26"/>
                <w:szCs w:val="26"/>
              </w:rPr>
              <w:t>-</w:t>
            </w:r>
          </w:p>
        </w:tc>
        <w:tc>
          <w:tcPr>
            <w:tcW w:w="1984" w:type="dxa"/>
            <w:vAlign w:val="center"/>
          </w:tcPr>
          <w:p w:rsidR="00FE7B0D" w:rsidRPr="00EB4CEF" w:rsidRDefault="00B527DD" w:rsidP="005F23D7">
            <w:pPr>
              <w:rPr>
                <w:sz w:val="26"/>
                <w:szCs w:val="26"/>
              </w:rPr>
            </w:pPr>
            <w:r>
              <w:rPr>
                <w:sz w:val="26"/>
                <w:szCs w:val="26"/>
              </w:rPr>
              <w:t>-</w:t>
            </w:r>
          </w:p>
        </w:tc>
        <w:tc>
          <w:tcPr>
            <w:tcW w:w="1418" w:type="dxa"/>
            <w:vAlign w:val="center"/>
          </w:tcPr>
          <w:p w:rsidR="00FE7B0D" w:rsidRPr="00EB4CEF" w:rsidRDefault="004E4C91" w:rsidP="005F23D7">
            <w:pPr>
              <w:pStyle w:val="ConsPlusNormal"/>
              <w:rPr>
                <w:sz w:val="26"/>
                <w:szCs w:val="26"/>
              </w:rPr>
            </w:pPr>
            <w:r>
              <w:rPr>
                <w:sz w:val="26"/>
                <w:szCs w:val="26"/>
              </w:rPr>
              <w:t>-</w:t>
            </w:r>
          </w:p>
        </w:tc>
        <w:tc>
          <w:tcPr>
            <w:tcW w:w="1002" w:type="dxa"/>
            <w:vAlign w:val="center"/>
          </w:tcPr>
          <w:p w:rsidR="00FE7B0D" w:rsidRPr="00EB4CEF" w:rsidRDefault="00B527DD" w:rsidP="005F23D7">
            <w:pPr>
              <w:pStyle w:val="ConsPlusNormal"/>
              <w:rPr>
                <w:sz w:val="26"/>
                <w:szCs w:val="26"/>
              </w:rPr>
            </w:pPr>
            <w:r>
              <w:rPr>
                <w:sz w:val="26"/>
                <w:szCs w:val="26"/>
              </w:rPr>
              <w:t>-</w:t>
            </w:r>
          </w:p>
        </w:tc>
        <w:tc>
          <w:tcPr>
            <w:tcW w:w="1309" w:type="dxa"/>
            <w:vAlign w:val="center"/>
          </w:tcPr>
          <w:p w:rsidR="00FE7B0D" w:rsidRPr="00EB4CEF" w:rsidRDefault="00B527DD" w:rsidP="005F23D7">
            <w:pPr>
              <w:pStyle w:val="ConsPlusNormal"/>
              <w:rPr>
                <w:sz w:val="26"/>
                <w:szCs w:val="26"/>
              </w:rPr>
            </w:pPr>
            <w:r>
              <w:rPr>
                <w:sz w:val="26"/>
                <w:szCs w:val="26"/>
              </w:rPr>
              <w:t>-</w:t>
            </w:r>
          </w:p>
        </w:tc>
        <w:tc>
          <w:tcPr>
            <w:tcW w:w="1689" w:type="dxa"/>
            <w:vAlign w:val="center"/>
          </w:tcPr>
          <w:p w:rsidR="00FE7B0D" w:rsidRPr="00EB4CEF" w:rsidRDefault="00B527DD" w:rsidP="005F23D7">
            <w:pPr>
              <w:rPr>
                <w:sz w:val="26"/>
                <w:szCs w:val="26"/>
              </w:rPr>
            </w:pPr>
            <w:r>
              <w:rPr>
                <w:sz w:val="26"/>
                <w:szCs w:val="26"/>
              </w:rPr>
              <w:t>3</w:t>
            </w:r>
          </w:p>
        </w:tc>
      </w:tr>
      <w:tr w:rsidR="00FE7B0D" w:rsidRPr="00EB4CEF">
        <w:tc>
          <w:tcPr>
            <w:tcW w:w="14694" w:type="dxa"/>
            <w:gridSpan w:val="9"/>
          </w:tcPr>
          <w:p w:rsidR="00FE7B0D" w:rsidRPr="00EB4CEF" w:rsidRDefault="00FE7B0D" w:rsidP="00360566">
            <w:pPr>
              <w:pStyle w:val="ConsPlusNormal"/>
              <w:ind w:firstLine="283"/>
              <w:rPr>
                <w:sz w:val="26"/>
                <w:szCs w:val="26"/>
              </w:rPr>
            </w:pPr>
            <w:r w:rsidRPr="00EB4CEF">
              <w:rPr>
                <w:sz w:val="26"/>
                <w:szCs w:val="26"/>
              </w:rPr>
              <w:t>--------------------------------</w:t>
            </w:r>
          </w:p>
          <w:p w:rsidR="00FE7B0D" w:rsidRPr="00EB4CEF" w:rsidRDefault="00FE7B0D" w:rsidP="00360566">
            <w:pPr>
              <w:pStyle w:val="ConsPlusNormal"/>
              <w:ind w:firstLine="283"/>
              <w:rPr>
                <w:sz w:val="26"/>
                <w:szCs w:val="26"/>
              </w:rPr>
            </w:pPr>
            <w:bookmarkStart w:id="0" w:name="P608"/>
            <w:bookmarkEnd w:id="0"/>
            <w:r w:rsidRPr="00EB4CEF">
              <w:rPr>
                <w:sz w:val="26"/>
                <w:szCs w:val="26"/>
              </w:rPr>
              <w:t>&lt;*&gt; Больничные учреждения, оказывающие специализированную, в том числе высококвалифицированную, медицинскую помощь. За объект принимается сетевая единица соответствующего вида обслуживания, а также филиалы и территориально обособленные отделы.</w:t>
            </w:r>
          </w:p>
          <w:p w:rsidR="00FE7B0D" w:rsidRPr="00EB4CEF" w:rsidRDefault="00FE7B0D" w:rsidP="00360566">
            <w:pPr>
              <w:pStyle w:val="ConsPlusNormal"/>
              <w:ind w:firstLine="283"/>
              <w:rPr>
                <w:sz w:val="26"/>
                <w:szCs w:val="26"/>
              </w:rPr>
            </w:pPr>
            <w:bookmarkStart w:id="1" w:name="P609"/>
            <w:bookmarkEnd w:id="1"/>
            <w:r w:rsidRPr="00EB4CEF">
              <w:rPr>
                <w:sz w:val="26"/>
                <w:szCs w:val="26"/>
              </w:rPr>
              <w:t>&lt;**&gt;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сельская участковая больница.</w:t>
            </w:r>
          </w:p>
          <w:p w:rsidR="00FE7B0D" w:rsidRPr="00EB4CEF" w:rsidRDefault="00FE7B0D" w:rsidP="00360566">
            <w:pPr>
              <w:pStyle w:val="ConsPlusNormal"/>
              <w:ind w:firstLine="283"/>
              <w:rPr>
                <w:sz w:val="26"/>
                <w:szCs w:val="26"/>
              </w:rPr>
            </w:pPr>
            <w:bookmarkStart w:id="2" w:name="P610"/>
            <w:bookmarkEnd w:id="2"/>
            <w:r w:rsidRPr="00EB4CEF">
              <w:rPr>
                <w:sz w:val="26"/>
                <w:szCs w:val="26"/>
              </w:rPr>
              <w:t>&lt;***&gt; Выдвижные пункты скорой медицинской помощи для сельских поселений планируются из расчета 1 объект на 5000 жителей.</w:t>
            </w:r>
          </w:p>
          <w:p w:rsidR="00FE7B0D" w:rsidRPr="00EB4CEF" w:rsidRDefault="00FE7B0D" w:rsidP="00360566">
            <w:pPr>
              <w:pStyle w:val="ConsPlusNormal"/>
              <w:ind w:firstLine="283"/>
              <w:rPr>
                <w:sz w:val="26"/>
                <w:szCs w:val="26"/>
              </w:rPr>
            </w:pPr>
            <w:bookmarkStart w:id="3" w:name="P611"/>
            <w:bookmarkEnd w:id="3"/>
            <w:r w:rsidRPr="00EB4CEF">
              <w:rPr>
                <w:sz w:val="26"/>
                <w:szCs w:val="26"/>
              </w:rPr>
              <w:t>&lt;****&gt; Фельдшерско-акушерский пункт следует размещать в сельских населенных пунктах с численностью населения от 100 человек, отделенных от других населенных пунктов водными или другими преградами. Фельдшерско-акушерский пункт может размещаться в составе общей врачебной практики в малых городских населенных пунктах (поселки городского типа, связанные с определенной отраслью экономики).</w:t>
            </w:r>
          </w:p>
          <w:p w:rsidR="00FE7B0D" w:rsidRPr="00EB4CEF" w:rsidRDefault="00FE7B0D" w:rsidP="00360566">
            <w:pPr>
              <w:pStyle w:val="ConsPlusNormal"/>
              <w:ind w:firstLine="283"/>
              <w:rPr>
                <w:sz w:val="26"/>
                <w:szCs w:val="26"/>
              </w:rPr>
            </w:pPr>
            <w:r w:rsidRPr="00EB4CEF">
              <w:rPr>
                <w:sz w:val="26"/>
                <w:szCs w:val="26"/>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Ра</w:t>
      </w:r>
      <w:r w:rsidR="00E23C0D" w:rsidRPr="00EB4CEF">
        <w:rPr>
          <w:sz w:val="26"/>
          <w:szCs w:val="26"/>
        </w:rPr>
        <w:t>змещение и определение мощности</w:t>
      </w:r>
      <w:r w:rsidRPr="00EB4CEF">
        <w:rPr>
          <w:sz w:val="26"/>
          <w:szCs w:val="26"/>
        </w:rPr>
        <w:t xml:space="preserve"> многопрофильных больниц и диспансеров, клинических, реабилитационных и консультативно-диагностических центров, базовых поликлиник производится по заданию органов здравоохранения.</w:t>
      </w:r>
    </w:p>
    <w:p w:rsidR="00FE7B0D" w:rsidRPr="00EB4CEF" w:rsidRDefault="00FE7B0D" w:rsidP="00FE7B0D">
      <w:pPr>
        <w:pStyle w:val="ConsPlusNormal"/>
        <w:jc w:val="both"/>
        <w:rPr>
          <w:sz w:val="26"/>
          <w:szCs w:val="26"/>
        </w:rPr>
      </w:pPr>
    </w:p>
    <w:p w:rsidR="003701DC" w:rsidRPr="00EB4CEF" w:rsidRDefault="003701DC" w:rsidP="00FE7B0D">
      <w:pPr>
        <w:pStyle w:val="ConsPlusNormal"/>
        <w:jc w:val="both"/>
        <w:rPr>
          <w:sz w:val="26"/>
          <w:szCs w:val="26"/>
        </w:rPr>
      </w:pPr>
    </w:p>
    <w:p w:rsidR="00FE7B0D" w:rsidRPr="00EB4CEF" w:rsidRDefault="00C96A26" w:rsidP="00E30267">
      <w:pPr>
        <w:pStyle w:val="ConsPlusNormal"/>
        <w:jc w:val="center"/>
        <w:outlineLvl w:val="4"/>
        <w:rPr>
          <w:sz w:val="26"/>
          <w:szCs w:val="26"/>
        </w:rPr>
      </w:pPr>
      <w:r w:rsidRPr="00EB4CEF">
        <w:rPr>
          <w:b/>
          <w:sz w:val="26"/>
          <w:szCs w:val="26"/>
        </w:rPr>
        <w:t>Статья</w:t>
      </w:r>
      <w:r w:rsidR="00E03BFF" w:rsidRPr="00EB4CEF">
        <w:rPr>
          <w:b/>
          <w:sz w:val="26"/>
          <w:szCs w:val="26"/>
        </w:rPr>
        <w:t xml:space="preserve"> 14</w:t>
      </w:r>
      <w:r w:rsidR="00FE7B0D" w:rsidRPr="00EB4CEF">
        <w:rPr>
          <w:b/>
          <w:sz w:val="26"/>
          <w:szCs w:val="26"/>
        </w:rPr>
        <w:t xml:space="preserve">. </w:t>
      </w:r>
      <w:r w:rsidR="000A5D94" w:rsidRPr="00EB4CEF">
        <w:rPr>
          <w:b/>
          <w:sz w:val="26"/>
          <w:szCs w:val="26"/>
        </w:rPr>
        <w:t>Р</w:t>
      </w:r>
      <w:r w:rsidR="003701DC" w:rsidRPr="00EB4CEF">
        <w:rPr>
          <w:b/>
          <w:sz w:val="26"/>
          <w:szCs w:val="26"/>
        </w:rPr>
        <w:t xml:space="preserve">асчетные показатели максимально допустимого уровня территориальной доступности объектов здравоохранения местного значения для населений </w:t>
      </w:r>
      <w:r w:rsidR="00E30267">
        <w:rPr>
          <w:b/>
          <w:sz w:val="26"/>
          <w:szCs w:val="26"/>
        </w:rPr>
        <w:t>МО СП «Краснопартизанское»</w:t>
      </w:r>
    </w:p>
    <w:p w:rsidR="00FE7B0D" w:rsidRPr="00EB4CEF" w:rsidRDefault="00FE7B0D" w:rsidP="0058274F">
      <w:pPr>
        <w:pStyle w:val="ConsPlusNormal"/>
        <w:jc w:val="right"/>
        <w:outlineLvl w:val="5"/>
        <w:rPr>
          <w:sz w:val="26"/>
          <w:szCs w:val="26"/>
        </w:rPr>
      </w:pPr>
      <w:r w:rsidRPr="00EB4CEF">
        <w:rPr>
          <w:sz w:val="26"/>
          <w:szCs w:val="26"/>
        </w:rPr>
        <w:t xml:space="preserve">Таблица </w:t>
      </w:r>
      <w:r w:rsidR="0058274F" w:rsidRPr="00EB4CEF">
        <w:rPr>
          <w:sz w:val="26"/>
          <w:szCs w:val="26"/>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423"/>
        <w:gridCol w:w="2910"/>
        <w:gridCol w:w="2238"/>
        <w:gridCol w:w="1246"/>
        <w:gridCol w:w="1460"/>
        <w:gridCol w:w="1354"/>
        <w:gridCol w:w="1489"/>
        <w:gridCol w:w="1574"/>
      </w:tblGrid>
      <w:tr w:rsidR="00FE7B0D" w:rsidRPr="00EB4CEF">
        <w:tc>
          <w:tcPr>
            <w:tcW w:w="0" w:type="auto"/>
            <w:vMerge w:val="restart"/>
          </w:tcPr>
          <w:p w:rsidR="00FE7B0D" w:rsidRPr="00EB4CEF" w:rsidRDefault="00E23C0D" w:rsidP="00360566">
            <w:pPr>
              <w:pStyle w:val="ConsPlusNormal"/>
              <w:jc w:val="center"/>
              <w:rPr>
                <w:sz w:val="26"/>
                <w:szCs w:val="26"/>
              </w:rPr>
            </w:pPr>
            <w:r w:rsidRPr="00EB4CEF">
              <w:rPr>
                <w:sz w:val="26"/>
                <w:szCs w:val="26"/>
              </w:rPr>
              <w:t>Наименование</w:t>
            </w:r>
          </w:p>
        </w:tc>
        <w:tc>
          <w:tcPr>
            <w:tcW w:w="0" w:type="auto"/>
            <w:gridSpan w:val="7"/>
          </w:tcPr>
          <w:p w:rsidR="00FE7B0D" w:rsidRPr="00EB4CEF" w:rsidRDefault="00E23C0D" w:rsidP="00360566">
            <w:pPr>
              <w:pStyle w:val="ConsPlusNormal"/>
              <w:jc w:val="center"/>
              <w:rPr>
                <w:sz w:val="26"/>
                <w:szCs w:val="26"/>
              </w:rPr>
            </w:pPr>
            <w:r w:rsidRPr="00EB4CEF">
              <w:rPr>
                <w:sz w:val="26"/>
                <w:szCs w:val="26"/>
              </w:rPr>
              <w:t>Г</w:t>
            </w:r>
            <w:r w:rsidR="00FE7B0D" w:rsidRPr="00EB4CEF">
              <w:rPr>
                <w:sz w:val="26"/>
                <w:szCs w:val="26"/>
              </w:rPr>
              <w:t>ородские и сельские населенные пункты</w:t>
            </w:r>
          </w:p>
        </w:tc>
      </w:tr>
      <w:tr w:rsidR="00FE7B0D" w:rsidRPr="00EB4CEF">
        <w:tc>
          <w:tcPr>
            <w:tcW w:w="0" w:type="auto"/>
            <w:vMerge/>
          </w:tcPr>
          <w:p w:rsidR="00FE7B0D" w:rsidRPr="00EB4CEF" w:rsidRDefault="00FE7B0D" w:rsidP="00360566">
            <w:pPr>
              <w:rPr>
                <w:sz w:val="26"/>
                <w:szCs w:val="26"/>
              </w:rPr>
            </w:pPr>
          </w:p>
        </w:tc>
        <w:tc>
          <w:tcPr>
            <w:tcW w:w="0" w:type="auto"/>
            <w:gridSpan w:val="3"/>
          </w:tcPr>
          <w:p w:rsidR="00FE7B0D" w:rsidRPr="00EB4CEF" w:rsidRDefault="00FE7B0D" w:rsidP="00360566">
            <w:pPr>
              <w:pStyle w:val="ConsPlusNormal"/>
              <w:jc w:val="center"/>
              <w:rPr>
                <w:sz w:val="26"/>
                <w:szCs w:val="26"/>
              </w:rPr>
            </w:pPr>
            <w:r w:rsidRPr="00EB4CEF">
              <w:rPr>
                <w:sz w:val="26"/>
                <w:szCs w:val="26"/>
              </w:rPr>
              <w:t>Больницы</w:t>
            </w:r>
          </w:p>
        </w:tc>
        <w:tc>
          <w:tcPr>
            <w:tcW w:w="0" w:type="auto"/>
            <w:vMerge w:val="restart"/>
          </w:tcPr>
          <w:p w:rsidR="00FE7B0D" w:rsidRPr="00EB4CEF" w:rsidRDefault="00FE7B0D" w:rsidP="00360566">
            <w:pPr>
              <w:pStyle w:val="ConsPlusNormal"/>
              <w:jc w:val="center"/>
              <w:rPr>
                <w:sz w:val="26"/>
                <w:szCs w:val="26"/>
              </w:rPr>
            </w:pPr>
            <w:r w:rsidRPr="00EB4CEF">
              <w:rPr>
                <w:sz w:val="26"/>
                <w:szCs w:val="26"/>
              </w:rPr>
              <w:t>Станции скорой медицинской помощи</w:t>
            </w:r>
          </w:p>
        </w:tc>
        <w:tc>
          <w:tcPr>
            <w:tcW w:w="0" w:type="auto"/>
            <w:vMerge w:val="restart"/>
          </w:tcPr>
          <w:p w:rsidR="00FE7B0D" w:rsidRPr="00EB4CEF" w:rsidRDefault="00FE7B0D" w:rsidP="00360566">
            <w:pPr>
              <w:pStyle w:val="ConsPlusNormal"/>
              <w:jc w:val="center"/>
              <w:rPr>
                <w:sz w:val="26"/>
                <w:szCs w:val="26"/>
              </w:rPr>
            </w:pPr>
            <w:r w:rsidRPr="00EB4CEF">
              <w:rPr>
                <w:sz w:val="26"/>
                <w:szCs w:val="26"/>
              </w:rPr>
              <w:t>Диспансеры</w:t>
            </w:r>
          </w:p>
        </w:tc>
        <w:tc>
          <w:tcPr>
            <w:tcW w:w="0" w:type="auto"/>
            <w:vMerge w:val="restart"/>
          </w:tcPr>
          <w:p w:rsidR="00FE7B0D" w:rsidRPr="00EB4CEF" w:rsidRDefault="00FE7B0D" w:rsidP="00360566">
            <w:pPr>
              <w:pStyle w:val="ConsPlusNormal"/>
              <w:jc w:val="center"/>
              <w:rPr>
                <w:sz w:val="26"/>
                <w:szCs w:val="26"/>
              </w:rPr>
            </w:pPr>
            <w:r w:rsidRPr="00EB4CEF">
              <w:rPr>
                <w:sz w:val="26"/>
                <w:szCs w:val="26"/>
              </w:rPr>
              <w:t>Амбулатории</w:t>
            </w:r>
          </w:p>
        </w:tc>
        <w:tc>
          <w:tcPr>
            <w:tcW w:w="0" w:type="auto"/>
            <w:vMerge w:val="restart"/>
          </w:tcPr>
          <w:p w:rsidR="00FE7B0D" w:rsidRPr="00EB4CEF" w:rsidRDefault="00FE7B0D" w:rsidP="00360566">
            <w:pPr>
              <w:pStyle w:val="ConsPlusNormal"/>
              <w:jc w:val="center"/>
              <w:rPr>
                <w:sz w:val="26"/>
                <w:szCs w:val="26"/>
              </w:rPr>
            </w:pPr>
            <w:r w:rsidRPr="00EB4CEF">
              <w:rPr>
                <w:sz w:val="26"/>
                <w:szCs w:val="26"/>
              </w:rPr>
              <w:t>Фельдшерско-акушерские пункты</w:t>
            </w:r>
          </w:p>
        </w:tc>
      </w:tr>
      <w:tr w:rsidR="00FE7B0D" w:rsidRPr="00EB4CEF">
        <w:tc>
          <w:tcPr>
            <w:tcW w:w="0" w:type="auto"/>
            <w:vMerge/>
          </w:tcPr>
          <w:p w:rsidR="00FE7B0D" w:rsidRPr="00EB4CEF" w:rsidRDefault="00FE7B0D" w:rsidP="00360566">
            <w:pPr>
              <w:rPr>
                <w:sz w:val="26"/>
                <w:szCs w:val="26"/>
              </w:rPr>
            </w:pPr>
          </w:p>
        </w:tc>
        <w:tc>
          <w:tcPr>
            <w:tcW w:w="0" w:type="auto"/>
          </w:tcPr>
          <w:p w:rsidR="00FE7B0D" w:rsidRPr="00EB4CEF" w:rsidRDefault="00FE7B0D" w:rsidP="00360566">
            <w:pPr>
              <w:pStyle w:val="ConsPlusNormal"/>
              <w:jc w:val="center"/>
              <w:rPr>
                <w:sz w:val="26"/>
                <w:szCs w:val="26"/>
              </w:rPr>
            </w:pPr>
            <w:r w:rsidRPr="00EB4CEF">
              <w:rPr>
                <w:sz w:val="26"/>
                <w:szCs w:val="26"/>
              </w:rPr>
              <w:t xml:space="preserve">высококвалифицированные </w:t>
            </w:r>
            <w:hyperlink w:anchor="P668" w:history="1">
              <w:r w:rsidRPr="00EB4CEF">
                <w:rPr>
                  <w:color w:val="0000FF"/>
                  <w:sz w:val="26"/>
                  <w:szCs w:val="26"/>
                </w:rPr>
                <w:t>&lt;*&gt;</w:t>
              </w:r>
            </w:hyperlink>
          </w:p>
        </w:tc>
        <w:tc>
          <w:tcPr>
            <w:tcW w:w="0" w:type="auto"/>
          </w:tcPr>
          <w:p w:rsidR="00FE7B0D" w:rsidRPr="00EB4CEF" w:rsidRDefault="00FE7B0D" w:rsidP="00360566">
            <w:pPr>
              <w:pStyle w:val="ConsPlusNormal"/>
              <w:jc w:val="center"/>
              <w:rPr>
                <w:sz w:val="26"/>
                <w:szCs w:val="26"/>
              </w:rPr>
            </w:pPr>
            <w:r w:rsidRPr="00EB4CEF">
              <w:rPr>
                <w:sz w:val="26"/>
                <w:szCs w:val="26"/>
              </w:rPr>
              <w:t>специализированные</w:t>
            </w:r>
          </w:p>
        </w:tc>
        <w:tc>
          <w:tcPr>
            <w:tcW w:w="0" w:type="auto"/>
          </w:tcPr>
          <w:p w:rsidR="00FE7B0D" w:rsidRPr="00EB4CEF" w:rsidRDefault="00FE7B0D" w:rsidP="00360566">
            <w:pPr>
              <w:pStyle w:val="ConsPlusNormal"/>
              <w:jc w:val="center"/>
              <w:rPr>
                <w:sz w:val="26"/>
                <w:szCs w:val="26"/>
              </w:rPr>
            </w:pPr>
            <w:r w:rsidRPr="00EB4CEF">
              <w:rPr>
                <w:sz w:val="26"/>
                <w:szCs w:val="26"/>
              </w:rPr>
              <w:t>первичная медико-санитарная помощь</w:t>
            </w:r>
          </w:p>
        </w:tc>
        <w:tc>
          <w:tcPr>
            <w:tcW w:w="0" w:type="auto"/>
            <w:vMerge/>
          </w:tcPr>
          <w:p w:rsidR="00FE7B0D" w:rsidRPr="00EB4CEF" w:rsidRDefault="00FE7B0D" w:rsidP="00360566">
            <w:pPr>
              <w:rPr>
                <w:sz w:val="26"/>
                <w:szCs w:val="26"/>
              </w:rPr>
            </w:pPr>
          </w:p>
        </w:tc>
        <w:tc>
          <w:tcPr>
            <w:tcW w:w="0" w:type="auto"/>
            <w:vMerge/>
          </w:tcPr>
          <w:p w:rsidR="00FE7B0D" w:rsidRPr="00EB4CEF" w:rsidRDefault="00FE7B0D" w:rsidP="00360566">
            <w:pPr>
              <w:rPr>
                <w:sz w:val="26"/>
                <w:szCs w:val="26"/>
              </w:rPr>
            </w:pPr>
          </w:p>
        </w:tc>
        <w:tc>
          <w:tcPr>
            <w:tcW w:w="0" w:type="auto"/>
            <w:vMerge/>
          </w:tcPr>
          <w:p w:rsidR="00FE7B0D" w:rsidRPr="00EB4CEF" w:rsidRDefault="00FE7B0D" w:rsidP="00360566">
            <w:pPr>
              <w:rPr>
                <w:sz w:val="26"/>
                <w:szCs w:val="26"/>
              </w:rPr>
            </w:pPr>
          </w:p>
        </w:tc>
        <w:tc>
          <w:tcPr>
            <w:tcW w:w="0" w:type="auto"/>
            <w:vMerge/>
          </w:tcPr>
          <w:p w:rsidR="00FE7B0D" w:rsidRPr="00EB4CEF" w:rsidRDefault="00FE7B0D" w:rsidP="00360566">
            <w:pPr>
              <w:rPr>
                <w:sz w:val="26"/>
                <w:szCs w:val="26"/>
              </w:rPr>
            </w:pPr>
          </w:p>
        </w:tc>
      </w:tr>
      <w:tr w:rsidR="00FE7B0D" w:rsidRPr="00EB4CEF">
        <w:tc>
          <w:tcPr>
            <w:tcW w:w="0" w:type="auto"/>
          </w:tcPr>
          <w:p w:rsidR="00FE7B0D" w:rsidRPr="00EB4CEF" w:rsidRDefault="00E30267" w:rsidP="00360566">
            <w:pPr>
              <w:pStyle w:val="ConsPlusNormal"/>
              <w:rPr>
                <w:sz w:val="26"/>
                <w:szCs w:val="26"/>
              </w:rPr>
            </w:pPr>
            <w:r>
              <w:rPr>
                <w:sz w:val="26"/>
                <w:szCs w:val="26"/>
              </w:rPr>
              <w:t>МО СП «Краснопартизанское»</w:t>
            </w:r>
          </w:p>
        </w:tc>
        <w:tc>
          <w:tcPr>
            <w:tcW w:w="0" w:type="auto"/>
          </w:tcPr>
          <w:p w:rsidR="00FE7B0D" w:rsidRPr="00EB4CEF" w:rsidRDefault="00E30267" w:rsidP="00360566">
            <w:pPr>
              <w:pStyle w:val="ConsPlusNormal"/>
              <w:rPr>
                <w:sz w:val="26"/>
                <w:szCs w:val="26"/>
              </w:rPr>
            </w:pPr>
            <w:r>
              <w:rPr>
                <w:sz w:val="26"/>
                <w:szCs w:val="26"/>
              </w:rPr>
              <w:t>-</w:t>
            </w:r>
          </w:p>
        </w:tc>
        <w:tc>
          <w:tcPr>
            <w:tcW w:w="0" w:type="auto"/>
          </w:tcPr>
          <w:p w:rsidR="00FE7B0D" w:rsidRPr="00EB4CEF" w:rsidRDefault="00E30267" w:rsidP="00360566">
            <w:pPr>
              <w:pStyle w:val="ConsPlusNormal"/>
              <w:rPr>
                <w:sz w:val="26"/>
                <w:szCs w:val="26"/>
              </w:rPr>
            </w:pPr>
            <w:r>
              <w:rPr>
                <w:sz w:val="26"/>
                <w:szCs w:val="26"/>
              </w:rPr>
              <w:t>-</w:t>
            </w:r>
          </w:p>
        </w:tc>
        <w:tc>
          <w:tcPr>
            <w:tcW w:w="0" w:type="auto"/>
          </w:tcPr>
          <w:p w:rsidR="00FE7B0D" w:rsidRPr="00EB4CEF" w:rsidRDefault="00E30267" w:rsidP="00360566">
            <w:pPr>
              <w:pStyle w:val="ConsPlusNormal"/>
              <w:rPr>
                <w:sz w:val="26"/>
                <w:szCs w:val="26"/>
              </w:rPr>
            </w:pPr>
            <w:r>
              <w:rPr>
                <w:sz w:val="26"/>
                <w:szCs w:val="26"/>
              </w:rPr>
              <w:t>-</w:t>
            </w:r>
          </w:p>
        </w:tc>
        <w:tc>
          <w:tcPr>
            <w:tcW w:w="0" w:type="auto"/>
          </w:tcPr>
          <w:p w:rsidR="00FE7B0D" w:rsidRPr="00EB4CEF" w:rsidRDefault="00E30267" w:rsidP="00360566">
            <w:pPr>
              <w:pStyle w:val="ConsPlusNormal"/>
              <w:rPr>
                <w:sz w:val="26"/>
                <w:szCs w:val="26"/>
              </w:rPr>
            </w:pPr>
            <w:r>
              <w:rPr>
                <w:sz w:val="26"/>
                <w:szCs w:val="26"/>
              </w:rPr>
              <w:t>-</w:t>
            </w:r>
            <w:r w:rsidR="00FE7B0D" w:rsidRPr="00EB4CEF">
              <w:rPr>
                <w:sz w:val="26"/>
                <w:szCs w:val="26"/>
              </w:rPr>
              <w:t xml:space="preserve"> </w:t>
            </w:r>
            <w:hyperlink w:anchor="P669" w:history="1">
              <w:r w:rsidR="00FE7B0D" w:rsidRPr="00EB4CEF">
                <w:rPr>
                  <w:color w:val="0000FF"/>
                  <w:sz w:val="26"/>
                  <w:szCs w:val="26"/>
                </w:rPr>
                <w:t>&lt;**&gt;</w:t>
              </w:r>
            </w:hyperlink>
          </w:p>
        </w:tc>
        <w:tc>
          <w:tcPr>
            <w:tcW w:w="0" w:type="auto"/>
          </w:tcPr>
          <w:p w:rsidR="00FE7B0D" w:rsidRPr="00EB4CEF" w:rsidRDefault="00E30267" w:rsidP="00360566">
            <w:pPr>
              <w:pStyle w:val="ConsPlusNormal"/>
              <w:rPr>
                <w:sz w:val="26"/>
                <w:szCs w:val="26"/>
              </w:rPr>
            </w:pPr>
            <w:r>
              <w:rPr>
                <w:sz w:val="26"/>
                <w:szCs w:val="26"/>
              </w:rPr>
              <w:t>-</w:t>
            </w:r>
          </w:p>
        </w:tc>
        <w:tc>
          <w:tcPr>
            <w:tcW w:w="0" w:type="auto"/>
          </w:tcPr>
          <w:p w:rsidR="00FE7B0D" w:rsidRPr="00EB4CEF" w:rsidRDefault="00E30267" w:rsidP="00E23C0D">
            <w:pPr>
              <w:pStyle w:val="ConsPlusNormal"/>
              <w:rPr>
                <w:sz w:val="26"/>
                <w:szCs w:val="26"/>
              </w:rPr>
            </w:pPr>
            <w:r>
              <w:rPr>
                <w:sz w:val="26"/>
                <w:szCs w:val="26"/>
              </w:rPr>
              <w:t>-</w:t>
            </w:r>
          </w:p>
        </w:tc>
        <w:tc>
          <w:tcPr>
            <w:tcW w:w="0" w:type="auto"/>
          </w:tcPr>
          <w:p w:rsidR="00FE7B0D" w:rsidRPr="00EB4CEF" w:rsidRDefault="00E30267" w:rsidP="00360566">
            <w:pPr>
              <w:pStyle w:val="ConsPlusNormal"/>
              <w:rPr>
                <w:sz w:val="26"/>
                <w:szCs w:val="26"/>
              </w:rPr>
            </w:pPr>
            <w:r>
              <w:rPr>
                <w:sz w:val="26"/>
                <w:szCs w:val="26"/>
              </w:rPr>
              <w:t>3</w:t>
            </w:r>
          </w:p>
        </w:tc>
      </w:tr>
      <w:tr w:rsidR="00FE7B0D" w:rsidRPr="00EB4CEF">
        <w:tc>
          <w:tcPr>
            <w:tcW w:w="0" w:type="auto"/>
            <w:gridSpan w:val="8"/>
          </w:tcPr>
          <w:p w:rsidR="00FE7B0D" w:rsidRPr="00EB4CEF" w:rsidRDefault="00FE7B0D" w:rsidP="00360566">
            <w:pPr>
              <w:pStyle w:val="ConsPlusNormal"/>
              <w:ind w:firstLine="283"/>
              <w:rPr>
                <w:sz w:val="26"/>
                <w:szCs w:val="26"/>
              </w:rPr>
            </w:pPr>
            <w:r w:rsidRPr="00EB4CEF">
              <w:rPr>
                <w:sz w:val="26"/>
                <w:szCs w:val="26"/>
              </w:rPr>
              <w:t>--------------------------------</w:t>
            </w:r>
          </w:p>
          <w:p w:rsidR="00FE7B0D" w:rsidRPr="00EB4CEF" w:rsidRDefault="00FE7B0D" w:rsidP="00360566">
            <w:pPr>
              <w:pStyle w:val="ConsPlusNormal"/>
              <w:ind w:firstLine="283"/>
              <w:rPr>
                <w:sz w:val="26"/>
                <w:szCs w:val="26"/>
              </w:rPr>
            </w:pPr>
            <w:bookmarkStart w:id="4" w:name="P668"/>
            <w:bookmarkEnd w:id="4"/>
            <w:r w:rsidRPr="00EB4CEF">
              <w:rPr>
                <w:sz w:val="26"/>
                <w:szCs w:val="26"/>
              </w:rPr>
              <w:t>&lt;*&gt; Больничные учреждения, оказывающие специализированную, в том числе высококвалифицированную, медицинскую помощь.</w:t>
            </w:r>
          </w:p>
          <w:p w:rsidR="00FE7B0D" w:rsidRPr="00EB4CEF" w:rsidRDefault="00FE7B0D" w:rsidP="00360566">
            <w:pPr>
              <w:pStyle w:val="ConsPlusNormal"/>
              <w:ind w:firstLine="283"/>
              <w:rPr>
                <w:sz w:val="26"/>
                <w:szCs w:val="26"/>
              </w:rPr>
            </w:pPr>
            <w:bookmarkStart w:id="5" w:name="P669"/>
            <w:bookmarkEnd w:id="5"/>
            <w:r w:rsidRPr="00EB4CEF">
              <w:rPr>
                <w:sz w:val="26"/>
                <w:szCs w:val="26"/>
              </w:rPr>
              <w:t>&lt;**&gt; Выдвижные пункты медицинской помощи следует размещать в сельских населенных пунктах в пределах зоны 30-минутной доступности на специальном автомобиле</w:t>
            </w:r>
          </w:p>
        </w:tc>
      </w:tr>
    </w:tbl>
    <w:p w:rsidR="00FE7B0D" w:rsidRPr="00EB4CEF" w:rsidRDefault="00FE7B0D" w:rsidP="00FE7B0D">
      <w:pPr>
        <w:rPr>
          <w:sz w:val="26"/>
          <w:szCs w:val="26"/>
        </w:rPr>
        <w:sectPr w:rsidR="00FE7B0D" w:rsidRPr="00EB4CEF" w:rsidSect="0058274F">
          <w:pgSz w:w="16838" w:h="11905" w:orient="landscape"/>
          <w:pgMar w:top="1276" w:right="1134" w:bottom="850" w:left="1134" w:header="0" w:footer="0" w:gutter="0"/>
          <w:cols w:space="720"/>
        </w:sectPr>
      </w:pPr>
    </w:p>
    <w:p w:rsidR="00E23C0D" w:rsidRPr="00EB4CEF" w:rsidRDefault="00C96A26" w:rsidP="003701DC">
      <w:pPr>
        <w:pStyle w:val="ConsPlusNormal"/>
        <w:jc w:val="center"/>
        <w:outlineLvl w:val="4"/>
        <w:rPr>
          <w:b/>
          <w:sz w:val="26"/>
          <w:szCs w:val="26"/>
        </w:rPr>
      </w:pPr>
      <w:r w:rsidRPr="004E4C91">
        <w:rPr>
          <w:b/>
          <w:sz w:val="26"/>
          <w:szCs w:val="26"/>
        </w:rPr>
        <w:lastRenderedPageBreak/>
        <w:t>Статья</w:t>
      </w:r>
      <w:r w:rsidR="00E03BFF" w:rsidRPr="004E4C91">
        <w:rPr>
          <w:b/>
          <w:sz w:val="26"/>
          <w:szCs w:val="26"/>
        </w:rPr>
        <w:t xml:space="preserve"> 15</w:t>
      </w:r>
      <w:r w:rsidR="00E23C0D" w:rsidRPr="00EB4CEF">
        <w:rPr>
          <w:b/>
          <w:sz w:val="26"/>
          <w:szCs w:val="26"/>
        </w:rPr>
        <w:t xml:space="preserve">. </w:t>
      </w:r>
      <w:r w:rsidR="000A5D94" w:rsidRPr="00EB4CEF">
        <w:rPr>
          <w:b/>
          <w:sz w:val="26"/>
          <w:szCs w:val="26"/>
        </w:rPr>
        <w:t>П</w:t>
      </w:r>
      <w:r w:rsidR="003701DC" w:rsidRPr="00EB4CEF">
        <w:rPr>
          <w:b/>
          <w:sz w:val="26"/>
          <w:szCs w:val="26"/>
        </w:rPr>
        <w:t>редельные значения расчетных показателей минимально допустимого уровня обеспеченности объектов здравоохранения местно</w:t>
      </w:r>
      <w:r w:rsidR="000A5D94" w:rsidRPr="00EB4CEF">
        <w:rPr>
          <w:b/>
          <w:sz w:val="26"/>
          <w:szCs w:val="26"/>
        </w:rPr>
        <w:t>го значения для населения</w:t>
      </w:r>
      <w:r w:rsidR="00E30267">
        <w:rPr>
          <w:b/>
          <w:sz w:val="26"/>
          <w:szCs w:val="26"/>
        </w:rPr>
        <w:t xml:space="preserve"> МО СП «Краснопартизанское»</w:t>
      </w:r>
    </w:p>
    <w:p w:rsidR="00E23C0D" w:rsidRPr="00EB4CEF" w:rsidRDefault="00E23C0D" w:rsidP="00E23C0D">
      <w:pPr>
        <w:pStyle w:val="ConsPlusNormal"/>
        <w:jc w:val="both"/>
        <w:rPr>
          <w:sz w:val="26"/>
          <w:szCs w:val="26"/>
        </w:rPr>
      </w:pPr>
    </w:p>
    <w:p w:rsidR="00E23C0D" w:rsidRPr="00EB4CEF" w:rsidRDefault="0058274F" w:rsidP="00E23C0D">
      <w:pPr>
        <w:pStyle w:val="ConsPlusNormal"/>
        <w:jc w:val="right"/>
        <w:outlineLvl w:val="5"/>
        <w:rPr>
          <w:sz w:val="26"/>
          <w:szCs w:val="26"/>
        </w:rPr>
      </w:pPr>
      <w:r w:rsidRPr="00EB4CEF">
        <w:rPr>
          <w:sz w:val="26"/>
          <w:szCs w:val="26"/>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075"/>
        <w:gridCol w:w="6403"/>
      </w:tblGrid>
      <w:tr w:rsidR="00E23C0D" w:rsidRPr="00EB4CEF">
        <w:trPr>
          <w:trHeight w:val="58"/>
        </w:trPr>
        <w:tc>
          <w:tcPr>
            <w:tcW w:w="1622" w:type="pct"/>
          </w:tcPr>
          <w:p w:rsidR="00E23C0D" w:rsidRPr="00EB4CEF" w:rsidRDefault="001A2D8A" w:rsidP="00E23C0D">
            <w:pPr>
              <w:pStyle w:val="ConsPlusNormal"/>
              <w:jc w:val="center"/>
              <w:rPr>
                <w:sz w:val="26"/>
                <w:szCs w:val="26"/>
              </w:rPr>
            </w:pPr>
            <w:r w:rsidRPr="00EB4CEF">
              <w:rPr>
                <w:sz w:val="26"/>
                <w:szCs w:val="26"/>
              </w:rPr>
              <w:t>Наименование</w:t>
            </w:r>
          </w:p>
        </w:tc>
        <w:tc>
          <w:tcPr>
            <w:tcW w:w="3378" w:type="pct"/>
          </w:tcPr>
          <w:p w:rsidR="00E23C0D" w:rsidRPr="00EB4CEF" w:rsidRDefault="00E23C0D" w:rsidP="00E23C0D">
            <w:pPr>
              <w:pStyle w:val="ConsPlusNormal"/>
              <w:jc w:val="center"/>
              <w:rPr>
                <w:sz w:val="26"/>
                <w:szCs w:val="26"/>
              </w:rPr>
            </w:pPr>
            <w:r w:rsidRPr="00EB4CEF">
              <w:rPr>
                <w:sz w:val="26"/>
                <w:szCs w:val="26"/>
              </w:rPr>
              <w:t>Аптеки (объект)</w:t>
            </w:r>
          </w:p>
        </w:tc>
      </w:tr>
      <w:tr w:rsidR="00E23C0D" w:rsidRPr="00EB4CEF">
        <w:tc>
          <w:tcPr>
            <w:tcW w:w="1622" w:type="pct"/>
          </w:tcPr>
          <w:p w:rsidR="00E23C0D" w:rsidRPr="00EB4CEF" w:rsidRDefault="00E30267" w:rsidP="00E23C0D">
            <w:pPr>
              <w:pStyle w:val="ConsPlusNormal"/>
              <w:rPr>
                <w:sz w:val="26"/>
                <w:szCs w:val="26"/>
              </w:rPr>
            </w:pPr>
            <w:r>
              <w:rPr>
                <w:sz w:val="26"/>
                <w:szCs w:val="26"/>
              </w:rPr>
              <w:t>МО СП «Краснопартизанское»</w:t>
            </w:r>
          </w:p>
        </w:tc>
        <w:tc>
          <w:tcPr>
            <w:tcW w:w="3378" w:type="pct"/>
          </w:tcPr>
          <w:p w:rsidR="00E23C0D" w:rsidRPr="00EB4CEF" w:rsidRDefault="00E30267" w:rsidP="00E23C0D">
            <w:pPr>
              <w:pStyle w:val="ConsPlusNormal"/>
              <w:rPr>
                <w:sz w:val="26"/>
                <w:szCs w:val="26"/>
              </w:rPr>
            </w:pPr>
            <w:r>
              <w:rPr>
                <w:sz w:val="26"/>
                <w:szCs w:val="26"/>
              </w:rPr>
              <w:t>-</w:t>
            </w:r>
          </w:p>
        </w:tc>
      </w:tr>
      <w:tr w:rsidR="00E23C0D" w:rsidRPr="00EB4CEF">
        <w:tc>
          <w:tcPr>
            <w:tcW w:w="5000" w:type="pct"/>
            <w:gridSpan w:val="2"/>
          </w:tcPr>
          <w:p w:rsidR="00E23C0D" w:rsidRPr="00EB4CEF" w:rsidRDefault="00E23C0D" w:rsidP="00E23C0D">
            <w:pPr>
              <w:pStyle w:val="ConsPlusNormal"/>
              <w:rPr>
                <w:sz w:val="26"/>
                <w:szCs w:val="26"/>
              </w:rPr>
            </w:pPr>
            <w:r w:rsidRPr="00EB4CEF">
              <w:rPr>
                <w:sz w:val="26"/>
                <w:szCs w:val="26"/>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E23C0D" w:rsidRPr="00EB4CEF" w:rsidRDefault="00E23C0D" w:rsidP="00E23C0D">
      <w:pPr>
        <w:pStyle w:val="ConsPlusNormal"/>
        <w:jc w:val="both"/>
        <w:rPr>
          <w:sz w:val="26"/>
          <w:szCs w:val="26"/>
        </w:rPr>
      </w:pPr>
    </w:p>
    <w:p w:rsidR="00E23C0D" w:rsidRPr="00EB4CEF" w:rsidRDefault="00C96A26" w:rsidP="000A5D94">
      <w:pPr>
        <w:pStyle w:val="ConsPlusNormal"/>
        <w:jc w:val="center"/>
        <w:outlineLvl w:val="4"/>
        <w:rPr>
          <w:b/>
          <w:sz w:val="26"/>
          <w:szCs w:val="26"/>
        </w:rPr>
      </w:pPr>
      <w:r w:rsidRPr="000B089B">
        <w:rPr>
          <w:b/>
          <w:sz w:val="26"/>
          <w:szCs w:val="26"/>
        </w:rPr>
        <w:t>Статья</w:t>
      </w:r>
      <w:r w:rsidR="00E23C0D" w:rsidRPr="000B089B">
        <w:rPr>
          <w:b/>
          <w:sz w:val="26"/>
          <w:szCs w:val="26"/>
        </w:rPr>
        <w:t xml:space="preserve"> </w:t>
      </w:r>
      <w:r w:rsidR="00E03BFF" w:rsidRPr="000B089B">
        <w:rPr>
          <w:b/>
          <w:sz w:val="26"/>
          <w:szCs w:val="26"/>
        </w:rPr>
        <w:t>16</w:t>
      </w:r>
      <w:r w:rsidR="00E23C0D" w:rsidRPr="000B089B">
        <w:rPr>
          <w:b/>
          <w:sz w:val="26"/>
          <w:szCs w:val="26"/>
        </w:rPr>
        <w:t xml:space="preserve">. </w:t>
      </w:r>
      <w:r w:rsidR="00EE7DA4" w:rsidRPr="000B089B">
        <w:rPr>
          <w:b/>
          <w:sz w:val="26"/>
          <w:szCs w:val="26"/>
        </w:rPr>
        <w:t>П</w:t>
      </w:r>
      <w:r w:rsidR="000A5D94" w:rsidRPr="000B089B">
        <w:rPr>
          <w:b/>
          <w:sz w:val="26"/>
          <w:szCs w:val="26"/>
        </w:rPr>
        <w:t>редельные</w:t>
      </w:r>
      <w:r w:rsidR="000A5D94" w:rsidRPr="00EB4CEF">
        <w:rPr>
          <w:b/>
          <w:sz w:val="26"/>
          <w:szCs w:val="26"/>
        </w:rPr>
        <w:t xml:space="preserve"> значения расчетных показателей максимально допустимого уровня территориальной доступности объектов здравоохранения местного значения для населения </w:t>
      </w:r>
      <w:r w:rsidR="00012BC4">
        <w:rPr>
          <w:b/>
          <w:sz w:val="26"/>
          <w:szCs w:val="26"/>
        </w:rPr>
        <w:t>МО СП «Краснопартизанское»</w:t>
      </w:r>
    </w:p>
    <w:p w:rsidR="00E23C0D" w:rsidRPr="00EB4CEF" w:rsidRDefault="0058274F" w:rsidP="0058274F">
      <w:pPr>
        <w:pStyle w:val="ConsPlusNormal"/>
        <w:jc w:val="right"/>
        <w:outlineLvl w:val="5"/>
        <w:rPr>
          <w:sz w:val="26"/>
          <w:szCs w:val="26"/>
        </w:rPr>
      </w:pPr>
      <w:r w:rsidRPr="00EB4CEF">
        <w:rPr>
          <w:sz w:val="26"/>
          <w:szCs w:val="26"/>
        </w:rPr>
        <w:t>Таблица 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70"/>
        <w:gridCol w:w="6808"/>
      </w:tblGrid>
      <w:tr w:rsidR="00E23C0D" w:rsidRPr="00EB4CEF">
        <w:trPr>
          <w:trHeight w:val="188"/>
        </w:trPr>
        <w:tc>
          <w:tcPr>
            <w:tcW w:w="1125" w:type="pct"/>
          </w:tcPr>
          <w:p w:rsidR="00E23C0D" w:rsidRPr="00EB4CEF" w:rsidRDefault="00F20AC0" w:rsidP="00E23C0D">
            <w:pPr>
              <w:rPr>
                <w:sz w:val="26"/>
                <w:szCs w:val="26"/>
              </w:rPr>
            </w:pPr>
            <w:r w:rsidRPr="00EB4CEF">
              <w:rPr>
                <w:sz w:val="26"/>
                <w:szCs w:val="26"/>
              </w:rPr>
              <w:t>Наименование</w:t>
            </w:r>
          </w:p>
        </w:tc>
        <w:tc>
          <w:tcPr>
            <w:tcW w:w="3875" w:type="pct"/>
          </w:tcPr>
          <w:p w:rsidR="00E23C0D" w:rsidRPr="00EB4CEF" w:rsidRDefault="00E23C0D" w:rsidP="00E23C0D">
            <w:pPr>
              <w:pStyle w:val="ConsPlusNormal"/>
              <w:jc w:val="center"/>
              <w:rPr>
                <w:sz w:val="26"/>
                <w:szCs w:val="26"/>
              </w:rPr>
            </w:pPr>
            <w:r w:rsidRPr="00EB4CEF">
              <w:rPr>
                <w:sz w:val="26"/>
                <w:szCs w:val="26"/>
              </w:rPr>
              <w:t>Аптеки</w:t>
            </w:r>
          </w:p>
        </w:tc>
      </w:tr>
      <w:tr w:rsidR="00E23C0D" w:rsidRPr="00EB4CEF">
        <w:tc>
          <w:tcPr>
            <w:tcW w:w="1125" w:type="pct"/>
          </w:tcPr>
          <w:p w:rsidR="00E23C0D" w:rsidRPr="00012BC4" w:rsidRDefault="00012BC4" w:rsidP="00E23C0D">
            <w:pPr>
              <w:pStyle w:val="ConsPlusNormal"/>
              <w:rPr>
                <w:sz w:val="26"/>
                <w:szCs w:val="26"/>
              </w:rPr>
            </w:pPr>
            <w:r w:rsidRPr="00012BC4">
              <w:rPr>
                <w:sz w:val="26"/>
                <w:szCs w:val="26"/>
              </w:rPr>
              <w:t>МО СП «Краснопартизанское»</w:t>
            </w:r>
          </w:p>
        </w:tc>
        <w:tc>
          <w:tcPr>
            <w:tcW w:w="3875" w:type="pct"/>
          </w:tcPr>
          <w:p w:rsidR="00E23C0D" w:rsidRPr="004E4C91" w:rsidRDefault="004E4C91" w:rsidP="00EE7DA4">
            <w:pPr>
              <w:pStyle w:val="ConsPlusNormal"/>
              <w:rPr>
                <w:sz w:val="26"/>
                <w:szCs w:val="26"/>
              </w:rPr>
            </w:pPr>
            <w:r w:rsidRPr="004E4C91">
              <w:rPr>
                <w:sz w:val="26"/>
                <w:szCs w:val="26"/>
              </w:rPr>
              <w:t>в сельских насел. пунктах: 30-мин. транспортная доступность</w:t>
            </w:r>
          </w:p>
        </w:tc>
      </w:tr>
    </w:tbl>
    <w:p w:rsidR="00E23C0D" w:rsidRPr="00EB4CEF" w:rsidRDefault="00E23C0D" w:rsidP="00E23C0D">
      <w:pPr>
        <w:rPr>
          <w:sz w:val="26"/>
          <w:szCs w:val="26"/>
        </w:rPr>
      </w:pPr>
    </w:p>
    <w:p w:rsidR="00FE7B0D" w:rsidRPr="00EB4CEF" w:rsidRDefault="00FE7B0D" w:rsidP="00FE7B0D">
      <w:pPr>
        <w:pStyle w:val="ConsPlusNormal"/>
        <w:jc w:val="center"/>
        <w:outlineLvl w:val="3"/>
        <w:rPr>
          <w:sz w:val="26"/>
          <w:szCs w:val="26"/>
        </w:rPr>
      </w:pPr>
      <w:r w:rsidRPr="00EB4CEF">
        <w:rPr>
          <w:sz w:val="26"/>
          <w:szCs w:val="26"/>
        </w:rPr>
        <w:t xml:space="preserve">Раздел </w:t>
      </w:r>
      <w:r w:rsidR="00E03BFF" w:rsidRPr="00EB4CEF">
        <w:rPr>
          <w:sz w:val="26"/>
          <w:szCs w:val="26"/>
          <w:lang w:val="en-US"/>
        </w:rPr>
        <w:t>I</w:t>
      </w:r>
      <w:r w:rsidRPr="00EB4CEF">
        <w:rPr>
          <w:sz w:val="26"/>
          <w:szCs w:val="26"/>
        </w:rPr>
        <w:t>V. ОБЪЕКТЫ СПОРТА</w:t>
      </w:r>
    </w:p>
    <w:p w:rsidR="00334196" w:rsidRPr="00EB4CEF" w:rsidRDefault="00334196" w:rsidP="00FE7B0D">
      <w:pPr>
        <w:pStyle w:val="ConsPlusNormal"/>
        <w:jc w:val="center"/>
        <w:outlineLvl w:val="3"/>
        <w:rPr>
          <w:sz w:val="26"/>
          <w:szCs w:val="26"/>
        </w:rPr>
      </w:pPr>
    </w:p>
    <w:p w:rsidR="00334196" w:rsidRPr="00EB4CEF" w:rsidRDefault="00C96A26" w:rsidP="000A5D94">
      <w:pPr>
        <w:pStyle w:val="ConsPlusNormal"/>
        <w:jc w:val="center"/>
        <w:outlineLvl w:val="4"/>
        <w:rPr>
          <w:b/>
          <w:sz w:val="26"/>
          <w:szCs w:val="26"/>
        </w:rPr>
      </w:pPr>
      <w:r w:rsidRPr="000B089B">
        <w:rPr>
          <w:b/>
          <w:sz w:val="26"/>
          <w:szCs w:val="26"/>
        </w:rPr>
        <w:t>Статья</w:t>
      </w:r>
      <w:r w:rsidR="00E03BFF" w:rsidRPr="000B089B">
        <w:rPr>
          <w:b/>
          <w:sz w:val="26"/>
          <w:szCs w:val="26"/>
        </w:rPr>
        <w:t xml:space="preserve"> 1</w:t>
      </w:r>
      <w:r w:rsidR="00E03BFF" w:rsidRPr="00EB4CEF">
        <w:rPr>
          <w:b/>
          <w:sz w:val="26"/>
          <w:szCs w:val="26"/>
        </w:rPr>
        <w:t>7</w:t>
      </w:r>
      <w:r w:rsidR="00334196" w:rsidRPr="00EB4CEF">
        <w:rPr>
          <w:b/>
          <w:sz w:val="26"/>
          <w:szCs w:val="26"/>
        </w:rPr>
        <w:t xml:space="preserve">. </w:t>
      </w:r>
      <w:r w:rsidR="003D09BD" w:rsidRPr="00EB4CEF">
        <w:rPr>
          <w:b/>
          <w:sz w:val="26"/>
          <w:szCs w:val="26"/>
        </w:rPr>
        <w:t>П</w:t>
      </w:r>
      <w:r w:rsidR="000A5D94" w:rsidRPr="00EB4CEF">
        <w:rPr>
          <w:b/>
          <w:sz w:val="26"/>
          <w:szCs w:val="26"/>
        </w:rPr>
        <w:t xml:space="preserve">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для населения </w:t>
      </w:r>
      <w:r w:rsidR="00152C80">
        <w:rPr>
          <w:b/>
          <w:sz w:val="26"/>
          <w:szCs w:val="26"/>
        </w:rPr>
        <w:t>МО СП «Краснопартизанское»</w:t>
      </w:r>
    </w:p>
    <w:p w:rsidR="00334196" w:rsidRPr="00EB4CEF" w:rsidRDefault="00173B39" w:rsidP="00334196">
      <w:pPr>
        <w:pStyle w:val="ConsPlusNormal"/>
        <w:jc w:val="right"/>
        <w:outlineLvl w:val="5"/>
        <w:rPr>
          <w:sz w:val="26"/>
          <w:szCs w:val="26"/>
        </w:rPr>
      </w:pPr>
      <w:r w:rsidRPr="00EB4CEF">
        <w:rPr>
          <w:sz w:val="26"/>
          <w:szCs w:val="26"/>
        </w:rPr>
        <w:t>Таблица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70"/>
        <w:gridCol w:w="1594"/>
        <w:gridCol w:w="1755"/>
        <w:gridCol w:w="1647"/>
        <w:gridCol w:w="1812"/>
      </w:tblGrid>
      <w:tr w:rsidR="00334196" w:rsidRPr="00EB4CEF">
        <w:trPr>
          <w:trHeight w:val="1258"/>
        </w:trPr>
        <w:tc>
          <w:tcPr>
            <w:tcW w:w="884" w:type="pct"/>
          </w:tcPr>
          <w:p w:rsidR="00334196" w:rsidRPr="00EB4CEF" w:rsidRDefault="00334196" w:rsidP="007A7B61">
            <w:pPr>
              <w:pStyle w:val="ConsPlusNormal"/>
              <w:jc w:val="center"/>
              <w:rPr>
                <w:sz w:val="26"/>
                <w:szCs w:val="26"/>
              </w:rPr>
            </w:pPr>
            <w:r w:rsidRPr="00EB4CEF">
              <w:rPr>
                <w:sz w:val="26"/>
                <w:szCs w:val="26"/>
              </w:rPr>
              <w:t>Наименование</w:t>
            </w:r>
          </w:p>
        </w:tc>
        <w:tc>
          <w:tcPr>
            <w:tcW w:w="972" w:type="pct"/>
          </w:tcPr>
          <w:p w:rsidR="00334196" w:rsidRPr="00EB4CEF" w:rsidRDefault="00334196" w:rsidP="007A7B61">
            <w:pPr>
              <w:pStyle w:val="ConsPlusNormal"/>
              <w:jc w:val="center"/>
              <w:rPr>
                <w:sz w:val="26"/>
                <w:szCs w:val="26"/>
              </w:rPr>
            </w:pPr>
            <w:r w:rsidRPr="00EB4CEF">
              <w:rPr>
                <w:sz w:val="26"/>
                <w:szCs w:val="26"/>
              </w:rPr>
              <w:t>Спортивные комплексы (м</w:t>
            </w:r>
            <w:r w:rsidRPr="00EB4CEF">
              <w:rPr>
                <w:sz w:val="26"/>
                <w:szCs w:val="26"/>
                <w:vertAlign w:val="superscript"/>
              </w:rPr>
              <w:t>2</w:t>
            </w:r>
            <w:r w:rsidRPr="00EB4CEF">
              <w:rPr>
                <w:sz w:val="26"/>
                <w:szCs w:val="26"/>
              </w:rPr>
              <w:t xml:space="preserve"> площади пола на 1 тыс. чел.)</w:t>
            </w:r>
          </w:p>
        </w:tc>
        <w:tc>
          <w:tcPr>
            <w:tcW w:w="1057" w:type="pct"/>
          </w:tcPr>
          <w:p w:rsidR="00334196" w:rsidRPr="00EB4CEF" w:rsidRDefault="00334196" w:rsidP="007A7B61">
            <w:pPr>
              <w:pStyle w:val="ConsPlusNormal"/>
              <w:jc w:val="center"/>
              <w:rPr>
                <w:sz w:val="26"/>
                <w:szCs w:val="26"/>
              </w:rPr>
            </w:pPr>
            <w:r w:rsidRPr="00EB4CEF">
              <w:rPr>
                <w:sz w:val="26"/>
                <w:szCs w:val="26"/>
              </w:rPr>
              <w:t>Плавательные бассейны (м</w:t>
            </w:r>
            <w:r w:rsidRPr="00EB4CEF">
              <w:rPr>
                <w:sz w:val="26"/>
                <w:szCs w:val="26"/>
                <w:vertAlign w:val="superscript"/>
              </w:rPr>
              <w:t>2</w:t>
            </w:r>
            <w:r w:rsidRPr="00EB4CEF">
              <w:rPr>
                <w:sz w:val="26"/>
                <w:szCs w:val="26"/>
              </w:rPr>
              <w:t xml:space="preserve"> зеркала воды на 1 тыс. чел.)</w:t>
            </w:r>
          </w:p>
        </w:tc>
        <w:tc>
          <w:tcPr>
            <w:tcW w:w="1000" w:type="pct"/>
          </w:tcPr>
          <w:p w:rsidR="00334196" w:rsidRPr="00EB4CEF" w:rsidRDefault="00334196" w:rsidP="007A7B61">
            <w:pPr>
              <w:pStyle w:val="ConsPlusNormal"/>
              <w:jc w:val="center"/>
              <w:rPr>
                <w:sz w:val="26"/>
                <w:szCs w:val="26"/>
              </w:rPr>
            </w:pPr>
            <w:r w:rsidRPr="00EB4CEF">
              <w:rPr>
                <w:sz w:val="26"/>
                <w:szCs w:val="26"/>
              </w:rPr>
              <w:t>Стадионы (объект)</w:t>
            </w:r>
          </w:p>
        </w:tc>
        <w:tc>
          <w:tcPr>
            <w:tcW w:w="1087" w:type="pct"/>
          </w:tcPr>
          <w:p w:rsidR="00334196" w:rsidRPr="00EB4CEF" w:rsidRDefault="00334196" w:rsidP="007A7B61">
            <w:pPr>
              <w:pStyle w:val="ConsPlusNormal"/>
              <w:jc w:val="center"/>
              <w:rPr>
                <w:sz w:val="26"/>
                <w:szCs w:val="26"/>
              </w:rPr>
            </w:pPr>
            <w:r w:rsidRPr="00EB4CEF">
              <w:rPr>
                <w:sz w:val="26"/>
                <w:szCs w:val="26"/>
              </w:rPr>
              <w:t>Плоскостные сооружения (м</w:t>
            </w:r>
            <w:r w:rsidRPr="00EB4CEF">
              <w:rPr>
                <w:sz w:val="26"/>
                <w:szCs w:val="26"/>
                <w:vertAlign w:val="superscript"/>
              </w:rPr>
              <w:t>2</w:t>
            </w:r>
            <w:r w:rsidRPr="00EB4CEF">
              <w:rPr>
                <w:sz w:val="26"/>
                <w:szCs w:val="26"/>
              </w:rPr>
              <w:t xml:space="preserve"> плоскостных сооружений на 1 тыс. чел.)</w:t>
            </w:r>
          </w:p>
        </w:tc>
      </w:tr>
      <w:tr w:rsidR="00334196" w:rsidRPr="00EB4CEF">
        <w:trPr>
          <w:trHeight w:val="926"/>
        </w:trPr>
        <w:tc>
          <w:tcPr>
            <w:tcW w:w="884" w:type="pct"/>
          </w:tcPr>
          <w:p w:rsidR="00334196" w:rsidRPr="00EB4CEF" w:rsidRDefault="00152C80" w:rsidP="007A7B61">
            <w:pPr>
              <w:pStyle w:val="ConsPlusNormal"/>
              <w:rPr>
                <w:sz w:val="26"/>
                <w:szCs w:val="26"/>
              </w:rPr>
            </w:pPr>
            <w:r w:rsidRPr="00012BC4">
              <w:rPr>
                <w:sz w:val="26"/>
                <w:szCs w:val="26"/>
              </w:rPr>
              <w:t>МО СП «Краснопартизанское»</w:t>
            </w:r>
          </w:p>
        </w:tc>
        <w:tc>
          <w:tcPr>
            <w:tcW w:w="972" w:type="pct"/>
          </w:tcPr>
          <w:p w:rsidR="00334196" w:rsidRPr="00EB4CEF" w:rsidRDefault="00152C80" w:rsidP="007A7B61">
            <w:pPr>
              <w:pStyle w:val="ConsPlusNormal"/>
              <w:jc w:val="right"/>
              <w:rPr>
                <w:sz w:val="26"/>
                <w:szCs w:val="26"/>
              </w:rPr>
            </w:pPr>
            <w:r>
              <w:rPr>
                <w:sz w:val="26"/>
                <w:szCs w:val="26"/>
              </w:rPr>
              <w:t>-</w:t>
            </w:r>
          </w:p>
        </w:tc>
        <w:tc>
          <w:tcPr>
            <w:tcW w:w="1057" w:type="pct"/>
          </w:tcPr>
          <w:p w:rsidR="00334196" w:rsidRPr="00EB4CEF" w:rsidRDefault="00152C80" w:rsidP="000B089B">
            <w:pPr>
              <w:pStyle w:val="ConsPlusNormal"/>
              <w:jc w:val="right"/>
              <w:rPr>
                <w:sz w:val="26"/>
                <w:szCs w:val="26"/>
              </w:rPr>
            </w:pPr>
            <w:r>
              <w:rPr>
                <w:sz w:val="26"/>
                <w:szCs w:val="26"/>
              </w:rPr>
              <w:t>-</w:t>
            </w:r>
          </w:p>
        </w:tc>
        <w:tc>
          <w:tcPr>
            <w:tcW w:w="1000" w:type="pct"/>
          </w:tcPr>
          <w:p w:rsidR="00334196" w:rsidRPr="00EB4CEF" w:rsidRDefault="00334196" w:rsidP="007A7B61">
            <w:pPr>
              <w:pStyle w:val="ConsPlusNormal"/>
              <w:rPr>
                <w:sz w:val="26"/>
                <w:szCs w:val="26"/>
              </w:rPr>
            </w:pPr>
            <w:r w:rsidRPr="00EB4CEF">
              <w:rPr>
                <w:sz w:val="26"/>
                <w:szCs w:val="26"/>
              </w:rPr>
              <w:t xml:space="preserve"> 1 на группу сельских населенных пунктов</w:t>
            </w:r>
          </w:p>
        </w:tc>
        <w:tc>
          <w:tcPr>
            <w:tcW w:w="1087" w:type="pct"/>
          </w:tcPr>
          <w:p w:rsidR="00334196" w:rsidRPr="00EB4CEF" w:rsidRDefault="00152C80" w:rsidP="007A7B61">
            <w:pPr>
              <w:pStyle w:val="ConsPlusNormal"/>
              <w:jc w:val="right"/>
              <w:rPr>
                <w:sz w:val="26"/>
                <w:szCs w:val="26"/>
              </w:rPr>
            </w:pPr>
            <w:r>
              <w:rPr>
                <w:sz w:val="26"/>
                <w:szCs w:val="26"/>
              </w:rPr>
              <w:t>-</w:t>
            </w:r>
          </w:p>
        </w:tc>
      </w:tr>
      <w:tr w:rsidR="00334196" w:rsidRPr="00EB4CEF">
        <w:tc>
          <w:tcPr>
            <w:tcW w:w="5000" w:type="pct"/>
            <w:gridSpan w:val="5"/>
          </w:tcPr>
          <w:p w:rsidR="00334196" w:rsidRPr="00EB4CEF" w:rsidRDefault="00334196" w:rsidP="007A7B61">
            <w:pPr>
              <w:pStyle w:val="ConsPlusNormal"/>
              <w:rPr>
                <w:sz w:val="26"/>
                <w:szCs w:val="26"/>
              </w:rPr>
            </w:pPr>
            <w:r w:rsidRPr="00EB4CEF">
              <w:rPr>
                <w:sz w:val="26"/>
                <w:szCs w:val="26"/>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w:t>
            </w:r>
          </w:p>
          <w:p w:rsidR="00334196" w:rsidRPr="00EB4CEF" w:rsidRDefault="00334196" w:rsidP="007A7B61">
            <w:pPr>
              <w:pStyle w:val="ConsPlusNormal"/>
              <w:rPr>
                <w:sz w:val="26"/>
                <w:szCs w:val="26"/>
              </w:rPr>
            </w:pPr>
            <w:r w:rsidRPr="00EB4CEF">
              <w:rPr>
                <w:sz w:val="26"/>
                <w:szCs w:val="26"/>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rsidR="00334196" w:rsidRPr="00EB4CEF" w:rsidRDefault="00334196" w:rsidP="00334196">
      <w:pPr>
        <w:pStyle w:val="ConsPlusNormal"/>
        <w:jc w:val="both"/>
        <w:rPr>
          <w:sz w:val="26"/>
          <w:szCs w:val="26"/>
        </w:rPr>
      </w:pPr>
    </w:p>
    <w:p w:rsidR="00334196" w:rsidRPr="00EB4CEF" w:rsidRDefault="00C96A26" w:rsidP="00736CD8">
      <w:pPr>
        <w:pStyle w:val="ConsPlusNormal"/>
        <w:jc w:val="center"/>
        <w:outlineLvl w:val="4"/>
        <w:rPr>
          <w:b/>
          <w:sz w:val="26"/>
          <w:szCs w:val="26"/>
        </w:rPr>
      </w:pPr>
      <w:r w:rsidRPr="00EB4CEF">
        <w:rPr>
          <w:b/>
          <w:sz w:val="26"/>
          <w:szCs w:val="26"/>
        </w:rPr>
        <w:t>С</w:t>
      </w:r>
      <w:r w:rsidRPr="000B089B">
        <w:rPr>
          <w:b/>
          <w:sz w:val="26"/>
          <w:szCs w:val="26"/>
        </w:rPr>
        <w:t>татья</w:t>
      </w:r>
      <w:r w:rsidR="00E03BFF" w:rsidRPr="00EB4CEF">
        <w:rPr>
          <w:b/>
          <w:sz w:val="26"/>
          <w:szCs w:val="26"/>
        </w:rPr>
        <w:t xml:space="preserve"> </w:t>
      </w:r>
      <w:r w:rsidR="00334196" w:rsidRPr="00EB4CEF">
        <w:rPr>
          <w:b/>
          <w:sz w:val="26"/>
          <w:szCs w:val="26"/>
        </w:rPr>
        <w:t>1</w:t>
      </w:r>
      <w:r w:rsidR="00E03BFF" w:rsidRPr="00EB4CEF">
        <w:rPr>
          <w:b/>
          <w:sz w:val="26"/>
          <w:szCs w:val="26"/>
        </w:rPr>
        <w:t>8</w:t>
      </w:r>
      <w:r w:rsidR="00334196" w:rsidRPr="00EB4CEF">
        <w:rPr>
          <w:b/>
          <w:sz w:val="26"/>
          <w:szCs w:val="26"/>
        </w:rPr>
        <w:t xml:space="preserve">. </w:t>
      </w:r>
      <w:r w:rsidR="00736CD8" w:rsidRPr="00EB4CEF">
        <w:rPr>
          <w:b/>
          <w:sz w:val="26"/>
          <w:szCs w:val="26"/>
        </w:rPr>
        <w:t xml:space="preserve">Предельные значения расчетных показателей максимально допустимого уровня территориально доступности объектов физической культуры и массового спорта местного значения для населения </w:t>
      </w:r>
      <w:r w:rsidR="00152C80">
        <w:rPr>
          <w:b/>
          <w:sz w:val="26"/>
          <w:szCs w:val="26"/>
        </w:rPr>
        <w:t xml:space="preserve">МО СП «Краснопартизанское» </w:t>
      </w:r>
    </w:p>
    <w:p w:rsidR="00334196" w:rsidRPr="00EB4CEF" w:rsidRDefault="00334196" w:rsidP="00334196">
      <w:pPr>
        <w:pStyle w:val="ConsPlusNormal"/>
        <w:jc w:val="right"/>
        <w:outlineLvl w:val="5"/>
        <w:rPr>
          <w:sz w:val="26"/>
          <w:szCs w:val="26"/>
        </w:rPr>
      </w:pPr>
      <w:r w:rsidRPr="00EB4CEF">
        <w:rPr>
          <w:sz w:val="26"/>
          <w:szCs w:val="26"/>
        </w:rPr>
        <w:t xml:space="preserve">Таблица </w:t>
      </w:r>
      <w:r w:rsidR="00173B39" w:rsidRPr="00EB4CEF">
        <w:rPr>
          <w:sz w:val="26"/>
          <w:szCs w:val="26"/>
        </w:rPr>
        <w:t>2</w:t>
      </w:r>
      <w:r w:rsidR="00645CE8" w:rsidRPr="00EB4CEF">
        <w:rPr>
          <w:sz w:val="26"/>
          <w:szCs w:val="26"/>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70"/>
        <w:gridCol w:w="1702"/>
        <w:gridCol w:w="1702"/>
        <w:gridCol w:w="1703"/>
        <w:gridCol w:w="1701"/>
      </w:tblGrid>
      <w:tr w:rsidR="00645CE8" w:rsidRPr="00EB4CEF">
        <w:tc>
          <w:tcPr>
            <w:tcW w:w="1125" w:type="pct"/>
            <w:vMerge w:val="restart"/>
          </w:tcPr>
          <w:p w:rsidR="00645CE8" w:rsidRPr="00EB4CEF" w:rsidRDefault="00645CE8" w:rsidP="007A7B61">
            <w:pPr>
              <w:pStyle w:val="ConsPlusNormal"/>
              <w:jc w:val="center"/>
              <w:rPr>
                <w:sz w:val="26"/>
                <w:szCs w:val="26"/>
              </w:rPr>
            </w:pPr>
            <w:r w:rsidRPr="00EB4CEF">
              <w:rPr>
                <w:sz w:val="26"/>
                <w:szCs w:val="26"/>
              </w:rPr>
              <w:t>Наименование</w:t>
            </w:r>
          </w:p>
        </w:tc>
        <w:tc>
          <w:tcPr>
            <w:tcW w:w="3875" w:type="pct"/>
            <w:gridSpan w:val="4"/>
          </w:tcPr>
          <w:p w:rsidR="00645CE8" w:rsidRPr="00EB4CEF" w:rsidRDefault="00645CE8" w:rsidP="007A7B61">
            <w:pPr>
              <w:pStyle w:val="ConsPlusNormal"/>
              <w:jc w:val="center"/>
              <w:rPr>
                <w:sz w:val="26"/>
                <w:szCs w:val="26"/>
              </w:rPr>
            </w:pPr>
            <w:r w:rsidRPr="00EB4CEF">
              <w:rPr>
                <w:sz w:val="26"/>
                <w:szCs w:val="26"/>
              </w:rPr>
              <w:t>Городские и сельские населенные пункты</w:t>
            </w:r>
          </w:p>
        </w:tc>
      </w:tr>
      <w:tr w:rsidR="00334196" w:rsidRPr="00EB4CEF">
        <w:tc>
          <w:tcPr>
            <w:tcW w:w="1125" w:type="pct"/>
            <w:vMerge/>
          </w:tcPr>
          <w:p w:rsidR="00334196" w:rsidRPr="00EB4CEF" w:rsidRDefault="00334196" w:rsidP="007A7B61">
            <w:pPr>
              <w:rPr>
                <w:sz w:val="26"/>
                <w:szCs w:val="26"/>
              </w:rPr>
            </w:pPr>
          </w:p>
        </w:tc>
        <w:tc>
          <w:tcPr>
            <w:tcW w:w="969" w:type="pct"/>
          </w:tcPr>
          <w:p w:rsidR="00334196" w:rsidRPr="00EB4CEF" w:rsidRDefault="00334196" w:rsidP="007A7B61">
            <w:pPr>
              <w:pStyle w:val="ConsPlusNormal"/>
              <w:jc w:val="center"/>
              <w:rPr>
                <w:sz w:val="26"/>
                <w:szCs w:val="26"/>
              </w:rPr>
            </w:pPr>
            <w:r w:rsidRPr="00EB4CEF">
              <w:rPr>
                <w:sz w:val="26"/>
                <w:szCs w:val="26"/>
              </w:rPr>
              <w:t>Спортивные комплексы</w:t>
            </w:r>
          </w:p>
        </w:tc>
        <w:tc>
          <w:tcPr>
            <w:tcW w:w="969" w:type="pct"/>
          </w:tcPr>
          <w:p w:rsidR="00334196" w:rsidRPr="00EB4CEF" w:rsidRDefault="00334196" w:rsidP="007A7B61">
            <w:pPr>
              <w:pStyle w:val="ConsPlusNormal"/>
              <w:jc w:val="center"/>
              <w:rPr>
                <w:sz w:val="26"/>
                <w:szCs w:val="26"/>
              </w:rPr>
            </w:pPr>
            <w:r w:rsidRPr="00EB4CEF">
              <w:rPr>
                <w:sz w:val="26"/>
                <w:szCs w:val="26"/>
              </w:rPr>
              <w:t>Плавательные бассейны</w:t>
            </w:r>
          </w:p>
        </w:tc>
        <w:tc>
          <w:tcPr>
            <w:tcW w:w="969" w:type="pct"/>
          </w:tcPr>
          <w:p w:rsidR="00334196" w:rsidRPr="00EB4CEF" w:rsidRDefault="00334196" w:rsidP="007A7B61">
            <w:pPr>
              <w:pStyle w:val="ConsPlusNormal"/>
              <w:jc w:val="center"/>
              <w:rPr>
                <w:sz w:val="26"/>
                <w:szCs w:val="26"/>
              </w:rPr>
            </w:pPr>
            <w:r w:rsidRPr="00EB4CEF">
              <w:rPr>
                <w:sz w:val="26"/>
                <w:szCs w:val="26"/>
              </w:rPr>
              <w:t>Стадионы</w:t>
            </w:r>
          </w:p>
        </w:tc>
        <w:tc>
          <w:tcPr>
            <w:tcW w:w="968" w:type="pct"/>
          </w:tcPr>
          <w:p w:rsidR="00334196" w:rsidRPr="00EB4CEF" w:rsidRDefault="00334196" w:rsidP="007A7B61">
            <w:pPr>
              <w:pStyle w:val="ConsPlusNormal"/>
              <w:jc w:val="center"/>
              <w:rPr>
                <w:sz w:val="26"/>
                <w:szCs w:val="26"/>
              </w:rPr>
            </w:pPr>
            <w:r w:rsidRPr="00EB4CEF">
              <w:rPr>
                <w:sz w:val="26"/>
                <w:szCs w:val="26"/>
              </w:rPr>
              <w:t>Плоскостные сооружения</w:t>
            </w:r>
          </w:p>
        </w:tc>
      </w:tr>
      <w:tr w:rsidR="000B089B" w:rsidRPr="00EB4CEF">
        <w:tc>
          <w:tcPr>
            <w:tcW w:w="1125" w:type="pct"/>
          </w:tcPr>
          <w:p w:rsidR="000B089B" w:rsidRPr="00EB4CEF" w:rsidRDefault="00152C80" w:rsidP="000D4508">
            <w:pPr>
              <w:pStyle w:val="ConsPlusNormal"/>
              <w:rPr>
                <w:sz w:val="26"/>
                <w:szCs w:val="26"/>
              </w:rPr>
            </w:pPr>
            <w:r>
              <w:rPr>
                <w:sz w:val="26"/>
                <w:szCs w:val="26"/>
              </w:rPr>
              <w:t>МО СП «Краснопартизанское»</w:t>
            </w:r>
          </w:p>
        </w:tc>
        <w:tc>
          <w:tcPr>
            <w:tcW w:w="969" w:type="pct"/>
          </w:tcPr>
          <w:p w:rsidR="000B089B" w:rsidRPr="00EB4CEF" w:rsidRDefault="00152C80" w:rsidP="000D4508">
            <w:pPr>
              <w:pStyle w:val="ConsPlusNormal"/>
              <w:rPr>
                <w:sz w:val="26"/>
                <w:szCs w:val="26"/>
              </w:rPr>
            </w:pPr>
            <w:r>
              <w:rPr>
                <w:sz w:val="26"/>
                <w:szCs w:val="26"/>
              </w:rPr>
              <w:t>3</w:t>
            </w:r>
            <w:r w:rsidR="000B089B" w:rsidRPr="00EB4CEF">
              <w:rPr>
                <w:sz w:val="26"/>
                <w:szCs w:val="26"/>
              </w:rPr>
              <w:t>-часовая транспортная доступность</w:t>
            </w:r>
          </w:p>
        </w:tc>
        <w:tc>
          <w:tcPr>
            <w:tcW w:w="969" w:type="pct"/>
          </w:tcPr>
          <w:p w:rsidR="000B089B" w:rsidRPr="00EB4CEF" w:rsidRDefault="00152C80" w:rsidP="007A7B61">
            <w:pPr>
              <w:pStyle w:val="ConsPlusNormal"/>
              <w:rPr>
                <w:sz w:val="26"/>
                <w:szCs w:val="26"/>
              </w:rPr>
            </w:pPr>
            <w:r>
              <w:rPr>
                <w:sz w:val="26"/>
                <w:szCs w:val="26"/>
              </w:rPr>
              <w:t>3</w:t>
            </w:r>
            <w:r w:rsidR="000B089B" w:rsidRPr="00EB4CEF">
              <w:rPr>
                <w:sz w:val="26"/>
                <w:szCs w:val="26"/>
              </w:rPr>
              <w:t>-часовая транспортная доступность</w:t>
            </w:r>
          </w:p>
        </w:tc>
        <w:tc>
          <w:tcPr>
            <w:tcW w:w="969" w:type="pct"/>
          </w:tcPr>
          <w:p w:rsidR="000B089B" w:rsidRPr="00EB4CEF" w:rsidRDefault="00152C80" w:rsidP="007A7B61">
            <w:pPr>
              <w:pStyle w:val="ConsPlusNormal"/>
              <w:rPr>
                <w:sz w:val="26"/>
                <w:szCs w:val="26"/>
              </w:rPr>
            </w:pPr>
            <w:r>
              <w:rPr>
                <w:sz w:val="26"/>
                <w:szCs w:val="26"/>
              </w:rPr>
              <w:t>3</w:t>
            </w:r>
            <w:r w:rsidR="000B089B" w:rsidRPr="00EB4CEF">
              <w:rPr>
                <w:sz w:val="26"/>
                <w:szCs w:val="26"/>
              </w:rPr>
              <w:t>-часовая транспортная доступность</w:t>
            </w:r>
          </w:p>
        </w:tc>
        <w:tc>
          <w:tcPr>
            <w:tcW w:w="968" w:type="pct"/>
          </w:tcPr>
          <w:p w:rsidR="000B089B" w:rsidRPr="00EB4CEF" w:rsidRDefault="00152C80" w:rsidP="000B089B">
            <w:pPr>
              <w:pStyle w:val="ConsPlusNormal"/>
              <w:rPr>
                <w:sz w:val="26"/>
                <w:szCs w:val="26"/>
              </w:rPr>
            </w:pPr>
            <w:r>
              <w:rPr>
                <w:sz w:val="26"/>
                <w:szCs w:val="26"/>
              </w:rPr>
              <w:t>-</w:t>
            </w:r>
          </w:p>
        </w:tc>
      </w:tr>
    </w:tbl>
    <w:p w:rsidR="00334196" w:rsidRPr="00EB4CEF" w:rsidRDefault="00334196" w:rsidP="00334196">
      <w:pPr>
        <w:rPr>
          <w:sz w:val="26"/>
          <w:szCs w:val="26"/>
        </w:rPr>
      </w:pPr>
    </w:p>
    <w:p w:rsidR="00334196" w:rsidRPr="00EB4CEF" w:rsidRDefault="00334196" w:rsidP="00FE7B0D">
      <w:pPr>
        <w:pStyle w:val="ConsPlusNormal"/>
        <w:jc w:val="center"/>
        <w:outlineLvl w:val="3"/>
        <w:rPr>
          <w:sz w:val="26"/>
          <w:szCs w:val="26"/>
        </w:rPr>
      </w:pPr>
    </w:p>
    <w:p w:rsidR="00E03BFF" w:rsidRPr="00EB4CEF" w:rsidRDefault="00E03BFF" w:rsidP="00E03BFF">
      <w:pPr>
        <w:pStyle w:val="ConsPlusNormal"/>
        <w:jc w:val="center"/>
        <w:outlineLvl w:val="3"/>
        <w:rPr>
          <w:sz w:val="26"/>
          <w:szCs w:val="26"/>
        </w:rPr>
      </w:pPr>
      <w:r w:rsidRPr="00EB4CEF">
        <w:rPr>
          <w:sz w:val="26"/>
          <w:szCs w:val="26"/>
        </w:rPr>
        <w:t xml:space="preserve">Раздел V. ОБЪЕКТЫ </w:t>
      </w:r>
      <w:r w:rsidR="004E76DD" w:rsidRPr="00EB4CEF">
        <w:rPr>
          <w:sz w:val="26"/>
          <w:szCs w:val="26"/>
        </w:rPr>
        <w:t>КУЛЬТУРЫ И ИСКУССТВА</w:t>
      </w:r>
    </w:p>
    <w:p w:rsidR="008A4424" w:rsidRPr="00EB4CEF" w:rsidRDefault="008A4424" w:rsidP="008A4424">
      <w:pPr>
        <w:pStyle w:val="ConsPlusNormal"/>
        <w:jc w:val="center"/>
        <w:outlineLvl w:val="4"/>
        <w:rPr>
          <w:sz w:val="26"/>
          <w:szCs w:val="26"/>
        </w:rPr>
      </w:pPr>
    </w:p>
    <w:p w:rsidR="008A4424" w:rsidRPr="00EB4CEF" w:rsidRDefault="00C96A26" w:rsidP="00736CD8">
      <w:pPr>
        <w:pStyle w:val="ConsPlusNormal"/>
        <w:jc w:val="center"/>
        <w:outlineLvl w:val="4"/>
        <w:rPr>
          <w:b/>
          <w:sz w:val="26"/>
          <w:szCs w:val="26"/>
        </w:rPr>
      </w:pPr>
      <w:r w:rsidRPr="00EB4CEF">
        <w:rPr>
          <w:b/>
          <w:sz w:val="26"/>
          <w:szCs w:val="26"/>
        </w:rPr>
        <w:t>Статья</w:t>
      </w:r>
      <w:r w:rsidR="00E03BFF" w:rsidRPr="00EB4CEF">
        <w:rPr>
          <w:b/>
          <w:sz w:val="26"/>
          <w:szCs w:val="26"/>
        </w:rPr>
        <w:t xml:space="preserve"> 19</w:t>
      </w:r>
      <w:r w:rsidR="008A4424" w:rsidRPr="00EB4CEF">
        <w:rPr>
          <w:b/>
          <w:sz w:val="26"/>
          <w:szCs w:val="26"/>
        </w:rPr>
        <w:t>. П</w:t>
      </w:r>
      <w:r w:rsidR="00736CD8" w:rsidRPr="00EB4CEF">
        <w:rPr>
          <w:b/>
          <w:sz w:val="26"/>
          <w:szCs w:val="26"/>
        </w:rPr>
        <w:t xml:space="preserve">редельные значения расчетных показателей минимально допустимого уровня обеспеченности объектами культуры, досуга и художественного творчества местного значения для населения </w:t>
      </w:r>
      <w:r w:rsidR="00152C80">
        <w:rPr>
          <w:b/>
          <w:sz w:val="26"/>
          <w:szCs w:val="26"/>
        </w:rPr>
        <w:t>МО СП «Краснопартизанское»</w:t>
      </w:r>
    </w:p>
    <w:p w:rsidR="008A4424" w:rsidRPr="00EB4CEF" w:rsidRDefault="008A4424" w:rsidP="008A4424">
      <w:pPr>
        <w:pStyle w:val="ConsPlusNormal"/>
        <w:jc w:val="both"/>
        <w:rPr>
          <w:sz w:val="26"/>
          <w:szCs w:val="26"/>
        </w:rPr>
      </w:pPr>
    </w:p>
    <w:p w:rsidR="008A4424" w:rsidRPr="00EB4CEF" w:rsidRDefault="008A4424" w:rsidP="008A4424">
      <w:pPr>
        <w:rPr>
          <w:sz w:val="26"/>
          <w:szCs w:val="26"/>
        </w:rPr>
        <w:sectPr w:rsidR="008A4424" w:rsidRPr="00EB4CEF">
          <w:pgSz w:w="11905" w:h="16838"/>
          <w:pgMar w:top="1134" w:right="850" w:bottom="1134" w:left="1701" w:header="0" w:footer="0" w:gutter="0"/>
          <w:cols w:space="720"/>
        </w:sectPr>
      </w:pPr>
    </w:p>
    <w:p w:rsidR="008A4424" w:rsidRPr="00EB4CEF" w:rsidRDefault="008A4424" w:rsidP="008A4424">
      <w:pPr>
        <w:pStyle w:val="ConsPlusNormal"/>
        <w:jc w:val="right"/>
        <w:outlineLvl w:val="5"/>
        <w:rPr>
          <w:sz w:val="26"/>
          <w:szCs w:val="26"/>
        </w:rPr>
      </w:pPr>
      <w:r w:rsidRPr="00EB4CEF">
        <w:rPr>
          <w:sz w:val="26"/>
          <w:szCs w:val="26"/>
        </w:rPr>
        <w:lastRenderedPageBreak/>
        <w:t xml:space="preserve">Таблица </w:t>
      </w:r>
      <w:r w:rsidR="00645CE8" w:rsidRPr="00EB4CEF">
        <w:rPr>
          <w:sz w:val="26"/>
          <w:szCs w:val="26"/>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84"/>
        <w:gridCol w:w="2144"/>
        <w:gridCol w:w="2187"/>
        <w:gridCol w:w="2208"/>
        <w:gridCol w:w="2268"/>
        <w:gridCol w:w="3103"/>
      </w:tblGrid>
      <w:tr w:rsidR="00152C80" w:rsidRPr="00EB4CEF">
        <w:trPr>
          <w:trHeight w:val="1380"/>
        </w:trPr>
        <w:tc>
          <w:tcPr>
            <w:tcW w:w="0" w:type="auto"/>
          </w:tcPr>
          <w:p w:rsidR="006A5C52" w:rsidRPr="00EB4CEF" w:rsidRDefault="00CC0F76" w:rsidP="007A7B61">
            <w:pPr>
              <w:pStyle w:val="ConsPlusNormal"/>
              <w:jc w:val="center"/>
              <w:rPr>
                <w:sz w:val="26"/>
                <w:szCs w:val="26"/>
              </w:rPr>
            </w:pPr>
            <w:r w:rsidRPr="00EB4CEF">
              <w:rPr>
                <w:sz w:val="26"/>
                <w:szCs w:val="26"/>
              </w:rPr>
              <w:t>Наименование</w:t>
            </w:r>
          </w:p>
        </w:tc>
        <w:tc>
          <w:tcPr>
            <w:tcW w:w="0" w:type="auto"/>
          </w:tcPr>
          <w:p w:rsidR="006A5C52" w:rsidRPr="00EB4CEF" w:rsidRDefault="006A5C52" w:rsidP="007A7B61">
            <w:pPr>
              <w:pStyle w:val="ConsPlusNormal"/>
              <w:jc w:val="center"/>
              <w:rPr>
                <w:sz w:val="26"/>
                <w:szCs w:val="26"/>
              </w:rPr>
            </w:pPr>
            <w:r w:rsidRPr="00EB4CEF">
              <w:rPr>
                <w:sz w:val="26"/>
                <w:szCs w:val="26"/>
              </w:rPr>
              <w:t>Муниципальные библиотеки</w:t>
            </w:r>
          </w:p>
          <w:p w:rsidR="006A5C52" w:rsidRPr="00EB4CEF" w:rsidRDefault="006A5C52" w:rsidP="006A5C52">
            <w:pPr>
              <w:pStyle w:val="ConsPlusNormal"/>
              <w:rPr>
                <w:sz w:val="26"/>
                <w:szCs w:val="26"/>
              </w:rPr>
            </w:pPr>
          </w:p>
        </w:tc>
        <w:tc>
          <w:tcPr>
            <w:tcW w:w="0" w:type="auto"/>
          </w:tcPr>
          <w:p w:rsidR="006A5C52" w:rsidRPr="00EB4CEF" w:rsidRDefault="006A5C52" w:rsidP="007A7B61">
            <w:pPr>
              <w:pStyle w:val="ConsPlusNormal"/>
              <w:jc w:val="center"/>
              <w:rPr>
                <w:sz w:val="26"/>
                <w:szCs w:val="26"/>
              </w:rPr>
            </w:pPr>
            <w:r w:rsidRPr="00EB4CEF">
              <w:rPr>
                <w:sz w:val="26"/>
                <w:szCs w:val="26"/>
              </w:rPr>
              <w:t>Муниципальные музеи (объект)</w:t>
            </w:r>
          </w:p>
        </w:tc>
        <w:tc>
          <w:tcPr>
            <w:tcW w:w="0" w:type="auto"/>
          </w:tcPr>
          <w:p w:rsidR="006A5C52" w:rsidRPr="00EB4CEF" w:rsidRDefault="006A5C52" w:rsidP="007A7B61">
            <w:pPr>
              <w:pStyle w:val="ConsPlusNormal"/>
              <w:jc w:val="center"/>
              <w:rPr>
                <w:sz w:val="26"/>
                <w:szCs w:val="26"/>
              </w:rPr>
            </w:pPr>
            <w:r w:rsidRPr="00EB4CEF">
              <w:rPr>
                <w:sz w:val="26"/>
                <w:szCs w:val="26"/>
              </w:rPr>
              <w:t>Муниципальные архивы (объект)</w:t>
            </w:r>
          </w:p>
        </w:tc>
        <w:tc>
          <w:tcPr>
            <w:tcW w:w="0" w:type="auto"/>
          </w:tcPr>
          <w:p w:rsidR="006A5C52" w:rsidRPr="00EB4CEF" w:rsidRDefault="006A5C52" w:rsidP="007A7B61">
            <w:pPr>
              <w:pStyle w:val="ConsPlusNormal"/>
              <w:jc w:val="center"/>
              <w:rPr>
                <w:sz w:val="26"/>
                <w:szCs w:val="26"/>
              </w:rPr>
            </w:pPr>
            <w:r w:rsidRPr="00EB4CEF">
              <w:rPr>
                <w:sz w:val="26"/>
                <w:szCs w:val="26"/>
              </w:rPr>
              <w:t xml:space="preserve">Учреждения культурно-досугового типа </w:t>
            </w:r>
            <w:hyperlink w:anchor="P2862" w:history="1">
              <w:r w:rsidRPr="00EB4CEF">
                <w:rPr>
                  <w:color w:val="0000FF"/>
                  <w:sz w:val="26"/>
                  <w:szCs w:val="26"/>
                </w:rPr>
                <w:t>&lt;***&gt;</w:t>
              </w:r>
            </w:hyperlink>
            <w:r w:rsidRPr="00EB4CEF">
              <w:rPr>
                <w:sz w:val="26"/>
                <w:szCs w:val="26"/>
              </w:rPr>
              <w:t xml:space="preserve"> (зрительные места)</w:t>
            </w:r>
          </w:p>
        </w:tc>
        <w:tc>
          <w:tcPr>
            <w:tcW w:w="0" w:type="auto"/>
          </w:tcPr>
          <w:p w:rsidR="006A5C52" w:rsidRPr="00EB4CEF" w:rsidRDefault="006A5C52" w:rsidP="007A7B61">
            <w:pPr>
              <w:pStyle w:val="ConsPlusNormal"/>
              <w:jc w:val="center"/>
              <w:rPr>
                <w:sz w:val="26"/>
                <w:szCs w:val="26"/>
              </w:rPr>
            </w:pPr>
            <w:r w:rsidRPr="00EB4CEF">
              <w:rPr>
                <w:sz w:val="26"/>
                <w:szCs w:val="26"/>
              </w:rPr>
              <w:t>Объекты, связанные с обеспечением организации мероприятий по работе с детьми и молодежью (кв. м на 1000 чел.)</w:t>
            </w:r>
          </w:p>
        </w:tc>
      </w:tr>
      <w:tr w:rsidR="00152C80" w:rsidRPr="00EB4CEF">
        <w:tc>
          <w:tcPr>
            <w:tcW w:w="0" w:type="auto"/>
          </w:tcPr>
          <w:p w:rsidR="006A5C52" w:rsidRPr="00EB4CEF" w:rsidRDefault="00152C80" w:rsidP="007A7B61">
            <w:pPr>
              <w:pStyle w:val="ConsPlusNormal"/>
              <w:rPr>
                <w:sz w:val="26"/>
                <w:szCs w:val="26"/>
              </w:rPr>
            </w:pPr>
            <w:r>
              <w:rPr>
                <w:sz w:val="26"/>
                <w:szCs w:val="26"/>
              </w:rPr>
              <w:t>МО СП «Краснопартизанское»</w:t>
            </w:r>
          </w:p>
        </w:tc>
        <w:tc>
          <w:tcPr>
            <w:tcW w:w="0" w:type="auto"/>
          </w:tcPr>
          <w:p w:rsidR="006A5C52" w:rsidRPr="00EB4CEF" w:rsidRDefault="00B4737B" w:rsidP="007A7B61">
            <w:pPr>
              <w:pStyle w:val="ConsPlusNormal"/>
              <w:jc w:val="right"/>
              <w:rPr>
                <w:sz w:val="26"/>
                <w:szCs w:val="26"/>
              </w:rPr>
            </w:pPr>
            <w:r>
              <w:rPr>
                <w:sz w:val="26"/>
                <w:szCs w:val="26"/>
              </w:rPr>
              <w:t xml:space="preserve">3 </w:t>
            </w:r>
            <w:r w:rsidR="006A5C52" w:rsidRPr="00EB4CEF">
              <w:rPr>
                <w:sz w:val="26"/>
                <w:szCs w:val="26"/>
              </w:rPr>
              <w:t xml:space="preserve"> </w:t>
            </w:r>
            <w:hyperlink w:anchor="P2860" w:history="1">
              <w:r w:rsidR="006A5C52" w:rsidRPr="00EB4CEF">
                <w:rPr>
                  <w:color w:val="0000FF"/>
                  <w:sz w:val="26"/>
                  <w:szCs w:val="26"/>
                </w:rPr>
                <w:t>&lt;*&gt;</w:t>
              </w:r>
            </w:hyperlink>
          </w:p>
        </w:tc>
        <w:tc>
          <w:tcPr>
            <w:tcW w:w="0" w:type="auto"/>
          </w:tcPr>
          <w:p w:rsidR="006A5C52" w:rsidRPr="00EB4CEF" w:rsidRDefault="006A5C52" w:rsidP="007A7B61">
            <w:pPr>
              <w:pStyle w:val="ConsPlusNormal"/>
              <w:rPr>
                <w:sz w:val="26"/>
                <w:szCs w:val="26"/>
              </w:rPr>
            </w:pPr>
            <w:hyperlink w:anchor="P2861" w:history="1">
              <w:r w:rsidRPr="00EB4CEF">
                <w:rPr>
                  <w:color w:val="0000FF"/>
                  <w:sz w:val="26"/>
                  <w:szCs w:val="26"/>
                </w:rPr>
                <w:t>&lt;**&gt;</w:t>
              </w:r>
            </w:hyperlink>
          </w:p>
        </w:tc>
        <w:tc>
          <w:tcPr>
            <w:tcW w:w="0" w:type="auto"/>
          </w:tcPr>
          <w:p w:rsidR="006A5C52" w:rsidRPr="00EB4CEF" w:rsidRDefault="006A5C52" w:rsidP="007A7B61">
            <w:pPr>
              <w:pStyle w:val="ConsPlusNormal"/>
              <w:rPr>
                <w:sz w:val="26"/>
                <w:szCs w:val="26"/>
              </w:rPr>
            </w:pPr>
          </w:p>
        </w:tc>
        <w:tc>
          <w:tcPr>
            <w:tcW w:w="0" w:type="auto"/>
          </w:tcPr>
          <w:p w:rsidR="006A5C52" w:rsidRPr="00EB4CEF" w:rsidRDefault="00B4737B" w:rsidP="007A7B61">
            <w:pPr>
              <w:pStyle w:val="ConsPlusNormal"/>
              <w:jc w:val="right"/>
              <w:rPr>
                <w:sz w:val="26"/>
                <w:szCs w:val="26"/>
              </w:rPr>
            </w:pPr>
            <w:r>
              <w:rPr>
                <w:sz w:val="26"/>
                <w:szCs w:val="26"/>
              </w:rPr>
              <w:t>3</w:t>
            </w:r>
            <w:r w:rsidR="00CD4E7B">
              <w:rPr>
                <w:sz w:val="26"/>
                <w:szCs w:val="26"/>
              </w:rPr>
              <w:t xml:space="preserve"> </w:t>
            </w:r>
            <w:r>
              <w:rPr>
                <w:sz w:val="26"/>
                <w:szCs w:val="26"/>
              </w:rPr>
              <w:t>на 978</w:t>
            </w:r>
            <w:r w:rsidR="00D160F8" w:rsidRPr="00EB4CEF">
              <w:rPr>
                <w:sz w:val="26"/>
                <w:szCs w:val="26"/>
              </w:rPr>
              <w:t xml:space="preserve"> чел. </w:t>
            </w:r>
            <w:r w:rsidR="00E25158" w:rsidRPr="00EB4CEF">
              <w:rPr>
                <w:sz w:val="26"/>
                <w:szCs w:val="26"/>
              </w:rPr>
              <w:t xml:space="preserve"> </w:t>
            </w:r>
          </w:p>
        </w:tc>
        <w:tc>
          <w:tcPr>
            <w:tcW w:w="0" w:type="auto"/>
          </w:tcPr>
          <w:p w:rsidR="006A5C52" w:rsidRPr="00EB4CEF" w:rsidRDefault="00B4737B" w:rsidP="007A7B61">
            <w:pPr>
              <w:pStyle w:val="ConsPlusNormal"/>
              <w:jc w:val="right"/>
              <w:rPr>
                <w:sz w:val="26"/>
                <w:szCs w:val="26"/>
              </w:rPr>
            </w:pPr>
            <w:r>
              <w:rPr>
                <w:sz w:val="26"/>
                <w:szCs w:val="26"/>
              </w:rPr>
              <w:t>-</w:t>
            </w:r>
          </w:p>
        </w:tc>
      </w:tr>
      <w:tr w:rsidR="008A4424" w:rsidRPr="00EB4CEF">
        <w:tc>
          <w:tcPr>
            <w:tcW w:w="0" w:type="auto"/>
            <w:gridSpan w:val="6"/>
          </w:tcPr>
          <w:p w:rsidR="008A4424" w:rsidRPr="00EB4CEF" w:rsidRDefault="008A4424" w:rsidP="007A7B61">
            <w:pPr>
              <w:pStyle w:val="ConsPlusNormal"/>
              <w:ind w:firstLine="283"/>
              <w:rPr>
                <w:sz w:val="26"/>
                <w:szCs w:val="26"/>
              </w:rPr>
            </w:pPr>
            <w:r w:rsidRPr="00EB4CEF">
              <w:rPr>
                <w:sz w:val="26"/>
                <w:szCs w:val="26"/>
              </w:rPr>
              <w:t>--------------------------------</w:t>
            </w:r>
          </w:p>
          <w:p w:rsidR="008A4424" w:rsidRPr="00EB4CEF" w:rsidRDefault="008A4424" w:rsidP="007A7B61">
            <w:pPr>
              <w:pStyle w:val="ConsPlusNormal"/>
              <w:ind w:firstLine="283"/>
              <w:rPr>
                <w:sz w:val="26"/>
                <w:szCs w:val="26"/>
              </w:rPr>
            </w:pPr>
            <w:r w:rsidRPr="00EB4CEF">
              <w:rPr>
                <w:sz w:val="26"/>
                <w:szCs w:val="26"/>
              </w:rPr>
              <w:t>&lt;*&gt;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8A4424" w:rsidRPr="00EB4CEF" w:rsidRDefault="008A4424" w:rsidP="007A7B61">
            <w:pPr>
              <w:pStyle w:val="ConsPlusNormal"/>
              <w:ind w:firstLine="283"/>
              <w:rPr>
                <w:sz w:val="26"/>
                <w:szCs w:val="26"/>
              </w:rPr>
            </w:pPr>
            <w:r w:rsidRPr="00EB4CEF">
              <w:rPr>
                <w:sz w:val="26"/>
                <w:szCs w:val="26"/>
              </w:rPr>
              <w:t>&lt;**&gt;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8A4424" w:rsidRPr="00EB4CEF" w:rsidRDefault="008A4424" w:rsidP="007A7B61">
            <w:pPr>
              <w:pStyle w:val="ConsPlusNormal"/>
              <w:ind w:firstLine="283"/>
              <w:rPr>
                <w:sz w:val="26"/>
                <w:szCs w:val="26"/>
              </w:rPr>
            </w:pPr>
            <w:r w:rsidRPr="00EB4CEF">
              <w:rPr>
                <w:sz w:val="26"/>
                <w:szCs w:val="26"/>
              </w:rPr>
              <w:t>&lt;***&gt; Для сельских населенных пунктов возможно размещение одного клубного учреждения на 500 зрительских мест на муниципальный район</w:t>
            </w:r>
          </w:p>
        </w:tc>
      </w:tr>
    </w:tbl>
    <w:p w:rsidR="008A4424" w:rsidRPr="00EB4CEF" w:rsidRDefault="008A4424" w:rsidP="008A4424">
      <w:pPr>
        <w:rPr>
          <w:sz w:val="26"/>
          <w:szCs w:val="26"/>
        </w:rPr>
        <w:sectPr w:rsidR="008A4424" w:rsidRPr="00EB4CEF">
          <w:pgSz w:w="16838" w:h="11905" w:orient="landscape"/>
          <w:pgMar w:top="1701" w:right="1134" w:bottom="850" w:left="1134" w:header="0" w:footer="0" w:gutter="0"/>
          <w:cols w:space="720"/>
        </w:sectPr>
      </w:pPr>
    </w:p>
    <w:p w:rsidR="008A4424" w:rsidRPr="00EB4CEF" w:rsidRDefault="00C96A26" w:rsidP="00AA40BF">
      <w:pPr>
        <w:pStyle w:val="ConsPlusNormal"/>
        <w:jc w:val="center"/>
        <w:outlineLvl w:val="4"/>
        <w:rPr>
          <w:b/>
          <w:sz w:val="26"/>
          <w:szCs w:val="26"/>
        </w:rPr>
      </w:pPr>
      <w:r w:rsidRPr="00EB4CEF">
        <w:rPr>
          <w:b/>
          <w:sz w:val="26"/>
          <w:szCs w:val="26"/>
        </w:rPr>
        <w:lastRenderedPageBreak/>
        <w:t>Статья</w:t>
      </w:r>
      <w:r w:rsidR="00E03BFF" w:rsidRPr="00EB4CEF">
        <w:rPr>
          <w:b/>
          <w:sz w:val="26"/>
          <w:szCs w:val="26"/>
        </w:rPr>
        <w:t xml:space="preserve"> 20</w:t>
      </w:r>
      <w:r w:rsidR="008A4424" w:rsidRPr="00EB4CEF">
        <w:rPr>
          <w:b/>
          <w:sz w:val="26"/>
          <w:szCs w:val="26"/>
        </w:rPr>
        <w:t xml:space="preserve">. </w:t>
      </w:r>
      <w:r w:rsidR="00736CD8" w:rsidRPr="00EB4CEF">
        <w:rPr>
          <w:b/>
          <w:sz w:val="26"/>
          <w:szCs w:val="26"/>
        </w:rPr>
        <w:t xml:space="preserve">Предельные значения расчетных показателей максимально допустимого уровня территориальной доступности объектов культуры, досуга, художественного творчества </w:t>
      </w:r>
      <w:r w:rsidR="002C149E" w:rsidRPr="00EB4CEF">
        <w:rPr>
          <w:b/>
          <w:sz w:val="26"/>
          <w:szCs w:val="26"/>
        </w:rPr>
        <w:t xml:space="preserve"> и кул</w:t>
      </w:r>
      <w:r w:rsidR="00AA40BF" w:rsidRPr="00EB4CEF">
        <w:rPr>
          <w:b/>
          <w:sz w:val="26"/>
          <w:szCs w:val="26"/>
        </w:rPr>
        <w:t xml:space="preserve">ьтуры, досуга, художественного творчества местного значения </w:t>
      </w:r>
    </w:p>
    <w:p w:rsidR="008A4424" w:rsidRPr="00EB4CEF" w:rsidRDefault="008A4424" w:rsidP="008A4424">
      <w:pPr>
        <w:pStyle w:val="ConsPlusNormal"/>
        <w:jc w:val="both"/>
        <w:rPr>
          <w:sz w:val="26"/>
          <w:szCs w:val="26"/>
        </w:rPr>
      </w:pPr>
    </w:p>
    <w:p w:rsidR="008A4424" w:rsidRPr="00EB4CEF" w:rsidRDefault="008A4424" w:rsidP="008A4424">
      <w:pPr>
        <w:pStyle w:val="ConsPlusNormal"/>
        <w:jc w:val="right"/>
        <w:outlineLvl w:val="5"/>
        <w:rPr>
          <w:sz w:val="26"/>
          <w:szCs w:val="26"/>
        </w:rPr>
      </w:pPr>
      <w:r w:rsidRPr="00EB4CEF">
        <w:rPr>
          <w:sz w:val="26"/>
          <w:szCs w:val="26"/>
        </w:rPr>
        <w:t>Таблица</w:t>
      </w:r>
      <w:r w:rsidR="00645CE8" w:rsidRPr="00EB4CEF">
        <w:rPr>
          <w:sz w:val="26"/>
          <w:szCs w:val="26"/>
        </w:rPr>
        <w:t xml:space="preserve">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3"/>
        <w:gridCol w:w="1625"/>
        <w:gridCol w:w="1321"/>
        <w:gridCol w:w="1723"/>
        <w:gridCol w:w="1723"/>
        <w:gridCol w:w="1463"/>
      </w:tblGrid>
      <w:tr w:rsidR="008A4424" w:rsidRPr="00EB4CEF">
        <w:tc>
          <w:tcPr>
            <w:tcW w:w="856" w:type="pct"/>
            <w:vMerge w:val="restart"/>
          </w:tcPr>
          <w:p w:rsidR="008A4424" w:rsidRPr="00EB4CEF" w:rsidRDefault="00645CE8" w:rsidP="007A7B61">
            <w:pPr>
              <w:pStyle w:val="ConsPlusNormal"/>
              <w:jc w:val="center"/>
              <w:rPr>
                <w:sz w:val="26"/>
                <w:szCs w:val="26"/>
              </w:rPr>
            </w:pPr>
            <w:r w:rsidRPr="00EB4CEF">
              <w:rPr>
                <w:sz w:val="26"/>
                <w:szCs w:val="26"/>
              </w:rPr>
              <w:t>Наименование</w:t>
            </w:r>
          </w:p>
        </w:tc>
        <w:tc>
          <w:tcPr>
            <w:tcW w:w="4144" w:type="pct"/>
            <w:gridSpan w:val="5"/>
          </w:tcPr>
          <w:p w:rsidR="008A4424" w:rsidRPr="00EB4CEF" w:rsidRDefault="008A4424" w:rsidP="00645CE8">
            <w:pPr>
              <w:pStyle w:val="ConsPlusNormal"/>
              <w:jc w:val="center"/>
              <w:rPr>
                <w:sz w:val="26"/>
                <w:szCs w:val="26"/>
              </w:rPr>
            </w:pPr>
            <w:r w:rsidRPr="00EB4CEF">
              <w:rPr>
                <w:sz w:val="26"/>
                <w:szCs w:val="26"/>
              </w:rPr>
              <w:t>Городские и сельские поселения</w:t>
            </w:r>
          </w:p>
        </w:tc>
      </w:tr>
      <w:tr w:rsidR="008A4424" w:rsidRPr="00EB4CEF">
        <w:tc>
          <w:tcPr>
            <w:tcW w:w="856" w:type="pct"/>
            <w:vMerge/>
          </w:tcPr>
          <w:p w:rsidR="008A4424" w:rsidRPr="00EB4CEF" w:rsidRDefault="008A4424" w:rsidP="007A7B61">
            <w:pPr>
              <w:rPr>
                <w:sz w:val="26"/>
                <w:szCs w:val="26"/>
              </w:rPr>
            </w:pPr>
          </w:p>
        </w:tc>
        <w:tc>
          <w:tcPr>
            <w:tcW w:w="857" w:type="pct"/>
          </w:tcPr>
          <w:p w:rsidR="008A4424" w:rsidRPr="00EB4CEF" w:rsidRDefault="008A4424" w:rsidP="007A7B61">
            <w:pPr>
              <w:pStyle w:val="ConsPlusNormal"/>
              <w:jc w:val="center"/>
              <w:rPr>
                <w:sz w:val="26"/>
                <w:szCs w:val="26"/>
              </w:rPr>
            </w:pPr>
            <w:r w:rsidRPr="00EB4CEF">
              <w:rPr>
                <w:sz w:val="26"/>
                <w:szCs w:val="26"/>
              </w:rPr>
              <w:t>Муниципальные библиотеки</w:t>
            </w:r>
          </w:p>
        </w:tc>
        <w:tc>
          <w:tcPr>
            <w:tcW w:w="697" w:type="pct"/>
          </w:tcPr>
          <w:p w:rsidR="008A4424" w:rsidRPr="00EB4CEF" w:rsidRDefault="008A4424" w:rsidP="007A7B61">
            <w:pPr>
              <w:pStyle w:val="ConsPlusNormal"/>
              <w:jc w:val="center"/>
              <w:rPr>
                <w:sz w:val="26"/>
                <w:szCs w:val="26"/>
              </w:rPr>
            </w:pPr>
            <w:r w:rsidRPr="00EB4CEF">
              <w:rPr>
                <w:sz w:val="26"/>
                <w:szCs w:val="26"/>
              </w:rPr>
              <w:t>Учреждения культурно-досугового типа</w:t>
            </w:r>
          </w:p>
        </w:tc>
        <w:tc>
          <w:tcPr>
            <w:tcW w:w="909" w:type="pct"/>
          </w:tcPr>
          <w:p w:rsidR="008A4424" w:rsidRPr="00EB4CEF" w:rsidRDefault="008A4424" w:rsidP="007A7B61">
            <w:pPr>
              <w:pStyle w:val="ConsPlusNormal"/>
              <w:jc w:val="center"/>
              <w:rPr>
                <w:sz w:val="26"/>
                <w:szCs w:val="26"/>
              </w:rPr>
            </w:pPr>
            <w:r w:rsidRPr="00EB4CEF">
              <w:rPr>
                <w:sz w:val="26"/>
                <w:szCs w:val="26"/>
              </w:rPr>
              <w:t>Муниципальные музеи</w:t>
            </w:r>
          </w:p>
        </w:tc>
        <w:tc>
          <w:tcPr>
            <w:tcW w:w="909" w:type="pct"/>
          </w:tcPr>
          <w:p w:rsidR="008A4424" w:rsidRPr="00EB4CEF" w:rsidRDefault="008A4424" w:rsidP="007A7B61">
            <w:pPr>
              <w:pStyle w:val="ConsPlusNormal"/>
              <w:jc w:val="center"/>
              <w:rPr>
                <w:sz w:val="26"/>
                <w:szCs w:val="26"/>
              </w:rPr>
            </w:pPr>
            <w:r w:rsidRPr="00EB4CEF">
              <w:rPr>
                <w:sz w:val="26"/>
                <w:szCs w:val="26"/>
              </w:rPr>
              <w:t>Муниципальные архивы</w:t>
            </w:r>
          </w:p>
        </w:tc>
        <w:tc>
          <w:tcPr>
            <w:tcW w:w="772" w:type="pct"/>
          </w:tcPr>
          <w:p w:rsidR="008A4424" w:rsidRPr="00EB4CEF" w:rsidRDefault="008A4424" w:rsidP="007A7B61">
            <w:pPr>
              <w:pStyle w:val="ConsPlusNormal"/>
              <w:jc w:val="center"/>
              <w:rPr>
                <w:sz w:val="26"/>
                <w:szCs w:val="26"/>
              </w:rPr>
            </w:pPr>
            <w:r w:rsidRPr="00EB4CEF">
              <w:rPr>
                <w:sz w:val="26"/>
                <w:szCs w:val="26"/>
              </w:rPr>
              <w:t>Объекты, связанные с обеспечением организации мероприятий по работе с детьми и молодежью</w:t>
            </w:r>
          </w:p>
        </w:tc>
      </w:tr>
      <w:tr w:rsidR="008A4424" w:rsidRPr="00EB4CEF">
        <w:tc>
          <w:tcPr>
            <w:tcW w:w="856" w:type="pct"/>
          </w:tcPr>
          <w:p w:rsidR="008A4424" w:rsidRPr="00EB4CEF" w:rsidRDefault="00B4737B" w:rsidP="007A7B61">
            <w:pPr>
              <w:pStyle w:val="ConsPlusNormal"/>
              <w:rPr>
                <w:sz w:val="26"/>
                <w:szCs w:val="26"/>
              </w:rPr>
            </w:pPr>
            <w:r w:rsidRPr="00012BC4">
              <w:rPr>
                <w:sz w:val="26"/>
                <w:szCs w:val="26"/>
              </w:rPr>
              <w:t>МО СП «Краснопартизанское»</w:t>
            </w:r>
          </w:p>
        </w:tc>
        <w:tc>
          <w:tcPr>
            <w:tcW w:w="1554" w:type="pct"/>
            <w:gridSpan w:val="2"/>
          </w:tcPr>
          <w:p w:rsidR="008A4424" w:rsidRPr="00EB4CEF" w:rsidRDefault="00911E7F" w:rsidP="00911E7F">
            <w:pPr>
              <w:pStyle w:val="ConsPlusNormal"/>
              <w:rPr>
                <w:sz w:val="26"/>
                <w:szCs w:val="26"/>
              </w:rPr>
            </w:pPr>
            <w:r>
              <w:rPr>
                <w:sz w:val="26"/>
                <w:szCs w:val="26"/>
              </w:rPr>
              <w:t>в сельских населенных пунктах 10</w:t>
            </w:r>
            <w:r w:rsidR="008A4424" w:rsidRPr="00EB4CEF">
              <w:rPr>
                <w:sz w:val="26"/>
                <w:szCs w:val="26"/>
              </w:rPr>
              <w:t>-мин. транспортная доступность</w:t>
            </w:r>
          </w:p>
        </w:tc>
        <w:tc>
          <w:tcPr>
            <w:tcW w:w="909" w:type="pct"/>
          </w:tcPr>
          <w:p w:rsidR="008A4424" w:rsidRPr="00EB4CEF" w:rsidRDefault="00911E7F" w:rsidP="00911E7F">
            <w:pPr>
              <w:pStyle w:val="ConsPlusNormal"/>
              <w:rPr>
                <w:sz w:val="26"/>
                <w:szCs w:val="26"/>
              </w:rPr>
            </w:pPr>
            <w:r>
              <w:rPr>
                <w:sz w:val="26"/>
                <w:szCs w:val="26"/>
              </w:rPr>
              <w:t>30</w:t>
            </w:r>
            <w:r w:rsidR="008A4424" w:rsidRPr="00EB4CEF">
              <w:rPr>
                <w:sz w:val="26"/>
                <w:szCs w:val="26"/>
              </w:rPr>
              <w:t>-</w:t>
            </w:r>
            <w:r>
              <w:rPr>
                <w:sz w:val="26"/>
                <w:szCs w:val="26"/>
              </w:rPr>
              <w:t>минутная</w:t>
            </w:r>
            <w:r w:rsidR="008A4424" w:rsidRPr="00EB4CEF">
              <w:rPr>
                <w:sz w:val="26"/>
                <w:szCs w:val="26"/>
              </w:rPr>
              <w:t xml:space="preserve"> транспортная доступность</w:t>
            </w:r>
          </w:p>
        </w:tc>
        <w:tc>
          <w:tcPr>
            <w:tcW w:w="909" w:type="pct"/>
          </w:tcPr>
          <w:p w:rsidR="008A4424" w:rsidRPr="00EB4CEF" w:rsidRDefault="00911E7F" w:rsidP="00911E7F">
            <w:pPr>
              <w:pStyle w:val="ConsPlusNormal"/>
              <w:rPr>
                <w:sz w:val="26"/>
                <w:szCs w:val="26"/>
              </w:rPr>
            </w:pPr>
            <w:r>
              <w:rPr>
                <w:sz w:val="26"/>
                <w:szCs w:val="26"/>
              </w:rPr>
              <w:t>30</w:t>
            </w:r>
            <w:r w:rsidR="008A4424" w:rsidRPr="00EB4CEF">
              <w:rPr>
                <w:sz w:val="26"/>
                <w:szCs w:val="26"/>
              </w:rPr>
              <w:t>-</w:t>
            </w:r>
            <w:r>
              <w:rPr>
                <w:sz w:val="26"/>
                <w:szCs w:val="26"/>
              </w:rPr>
              <w:t xml:space="preserve">минутная </w:t>
            </w:r>
            <w:r w:rsidR="008A4424" w:rsidRPr="00EB4CEF">
              <w:rPr>
                <w:sz w:val="26"/>
                <w:szCs w:val="26"/>
              </w:rPr>
              <w:t>транспортная доступность</w:t>
            </w:r>
          </w:p>
        </w:tc>
        <w:tc>
          <w:tcPr>
            <w:tcW w:w="772" w:type="pct"/>
          </w:tcPr>
          <w:p w:rsidR="008A4424" w:rsidRPr="00EB4CEF" w:rsidRDefault="00911E7F" w:rsidP="007A7B61">
            <w:pPr>
              <w:pStyle w:val="ConsPlusNormal"/>
              <w:rPr>
                <w:sz w:val="26"/>
                <w:szCs w:val="26"/>
              </w:rPr>
            </w:pPr>
            <w:r>
              <w:rPr>
                <w:sz w:val="26"/>
                <w:szCs w:val="26"/>
              </w:rPr>
              <w:t>30</w:t>
            </w:r>
            <w:r w:rsidR="008A4424" w:rsidRPr="00EB4CEF">
              <w:rPr>
                <w:sz w:val="26"/>
                <w:szCs w:val="26"/>
              </w:rPr>
              <w:t>-часовая транспортная доступность</w:t>
            </w:r>
          </w:p>
        </w:tc>
      </w:tr>
      <w:tr w:rsidR="008A4424" w:rsidRPr="00EB4CEF">
        <w:tc>
          <w:tcPr>
            <w:tcW w:w="5000" w:type="pct"/>
            <w:gridSpan w:val="6"/>
          </w:tcPr>
          <w:p w:rsidR="008A4424" w:rsidRPr="00EB4CEF" w:rsidRDefault="008A4424" w:rsidP="007A7B61">
            <w:pPr>
              <w:pStyle w:val="ConsPlusNormal"/>
              <w:rPr>
                <w:sz w:val="26"/>
                <w:szCs w:val="26"/>
              </w:rPr>
            </w:pPr>
            <w:r w:rsidRPr="00EB4CEF">
              <w:rPr>
                <w:sz w:val="26"/>
                <w:szCs w:val="26"/>
              </w:rPr>
              <w:t>Возможно размещение в составе многопрофильных учреждений</w:t>
            </w:r>
          </w:p>
        </w:tc>
      </w:tr>
    </w:tbl>
    <w:p w:rsidR="008A4424" w:rsidRPr="00EB4CEF" w:rsidRDefault="008A4424" w:rsidP="008A4424">
      <w:pPr>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rPr>
          <w:sz w:val="26"/>
          <w:szCs w:val="26"/>
        </w:rPr>
        <w:sectPr w:rsidR="00FE7B0D" w:rsidRPr="00EB4CEF">
          <w:pgSz w:w="11905" w:h="16838"/>
          <w:pgMar w:top="1134" w:right="850" w:bottom="1134" w:left="1701" w:header="0" w:footer="0" w:gutter="0"/>
          <w:cols w:space="720"/>
        </w:sectPr>
      </w:pPr>
    </w:p>
    <w:p w:rsidR="00FE7B0D" w:rsidRPr="00841A37" w:rsidRDefault="00FE7B0D" w:rsidP="00FE7B0D">
      <w:pPr>
        <w:pStyle w:val="ConsPlusNormal"/>
        <w:jc w:val="center"/>
        <w:outlineLvl w:val="3"/>
        <w:rPr>
          <w:sz w:val="26"/>
          <w:szCs w:val="26"/>
          <w:highlight w:val="yellow"/>
        </w:rPr>
      </w:pPr>
      <w:r w:rsidRPr="00841A37">
        <w:rPr>
          <w:sz w:val="26"/>
          <w:szCs w:val="26"/>
          <w:highlight w:val="yellow"/>
        </w:rPr>
        <w:lastRenderedPageBreak/>
        <w:t>Раздел VI. ОБЪЕКТЫ СОЦИАЛЬНОГО ОБСЛУЖИВАНИЯ НАСЕЛЕНИЯ</w:t>
      </w:r>
    </w:p>
    <w:p w:rsidR="00FE7B0D" w:rsidRPr="00841A37" w:rsidRDefault="00FE7B0D" w:rsidP="00FE7B0D">
      <w:pPr>
        <w:pStyle w:val="ConsPlusNormal"/>
        <w:jc w:val="both"/>
        <w:rPr>
          <w:sz w:val="26"/>
          <w:szCs w:val="26"/>
          <w:highlight w:val="yellow"/>
        </w:rPr>
      </w:pPr>
    </w:p>
    <w:p w:rsidR="00AA40BF" w:rsidRPr="00841A37" w:rsidRDefault="00C96A26" w:rsidP="00AA40BF">
      <w:pPr>
        <w:pStyle w:val="ConsPlusNormal"/>
        <w:jc w:val="center"/>
        <w:outlineLvl w:val="4"/>
        <w:rPr>
          <w:b/>
          <w:sz w:val="26"/>
          <w:szCs w:val="26"/>
          <w:highlight w:val="yellow"/>
        </w:rPr>
      </w:pPr>
      <w:r w:rsidRPr="00841A37">
        <w:rPr>
          <w:b/>
          <w:sz w:val="26"/>
          <w:szCs w:val="26"/>
          <w:highlight w:val="yellow"/>
        </w:rPr>
        <w:t>Статья</w:t>
      </w:r>
      <w:r w:rsidR="004E76DD" w:rsidRPr="00841A37">
        <w:rPr>
          <w:b/>
          <w:sz w:val="26"/>
          <w:szCs w:val="26"/>
          <w:highlight w:val="yellow"/>
        </w:rPr>
        <w:t xml:space="preserve"> 21</w:t>
      </w:r>
      <w:r w:rsidR="00FE7B0D" w:rsidRPr="00841A37">
        <w:rPr>
          <w:b/>
          <w:sz w:val="26"/>
          <w:szCs w:val="26"/>
          <w:highlight w:val="yellow"/>
        </w:rPr>
        <w:t xml:space="preserve">. </w:t>
      </w:r>
      <w:r w:rsidR="00B26BD9" w:rsidRPr="00841A37">
        <w:rPr>
          <w:b/>
          <w:sz w:val="26"/>
          <w:szCs w:val="26"/>
          <w:highlight w:val="yellow"/>
        </w:rPr>
        <w:t>Р</w:t>
      </w:r>
      <w:r w:rsidR="00AA40BF" w:rsidRPr="00841A37">
        <w:rPr>
          <w:b/>
          <w:sz w:val="26"/>
          <w:szCs w:val="26"/>
          <w:highlight w:val="yellow"/>
        </w:rPr>
        <w:t xml:space="preserve">асчетные показатели минимально допустимого уровня обеспеченности </w:t>
      </w:r>
    </w:p>
    <w:p w:rsidR="00FE7B0D" w:rsidRPr="00EB4CEF" w:rsidRDefault="00AA40BF" w:rsidP="00AA40BF">
      <w:pPr>
        <w:pStyle w:val="ConsPlusNormal"/>
        <w:jc w:val="center"/>
        <w:outlineLvl w:val="4"/>
        <w:rPr>
          <w:b/>
          <w:sz w:val="26"/>
          <w:szCs w:val="26"/>
        </w:rPr>
      </w:pPr>
      <w:r w:rsidRPr="00841A37">
        <w:rPr>
          <w:b/>
          <w:sz w:val="26"/>
          <w:szCs w:val="26"/>
          <w:highlight w:val="yellow"/>
        </w:rPr>
        <w:t>объектами социального обслуживания населения района</w:t>
      </w:r>
    </w:p>
    <w:p w:rsidR="00FE7B0D" w:rsidRPr="00EB4CEF" w:rsidRDefault="00FE7B0D" w:rsidP="00FE7B0D">
      <w:pPr>
        <w:pStyle w:val="ConsPlusNormal"/>
        <w:jc w:val="both"/>
        <w:rPr>
          <w:sz w:val="26"/>
          <w:szCs w:val="26"/>
        </w:rPr>
      </w:pPr>
    </w:p>
    <w:p w:rsidR="00FE7B0D" w:rsidRPr="00EB4CEF" w:rsidRDefault="00903AAB" w:rsidP="00903AAB">
      <w:pPr>
        <w:pStyle w:val="ConsPlusNormal"/>
        <w:jc w:val="right"/>
        <w:outlineLvl w:val="5"/>
        <w:rPr>
          <w:sz w:val="26"/>
          <w:szCs w:val="26"/>
        </w:rPr>
      </w:pPr>
      <w:r w:rsidRPr="00EB4CEF">
        <w:rPr>
          <w:sz w:val="26"/>
          <w:szCs w:val="26"/>
        </w:rPr>
        <w:t>Таблица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231"/>
        <w:gridCol w:w="2798"/>
        <w:gridCol w:w="2665"/>
      </w:tblGrid>
      <w:tr w:rsidR="00DD1464" w:rsidRPr="00EB4CEF">
        <w:trPr>
          <w:trHeight w:val="766"/>
        </w:trPr>
        <w:tc>
          <w:tcPr>
            <w:tcW w:w="3141" w:type="pct"/>
          </w:tcPr>
          <w:p w:rsidR="00DD1464" w:rsidRPr="00EB4CEF" w:rsidRDefault="00DD1464" w:rsidP="00360566">
            <w:pPr>
              <w:pStyle w:val="ConsPlusNormal"/>
              <w:jc w:val="center"/>
              <w:rPr>
                <w:sz w:val="26"/>
                <w:szCs w:val="26"/>
              </w:rPr>
            </w:pPr>
            <w:r w:rsidRPr="00EB4CEF">
              <w:rPr>
                <w:sz w:val="26"/>
                <w:szCs w:val="26"/>
              </w:rPr>
              <w:t>Объекты</w:t>
            </w:r>
          </w:p>
        </w:tc>
        <w:tc>
          <w:tcPr>
            <w:tcW w:w="952" w:type="pct"/>
          </w:tcPr>
          <w:p w:rsidR="00DD1464" w:rsidRPr="00EB4CEF" w:rsidRDefault="00DD1464" w:rsidP="00360566">
            <w:pPr>
              <w:pStyle w:val="ConsPlusNormal"/>
              <w:jc w:val="center"/>
              <w:rPr>
                <w:sz w:val="26"/>
                <w:szCs w:val="26"/>
              </w:rPr>
            </w:pPr>
            <w:r w:rsidRPr="00EB4CEF">
              <w:rPr>
                <w:sz w:val="26"/>
                <w:szCs w:val="26"/>
              </w:rPr>
              <w:t>Единица измерения</w:t>
            </w:r>
          </w:p>
        </w:tc>
        <w:tc>
          <w:tcPr>
            <w:tcW w:w="907" w:type="pct"/>
          </w:tcPr>
          <w:p w:rsidR="00DD1464" w:rsidRPr="00EB4CEF" w:rsidRDefault="00DD1464" w:rsidP="00360566">
            <w:pPr>
              <w:pStyle w:val="ConsPlusNormal"/>
              <w:jc w:val="center"/>
              <w:rPr>
                <w:sz w:val="26"/>
                <w:szCs w:val="26"/>
              </w:rPr>
            </w:pPr>
            <w:r w:rsidRPr="00EB4CEF">
              <w:rPr>
                <w:sz w:val="26"/>
                <w:szCs w:val="26"/>
              </w:rPr>
              <w:t>Центры обслуживания</w:t>
            </w:r>
          </w:p>
          <w:p w:rsidR="00DD1464" w:rsidRPr="00EB4CEF" w:rsidRDefault="00DD1464" w:rsidP="00ED4D60">
            <w:pPr>
              <w:pStyle w:val="ConsPlusNormal"/>
              <w:jc w:val="center"/>
              <w:rPr>
                <w:sz w:val="26"/>
                <w:szCs w:val="26"/>
              </w:rPr>
            </w:pPr>
            <w:r w:rsidRPr="00EB4CEF">
              <w:rPr>
                <w:sz w:val="26"/>
                <w:szCs w:val="26"/>
              </w:rPr>
              <w:t>в районе</w:t>
            </w:r>
          </w:p>
        </w:tc>
      </w:tr>
      <w:tr w:rsidR="00DD1464" w:rsidRPr="00EB4CEF">
        <w:tc>
          <w:tcPr>
            <w:tcW w:w="3141" w:type="pct"/>
          </w:tcPr>
          <w:p w:rsidR="00DD1464" w:rsidRPr="00EB4CEF" w:rsidRDefault="00DD1464" w:rsidP="00360566">
            <w:pPr>
              <w:pStyle w:val="ConsPlusNormal"/>
              <w:rPr>
                <w:sz w:val="26"/>
                <w:szCs w:val="26"/>
              </w:rPr>
            </w:pPr>
            <w:r w:rsidRPr="00EB4CEF">
              <w:rPr>
                <w:sz w:val="26"/>
                <w:szCs w:val="26"/>
              </w:rPr>
              <w:t>Дома-интернаты общего типа и пансионаты для лиц старшего возраста</w:t>
            </w:r>
          </w:p>
        </w:tc>
        <w:tc>
          <w:tcPr>
            <w:tcW w:w="952" w:type="pct"/>
          </w:tcPr>
          <w:p w:rsidR="00DD1464" w:rsidRPr="00EB4CEF" w:rsidRDefault="00DD1464" w:rsidP="00360566">
            <w:pPr>
              <w:pStyle w:val="ConsPlusNormal"/>
              <w:rPr>
                <w:sz w:val="26"/>
                <w:szCs w:val="26"/>
              </w:rPr>
            </w:pPr>
            <w:r w:rsidRPr="00EB4CEF">
              <w:rPr>
                <w:sz w:val="26"/>
                <w:szCs w:val="26"/>
              </w:rPr>
              <w:t>мест на 1 тыс. чел.</w:t>
            </w:r>
          </w:p>
        </w:tc>
        <w:tc>
          <w:tcPr>
            <w:tcW w:w="907" w:type="pct"/>
          </w:tcPr>
          <w:p w:rsidR="00DD1464" w:rsidRPr="00EB4CEF" w:rsidRDefault="00DD1464" w:rsidP="00ED4D60">
            <w:pPr>
              <w:pStyle w:val="ConsPlusNormal"/>
              <w:rPr>
                <w:sz w:val="26"/>
                <w:szCs w:val="26"/>
              </w:rPr>
            </w:pPr>
            <w:r w:rsidRPr="00EB4CEF">
              <w:rPr>
                <w:sz w:val="26"/>
                <w:szCs w:val="26"/>
              </w:rPr>
              <w:t>3,8</w:t>
            </w:r>
          </w:p>
        </w:tc>
      </w:tr>
      <w:tr w:rsidR="00DD1464" w:rsidRPr="00EB4CEF">
        <w:tc>
          <w:tcPr>
            <w:tcW w:w="3141" w:type="pct"/>
          </w:tcPr>
          <w:p w:rsidR="00DD1464" w:rsidRPr="00EB4CEF" w:rsidRDefault="00DD1464" w:rsidP="00360566">
            <w:pPr>
              <w:pStyle w:val="ConsPlusNormal"/>
              <w:rPr>
                <w:sz w:val="26"/>
                <w:szCs w:val="26"/>
              </w:rPr>
            </w:pPr>
            <w:r w:rsidRPr="00EB4CEF">
              <w:rPr>
                <w:sz w:val="26"/>
                <w:szCs w:val="26"/>
              </w:rPr>
              <w:t>Специальные дома-интернаты</w:t>
            </w:r>
          </w:p>
        </w:tc>
        <w:tc>
          <w:tcPr>
            <w:tcW w:w="952" w:type="pct"/>
          </w:tcPr>
          <w:p w:rsidR="00DD1464" w:rsidRPr="00EB4CEF" w:rsidRDefault="00DD1464" w:rsidP="00360566">
            <w:pPr>
              <w:pStyle w:val="ConsPlusNormal"/>
              <w:rPr>
                <w:sz w:val="26"/>
                <w:szCs w:val="26"/>
              </w:rPr>
            </w:pPr>
            <w:r w:rsidRPr="00EB4CEF">
              <w:rPr>
                <w:sz w:val="26"/>
                <w:szCs w:val="26"/>
              </w:rPr>
              <w:t>мест на 1 тыс. чел.</w:t>
            </w:r>
          </w:p>
        </w:tc>
        <w:tc>
          <w:tcPr>
            <w:tcW w:w="907" w:type="pct"/>
          </w:tcPr>
          <w:p w:rsidR="00DD1464" w:rsidRPr="00EB4CEF" w:rsidRDefault="00DD1464" w:rsidP="00550A73">
            <w:pPr>
              <w:pStyle w:val="ConsPlusNormal"/>
              <w:rPr>
                <w:sz w:val="26"/>
                <w:szCs w:val="26"/>
              </w:rPr>
            </w:pPr>
            <w:r w:rsidRPr="00EB4CEF">
              <w:rPr>
                <w:sz w:val="26"/>
                <w:szCs w:val="26"/>
              </w:rPr>
              <w:t>0,</w:t>
            </w:r>
            <w:r w:rsidR="00550A73">
              <w:rPr>
                <w:sz w:val="26"/>
                <w:szCs w:val="26"/>
              </w:rPr>
              <w:t>4</w:t>
            </w:r>
          </w:p>
        </w:tc>
      </w:tr>
      <w:tr w:rsidR="00DD1464" w:rsidRPr="00EB4CEF">
        <w:tc>
          <w:tcPr>
            <w:tcW w:w="3141" w:type="pct"/>
          </w:tcPr>
          <w:p w:rsidR="00DD1464" w:rsidRPr="00EB4CEF" w:rsidRDefault="00DD1464" w:rsidP="00360566">
            <w:pPr>
              <w:pStyle w:val="ConsPlusNormal"/>
              <w:rPr>
                <w:sz w:val="26"/>
                <w:szCs w:val="26"/>
              </w:rPr>
            </w:pPr>
            <w:r w:rsidRPr="00EB4CEF">
              <w:rPr>
                <w:sz w:val="26"/>
                <w:szCs w:val="26"/>
              </w:rPr>
              <w:t>Детские дома-интернаты</w:t>
            </w:r>
          </w:p>
        </w:tc>
        <w:tc>
          <w:tcPr>
            <w:tcW w:w="952" w:type="pct"/>
          </w:tcPr>
          <w:p w:rsidR="00DD1464" w:rsidRPr="00EB4CEF" w:rsidRDefault="00DD1464" w:rsidP="00360566">
            <w:pPr>
              <w:pStyle w:val="ConsPlusNormal"/>
              <w:rPr>
                <w:sz w:val="26"/>
                <w:szCs w:val="26"/>
              </w:rPr>
            </w:pPr>
            <w:r w:rsidRPr="00EB4CEF">
              <w:rPr>
                <w:sz w:val="26"/>
                <w:szCs w:val="26"/>
              </w:rPr>
              <w:t>мест на 1 тыс. чел.</w:t>
            </w:r>
          </w:p>
        </w:tc>
        <w:tc>
          <w:tcPr>
            <w:tcW w:w="907" w:type="pct"/>
          </w:tcPr>
          <w:p w:rsidR="00DD1464" w:rsidRPr="00EB4CEF" w:rsidRDefault="00DD1464" w:rsidP="00ED4D60">
            <w:pPr>
              <w:pStyle w:val="ConsPlusNormal"/>
              <w:rPr>
                <w:sz w:val="26"/>
                <w:szCs w:val="26"/>
              </w:rPr>
            </w:pPr>
            <w:r w:rsidRPr="00EB4CEF">
              <w:rPr>
                <w:sz w:val="26"/>
                <w:szCs w:val="26"/>
              </w:rPr>
              <w:t>0,6</w:t>
            </w:r>
          </w:p>
        </w:tc>
      </w:tr>
      <w:tr w:rsidR="00DD1464" w:rsidRPr="00EB4CEF">
        <w:tc>
          <w:tcPr>
            <w:tcW w:w="3141" w:type="pct"/>
          </w:tcPr>
          <w:p w:rsidR="00DD1464" w:rsidRPr="00EB4CEF" w:rsidRDefault="00DD1464" w:rsidP="00360566">
            <w:pPr>
              <w:pStyle w:val="ConsPlusNormal"/>
              <w:rPr>
                <w:sz w:val="26"/>
                <w:szCs w:val="26"/>
              </w:rPr>
            </w:pPr>
            <w:r w:rsidRPr="00EB4CEF">
              <w:rPr>
                <w:sz w:val="26"/>
                <w:szCs w:val="26"/>
              </w:rPr>
              <w:t>Территориальные центры социального обслуживания</w:t>
            </w:r>
          </w:p>
        </w:tc>
        <w:tc>
          <w:tcPr>
            <w:tcW w:w="952" w:type="pct"/>
          </w:tcPr>
          <w:p w:rsidR="00DD1464" w:rsidRPr="00EB4CEF" w:rsidRDefault="00DD1464" w:rsidP="00360566">
            <w:pPr>
              <w:pStyle w:val="ConsPlusNormal"/>
              <w:rPr>
                <w:sz w:val="26"/>
                <w:szCs w:val="26"/>
              </w:rPr>
            </w:pPr>
            <w:r w:rsidRPr="00EB4CEF">
              <w:rPr>
                <w:sz w:val="26"/>
                <w:szCs w:val="26"/>
              </w:rPr>
              <w:t>объект</w:t>
            </w:r>
          </w:p>
        </w:tc>
        <w:tc>
          <w:tcPr>
            <w:tcW w:w="907" w:type="pct"/>
          </w:tcPr>
          <w:p w:rsidR="00DD1464" w:rsidRPr="00EB4CEF" w:rsidRDefault="00DD1464" w:rsidP="00550A73">
            <w:pPr>
              <w:pStyle w:val="ConsPlusNormal"/>
              <w:rPr>
                <w:sz w:val="26"/>
                <w:szCs w:val="26"/>
              </w:rPr>
            </w:pPr>
            <w:r w:rsidRPr="00EB4CEF">
              <w:rPr>
                <w:sz w:val="26"/>
                <w:szCs w:val="26"/>
              </w:rPr>
              <w:t xml:space="preserve">1 </w:t>
            </w:r>
          </w:p>
        </w:tc>
      </w:tr>
      <w:tr w:rsidR="00DD1464" w:rsidRPr="00EB4CEF">
        <w:tc>
          <w:tcPr>
            <w:tcW w:w="3141" w:type="pct"/>
          </w:tcPr>
          <w:p w:rsidR="00DD1464" w:rsidRPr="00EB4CEF" w:rsidRDefault="00DD1464" w:rsidP="00360566">
            <w:pPr>
              <w:pStyle w:val="ConsPlusNormal"/>
              <w:rPr>
                <w:sz w:val="26"/>
                <w:szCs w:val="26"/>
              </w:rPr>
            </w:pPr>
            <w:r w:rsidRPr="00EB4CEF">
              <w:rPr>
                <w:sz w:val="26"/>
                <w:szCs w:val="26"/>
              </w:rPr>
              <w:t>Территориальные центры социальной помощи</w:t>
            </w:r>
          </w:p>
        </w:tc>
        <w:tc>
          <w:tcPr>
            <w:tcW w:w="952" w:type="pct"/>
          </w:tcPr>
          <w:p w:rsidR="00DD1464" w:rsidRPr="00EB4CEF" w:rsidRDefault="00DD1464" w:rsidP="00360566">
            <w:pPr>
              <w:pStyle w:val="ConsPlusNormal"/>
              <w:rPr>
                <w:sz w:val="26"/>
                <w:szCs w:val="26"/>
              </w:rPr>
            </w:pPr>
            <w:r w:rsidRPr="00EB4CEF">
              <w:rPr>
                <w:sz w:val="26"/>
                <w:szCs w:val="26"/>
              </w:rPr>
              <w:t>объект</w:t>
            </w:r>
          </w:p>
        </w:tc>
        <w:tc>
          <w:tcPr>
            <w:tcW w:w="907" w:type="pct"/>
          </w:tcPr>
          <w:p w:rsidR="00DD1464" w:rsidRPr="00EB4CEF" w:rsidRDefault="00DD1464" w:rsidP="00444655">
            <w:pPr>
              <w:pStyle w:val="ConsPlusNormal"/>
              <w:rPr>
                <w:sz w:val="26"/>
                <w:szCs w:val="26"/>
              </w:rPr>
            </w:pPr>
            <w:r w:rsidRPr="00EB4CEF">
              <w:rPr>
                <w:sz w:val="26"/>
                <w:szCs w:val="26"/>
              </w:rPr>
              <w:t xml:space="preserve">1 </w:t>
            </w:r>
          </w:p>
        </w:tc>
      </w:tr>
      <w:tr w:rsidR="00DD1464" w:rsidRPr="00EB4CEF">
        <w:tc>
          <w:tcPr>
            <w:tcW w:w="3141" w:type="pct"/>
          </w:tcPr>
          <w:p w:rsidR="00DD1464" w:rsidRPr="00EB4CEF" w:rsidRDefault="00DD1464" w:rsidP="00360566">
            <w:pPr>
              <w:pStyle w:val="ConsPlusNormal"/>
              <w:rPr>
                <w:sz w:val="26"/>
                <w:szCs w:val="26"/>
              </w:rPr>
            </w:pPr>
            <w:r w:rsidRPr="00EB4CEF">
              <w:rPr>
                <w:sz w:val="26"/>
                <w:szCs w:val="26"/>
              </w:rPr>
              <w:t>Социально-реабилитационные центры для несовершеннолетних детей, социальные приюты для детей и подростков</w:t>
            </w:r>
          </w:p>
        </w:tc>
        <w:tc>
          <w:tcPr>
            <w:tcW w:w="952" w:type="pct"/>
          </w:tcPr>
          <w:p w:rsidR="00DD1464" w:rsidRPr="00EB4CEF" w:rsidRDefault="00DD1464" w:rsidP="00360566">
            <w:pPr>
              <w:pStyle w:val="ConsPlusNormal"/>
              <w:rPr>
                <w:sz w:val="26"/>
                <w:szCs w:val="26"/>
              </w:rPr>
            </w:pPr>
            <w:r w:rsidRPr="00EB4CEF">
              <w:rPr>
                <w:sz w:val="26"/>
                <w:szCs w:val="26"/>
              </w:rPr>
              <w:t>объект</w:t>
            </w:r>
          </w:p>
        </w:tc>
        <w:tc>
          <w:tcPr>
            <w:tcW w:w="907" w:type="pct"/>
          </w:tcPr>
          <w:p w:rsidR="00DD1464" w:rsidRPr="00EB4CEF" w:rsidRDefault="00DD1464" w:rsidP="00550A73">
            <w:pPr>
              <w:pStyle w:val="ConsPlusNormal"/>
              <w:rPr>
                <w:sz w:val="26"/>
                <w:szCs w:val="26"/>
              </w:rPr>
            </w:pPr>
            <w:r w:rsidRPr="00EB4CEF">
              <w:rPr>
                <w:sz w:val="26"/>
                <w:szCs w:val="26"/>
              </w:rPr>
              <w:t xml:space="preserve">1 </w:t>
            </w:r>
          </w:p>
        </w:tc>
      </w:tr>
      <w:tr w:rsidR="00DD1464" w:rsidRPr="00EB4CEF">
        <w:tc>
          <w:tcPr>
            <w:tcW w:w="3141" w:type="pct"/>
          </w:tcPr>
          <w:p w:rsidR="00DD1464" w:rsidRPr="00EB4CEF" w:rsidRDefault="00DD1464" w:rsidP="00360566">
            <w:pPr>
              <w:pStyle w:val="ConsPlusNormal"/>
              <w:rPr>
                <w:sz w:val="26"/>
                <w:szCs w:val="26"/>
              </w:rPr>
            </w:pPr>
            <w:r w:rsidRPr="00EB4CEF">
              <w:rPr>
                <w:sz w:val="26"/>
                <w:szCs w:val="26"/>
              </w:rPr>
              <w:t>Реабилитационные центры для детей и подростков с ограниченными возможностями</w:t>
            </w:r>
          </w:p>
        </w:tc>
        <w:tc>
          <w:tcPr>
            <w:tcW w:w="952" w:type="pct"/>
          </w:tcPr>
          <w:p w:rsidR="00DD1464" w:rsidRPr="00EB4CEF" w:rsidRDefault="00DD1464" w:rsidP="00360566">
            <w:pPr>
              <w:pStyle w:val="ConsPlusNormal"/>
              <w:rPr>
                <w:sz w:val="26"/>
                <w:szCs w:val="26"/>
              </w:rPr>
            </w:pPr>
            <w:r w:rsidRPr="00EB4CEF">
              <w:rPr>
                <w:sz w:val="26"/>
                <w:szCs w:val="26"/>
              </w:rPr>
              <w:t>объект</w:t>
            </w:r>
          </w:p>
        </w:tc>
        <w:tc>
          <w:tcPr>
            <w:tcW w:w="907" w:type="pct"/>
          </w:tcPr>
          <w:p w:rsidR="00DD1464" w:rsidRPr="00EB4CEF" w:rsidRDefault="00DD1464" w:rsidP="00550A73">
            <w:pPr>
              <w:pStyle w:val="ConsPlusNormal"/>
              <w:rPr>
                <w:sz w:val="26"/>
                <w:szCs w:val="26"/>
              </w:rPr>
            </w:pPr>
            <w:r w:rsidRPr="00EB4CEF">
              <w:rPr>
                <w:sz w:val="26"/>
                <w:szCs w:val="26"/>
              </w:rPr>
              <w:t xml:space="preserve">1 </w:t>
            </w:r>
          </w:p>
        </w:tc>
      </w:tr>
    </w:tbl>
    <w:p w:rsidR="00903AAB" w:rsidRPr="00EB4CEF" w:rsidRDefault="00903AAB" w:rsidP="00FE7B0D">
      <w:pPr>
        <w:pStyle w:val="ConsPlusNormal"/>
        <w:jc w:val="center"/>
        <w:outlineLvl w:val="4"/>
        <w:rPr>
          <w:sz w:val="26"/>
          <w:szCs w:val="26"/>
        </w:rPr>
      </w:pPr>
    </w:p>
    <w:p w:rsidR="00B26BD9" w:rsidRPr="00EB4CEF" w:rsidRDefault="00B26BD9" w:rsidP="00FE7B0D">
      <w:pPr>
        <w:pStyle w:val="ConsPlusNormal"/>
        <w:jc w:val="center"/>
        <w:outlineLvl w:val="4"/>
        <w:rPr>
          <w:sz w:val="26"/>
          <w:szCs w:val="26"/>
        </w:rPr>
      </w:pPr>
    </w:p>
    <w:p w:rsidR="00B26BD9" w:rsidRPr="00EB4CEF" w:rsidRDefault="00B26BD9" w:rsidP="00FE7B0D">
      <w:pPr>
        <w:pStyle w:val="ConsPlusNormal"/>
        <w:jc w:val="center"/>
        <w:outlineLvl w:val="4"/>
        <w:rPr>
          <w:sz w:val="26"/>
          <w:szCs w:val="26"/>
        </w:rPr>
      </w:pPr>
    </w:p>
    <w:p w:rsidR="00903AAB" w:rsidRPr="00EB4CEF" w:rsidRDefault="00903AAB" w:rsidP="00FE7B0D">
      <w:pPr>
        <w:pStyle w:val="ConsPlusNormal"/>
        <w:jc w:val="center"/>
        <w:outlineLvl w:val="4"/>
        <w:rPr>
          <w:sz w:val="26"/>
          <w:szCs w:val="26"/>
        </w:rPr>
      </w:pPr>
    </w:p>
    <w:p w:rsidR="00B26BD9" w:rsidRPr="00EB4CEF" w:rsidRDefault="00B26BD9" w:rsidP="00FE7B0D">
      <w:pPr>
        <w:pStyle w:val="ConsPlusNormal"/>
        <w:jc w:val="center"/>
        <w:outlineLvl w:val="4"/>
        <w:rPr>
          <w:sz w:val="26"/>
          <w:szCs w:val="26"/>
        </w:rPr>
      </w:pPr>
    </w:p>
    <w:p w:rsidR="00B26BD9" w:rsidRPr="00EB4CEF" w:rsidRDefault="00B26BD9" w:rsidP="00FE7B0D">
      <w:pPr>
        <w:pStyle w:val="ConsPlusNormal"/>
        <w:jc w:val="center"/>
        <w:outlineLvl w:val="4"/>
        <w:rPr>
          <w:sz w:val="26"/>
          <w:szCs w:val="26"/>
        </w:rPr>
      </w:pPr>
    </w:p>
    <w:p w:rsidR="00903AAB" w:rsidRPr="00EB4CEF" w:rsidRDefault="00903AAB" w:rsidP="00FE7B0D">
      <w:pPr>
        <w:pStyle w:val="ConsPlusNormal"/>
        <w:jc w:val="center"/>
        <w:outlineLvl w:val="4"/>
        <w:rPr>
          <w:sz w:val="26"/>
          <w:szCs w:val="26"/>
        </w:rPr>
      </w:pPr>
    </w:p>
    <w:p w:rsidR="00AA40BF" w:rsidRPr="00EB4CEF" w:rsidRDefault="00C96A26" w:rsidP="00903AAB">
      <w:pPr>
        <w:pStyle w:val="ConsPlusNormal"/>
        <w:jc w:val="center"/>
        <w:outlineLvl w:val="4"/>
        <w:rPr>
          <w:b/>
          <w:sz w:val="26"/>
          <w:szCs w:val="26"/>
        </w:rPr>
      </w:pPr>
      <w:r w:rsidRPr="00EB4CEF">
        <w:rPr>
          <w:b/>
          <w:sz w:val="26"/>
          <w:szCs w:val="26"/>
        </w:rPr>
        <w:lastRenderedPageBreak/>
        <w:t>Статья</w:t>
      </w:r>
      <w:r w:rsidR="004E76DD" w:rsidRPr="00EB4CEF">
        <w:rPr>
          <w:b/>
          <w:sz w:val="26"/>
          <w:szCs w:val="26"/>
        </w:rPr>
        <w:t xml:space="preserve"> 22</w:t>
      </w:r>
      <w:r w:rsidR="00FE7B0D" w:rsidRPr="00EB4CEF">
        <w:rPr>
          <w:b/>
          <w:sz w:val="26"/>
          <w:szCs w:val="26"/>
        </w:rPr>
        <w:t xml:space="preserve">. </w:t>
      </w:r>
      <w:r w:rsidR="00AA40BF" w:rsidRPr="00EB4CEF">
        <w:rPr>
          <w:b/>
          <w:sz w:val="26"/>
          <w:szCs w:val="26"/>
        </w:rPr>
        <w:t>расчетные показатели максимально допустимого уровня территориальной доступности</w:t>
      </w:r>
    </w:p>
    <w:p w:rsidR="00FE7B0D" w:rsidRPr="00EB4CEF" w:rsidRDefault="00AA40BF" w:rsidP="00903AAB">
      <w:pPr>
        <w:pStyle w:val="ConsPlusNormal"/>
        <w:jc w:val="center"/>
        <w:outlineLvl w:val="4"/>
        <w:rPr>
          <w:b/>
          <w:sz w:val="26"/>
          <w:szCs w:val="26"/>
        </w:rPr>
      </w:pPr>
      <w:r w:rsidRPr="00EB4CEF">
        <w:rPr>
          <w:b/>
          <w:sz w:val="26"/>
          <w:szCs w:val="26"/>
        </w:rPr>
        <w:t>объектов социального обслуживания для населения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903AAB" w:rsidRPr="00EB4CEF">
        <w:rPr>
          <w:sz w:val="26"/>
          <w:szCs w:val="26"/>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987"/>
        <w:gridCol w:w="3707"/>
      </w:tblGrid>
      <w:tr w:rsidR="00CC7CE1" w:rsidRPr="00EB4CEF">
        <w:trPr>
          <w:trHeight w:val="299"/>
        </w:trPr>
        <w:tc>
          <w:tcPr>
            <w:tcW w:w="0" w:type="auto"/>
            <w:vMerge w:val="restart"/>
          </w:tcPr>
          <w:p w:rsidR="00CC7CE1" w:rsidRPr="00EB4CEF" w:rsidRDefault="00CC7CE1" w:rsidP="00360566">
            <w:pPr>
              <w:pStyle w:val="ConsPlusNormal"/>
              <w:jc w:val="center"/>
              <w:rPr>
                <w:sz w:val="26"/>
                <w:szCs w:val="26"/>
              </w:rPr>
            </w:pPr>
            <w:r w:rsidRPr="00EB4CEF">
              <w:rPr>
                <w:sz w:val="26"/>
                <w:szCs w:val="26"/>
              </w:rPr>
              <w:t>Объекты</w:t>
            </w:r>
          </w:p>
        </w:tc>
        <w:tc>
          <w:tcPr>
            <w:tcW w:w="0" w:type="auto"/>
            <w:vMerge w:val="restart"/>
          </w:tcPr>
          <w:p w:rsidR="00CC7CE1" w:rsidRPr="00EB4CEF" w:rsidRDefault="00CC7CE1" w:rsidP="00550A73">
            <w:pPr>
              <w:pStyle w:val="ConsPlusNormal"/>
              <w:jc w:val="center"/>
              <w:rPr>
                <w:sz w:val="26"/>
                <w:szCs w:val="26"/>
              </w:rPr>
            </w:pPr>
            <w:r w:rsidRPr="00EB4CEF">
              <w:rPr>
                <w:sz w:val="26"/>
                <w:szCs w:val="26"/>
              </w:rPr>
              <w:t>Центры обслуживания в районе</w:t>
            </w:r>
          </w:p>
        </w:tc>
      </w:tr>
      <w:tr w:rsidR="00CC7CE1" w:rsidRPr="00EB4CEF">
        <w:trPr>
          <w:trHeight w:val="299"/>
        </w:trPr>
        <w:tc>
          <w:tcPr>
            <w:tcW w:w="0" w:type="auto"/>
            <w:vMerge/>
          </w:tcPr>
          <w:p w:rsidR="00CC7CE1" w:rsidRPr="00EB4CEF" w:rsidRDefault="00CC7CE1" w:rsidP="00360566">
            <w:pPr>
              <w:rPr>
                <w:sz w:val="26"/>
                <w:szCs w:val="26"/>
              </w:rPr>
            </w:pPr>
          </w:p>
        </w:tc>
        <w:tc>
          <w:tcPr>
            <w:tcW w:w="0" w:type="auto"/>
            <w:vMerge/>
          </w:tcPr>
          <w:p w:rsidR="00CC7CE1" w:rsidRPr="00EB4CEF" w:rsidRDefault="00CC7CE1" w:rsidP="00ED4D60">
            <w:pPr>
              <w:pStyle w:val="ConsPlusNormal"/>
              <w:jc w:val="center"/>
              <w:rPr>
                <w:sz w:val="26"/>
                <w:szCs w:val="26"/>
              </w:rPr>
            </w:pPr>
          </w:p>
        </w:tc>
      </w:tr>
      <w:tr w:rsidR="00CC7CE1" w:rsidRPr="00EB4CEF">
        <w:tc>
          <w:tcPr>
            <w:tcW w:w="0" w:type="auto"/>
          </w:tcPr>
          <w:p w:rsidR="00CC7CE1" w:rsidRPr="00EB4CEF" w:rsidRDefault="00CC7CE1" w:rsidP="00360566">
            <w:pPr>
              <w:pStyle w:val="ConsPlusNormal"/>
              <w:rPr>
                <w:sz w:val="26"/>
                <w:szCs w:val="26"/>
              </w:rPr>
            </w:pPr>
            <w:r w:rsidRPr="00EB4CEF">
              <w:rPr>
                <w:sz w:val="26"/>
                <w:szCs w:val="26"/>
              </w:rPr>
              <w:t>Дома-интернаты общего типа и пансионаты для лиц старшего возраста</w:t>
            </w:r>
          </w:p>
        </w:tc>
        <w:tc>
          <w:tcPr>
            <w:tcW w:w="0" w:type="auto"/>
            <w:vMerge w:val="restart"/>
          </w:tcPr>
          <w:p w:rsidR="00CC7CE1" w:rsidRPr="00EB4CEF" w:rsidRDefault="00550A73" w:rsidP="00ED4D60">
            <w:pPr>
              <w:pStyle w:val="ConsPlusNormal"/>
              <w:rPr>
                <w:sz w:val="26"/>
                <w:szCs w:val="26"/>
              </w:rPr>
            </w:pPr>
            <w:r>
              <w:rPr>
                <w:sz w:val="26"/>
                <w:szCs w:val="26"/>
              </w:rPr>
              <w:t>2</w:t>
            </w:r>
            <w:r w:rsidR="00CC7CE1" w:rsidRPr="00EB4CEF">
              <w:rPr>
                <w:sz w:val="26"/>
                <w:szCs w:val="26"/>
              </w:rPr>
              <w:t>-часовая транспортная доступность</w:t>
            </w:r>
          </w:p>
        </w:tc>
      </w:tr>
      <w:tr w:rsidR="00CC7CE1" w:rsidRPr="00EB4CEF">
        <w:tc>
          <w:tcPr>
            <w:tcW w:w="0" w:type="auto"/>
          </w:tcPr>
          <w:p w:rsidR="00CC7CE1" w:rsidRPr="00EB4CEF" w:rsidRDefault="00CC7CE1" w:rsidP="00360566">
            <w:pPr>
              <w:pStyle w:val="ConsPlusNormal"/>
              <w:rPr>
                <w:sz w:val="26"/>
                <w:szCs w:val="26"/>
              </w:rPr>
            </w:pPr>
            <w:r w:rsidRPr="00EB4CEF">
              <w:rPr>
                <w:sz w:val="26"/>
                <w:szCs w:val="26"/>
              </w:rPr>
              <w:t>Специальные дома-интернаты</w:t>
            </w:r>
          </w:p>
        </w:tc>
        <w:tc>
          <w:tcPr>
            <w:tcW w:w="0" w:type="auto"/>
            <w:vMerge/>
          </w:tcPr>
          <w:p w:rsidR="00CC7CE1" w:rsidRPr="00EB4CEF" w:rsidRDefault="00CC7CE1" w:rsidP="00360566">
            <w:pPr>
              <w:rPr>
                <w:sz w:val="26"/>
                <w:szCs w:val="26"/>
              </w:rPr>
            </w:pPr>
          </w:p>
        </w:tc>
      </w:tr>
      <w:tr w:rsidR="00CC7CE1" w:rsidRPr="00EB4CEF">
        <w:tc>
          <w:tcPr>
            <w:tcW w:w="0" w:type="auto"/>
          </w:tcPr>
          <w:p w:rsidR="00CC7CE1" w:rsidRPr="00EB4CEF" w:rsidRDefault="00CC7CE1" w:rsidP="00360566">
            <w:pPr>
              <w:pStyle w:val="ConsPlusNormal"/>
              <w:rPr>
                <w:sz w:val="26"/>
                <w:szCs w:val="26"/>
              </w:rPr>
            </w:pPr>
            <w:r w:rsidRPr="00EB4CEF">
              <w:rPr>
                <w:sz w:val="26"/>
                <w:szCs w:val="26"/>
              </w:rPr>
              <w:t>Детские дома-интернаты</w:t>
            </w:r>
          </w:p>
        </w:tc>
        <w:tc>
          <w:tcPr>
            <w:tcW w:w="0" w:type="auto"/>
            <w:vMerge/>
          </w:tcPr>
          <w:p w:rsidR="00CC7CE1" w:rsidRPr="00EB4CEF" w:rsidRDefault="00CC7CE1" w:rsidP="00360566">
            <w:pPr>
              <w:rPr>
                <w:sz w:val="26"/>
                <w:szCs w:val="26"/>
              </w:rPr>
            </w:pPr>
          </w:p>
        </w:tc>
      </w:tr>
      <w:tr w:rsidR="00CC7CE1" w:rsidRPr="00EB4CEF">
        <w:tc>
          <w:tcPr>
            <w:tcW w:w="0" w:type="auto"/>
          </w:tcPr>
          <w:p w:rsidR="00CC7CE1" w:rsidRPr="00EB4CEF" w:rsidRDefault="00CC7CE1" w:rsidP="00360566">
            <w:pPr>
              <w:pStyle w:val="ConsPlusNormal"/>
              <w:rPr>
                <w:sz w:val="26"/>
                <w:szCs w:val="26"/>
              </w:rPr>
            </w:pPr>
            <w:r w:rsidRPr="00EB4CEF">
              <w:rPr>
                <w:sz w:val="26"/>
                <w:szCs w:val="26"/>
              </w:rPr>
              <w:t>Психоневрологические интернаты</w:t>
            </w:r>
          </w:p>
        </w:tc>
        <w:tc>
          <w:tcPr>
            <w:tcW w:w="0" w:type="auto"/>
            <w:vMerge w:val="restart"/>
          </w:tcPr>
          <w:p w:rsidR="00CC7CE1" w:rsidRPr="00EB4CEF" w:rsidRDefault="00550A73" w:rsidP="00ED4D60">
            <w:pPr>
              <w:pStyle w:val="ConsPlusNormal"/>
              <w:rPr>
                <w:sz w:val="26"/>
                <w:szCs w:val="26"/>
              </w:rPr>
            </w:pPr>
            <w:r>
              <w:rPr>
                <w:sz w:val="26"/>
                <w:szCs w:val="26"/>
              </w:rPr>
              <w:t>2</w:t>
            </w:r>
            <w:r w:rsidR="00CC7CE1" w:rsidRPr="00EB4CEF">
              <w:rPr>
                <w:sz w:val="26"/>
                <w:szCs w:val="26"/>
              </w:rPr>
              <w:t>-часовая транспортная доступность</w:t>
            </w:r>
          </w:p>
        </w:tc>
      </w:tr>
      <w:tr w:rsidR="00CC7CE1" w:rsidRPr="00EB4CEF">
        <w:tc>
          <w:tcPr>
            <w:tcW w:w="0" w:type="auto"/>
          </w:tcPr>
          <w:p w:rsidR="00CC7CE1" w:rsidRPr="00EB4CEF" w:rsidRDefault="00CC7CE1" w:rsidP="00360566">
            <w:pPr>
              <w:pStyle w:val="ConsPlusNormal"/>
              <w:rPr>
                <w:sz w:val="26"/>
                <w:szCs w:val="26"/>
              </w:rPr>
            </w:pPr>
            <w:r w:rsidRPr="00EB4CEF">
              <w:rPr>
                <w:sz w:val="26"/>
                <w:szCs w:val="26"/>
              </w:rPr>
              <w:t>Центры социального обслуживания</w:t>
            </w:r>
          </w:p>
        </w:tc>
        <w:tc>
          <w:tcPr>
            <w:tcW w:w="0" w:type="auto"/>
            <w:vMerge/>
          </w:tcPr>
          <w:p w:rsidR="00CC7CE1" w:rsidRPr="00EB4CEF" w:rsidRDefault="00CC7CE1" w:rsidP="00360566">
            <w:pPr>
              <w:rPr>
                <w:sz w:val="26"/>
                <w:szCs w:val="26"/>
              </w:rPr>
            </w:pPr>
          </w:p>
        </w:tc>
      </w:tr>
      <w:tr w:rsidR="00CC7CE1" w:rsidRPr="00EB4CEF">
        <w:tc>
          <w:tcPr>
            <w:tcW w:w="0" w:type="auto"/>
          </w:tcPr>
          <w:p w:rsidR="00CC7CE1" w:rsidRPr="00EB4CEF" w:rsidRDefault="00CC7CE1" w:rsidP="00DD1464">
            <w:pPr>
              <w:pStyle w:val="ConsPlusNormal"/>
              <w:rPr>
                <w:sz w:val="26"/>
                <w:szCs w:val="26"/>
              </w:rPr>
            </w:pPr>
            <w:r w:rsidRPr="00EB4CEF">
              <w:rPr>
                <w:sz w:val="26"/>
                <w:szCs w:val="26"/>
              </w:rPr>
              <w:t>Центры социальной помощи</w:t>
            </w:r>
          </w:p>
        </w:tc>
        <w:tc>
          <w:tcPr>
            <w:tcW w:w="0" w:type="auto"/>
            <w:vMerge/>
          </w:tcPr>
          <w:p w:rsidR="00CC7CE1" w:rsidRPr="00EB4CEF" w:rsidRDefault="00CC7CE1" w:rsidP="00360566">
            <w:pPr>
              <w:rPr>
                <w:sz w:val="26"/>
                <w:szCs w:val="26"/>
              </w:rPr>
            </w:pPr>
          </w:p>
        </w:tc>
      </w:tr>
      <w:tr w:rsidR="00CC7CE1" w:rsidRPr="00EB4CEF">
        <w:tc>
          <w:tcPr>
            <w:tcW w:w="0" w:type="auto"/>
          </w:tcPr>
          <w:p w:rsidR="00CC7CE1" w:rsidRPr="00EB4CEF" w:rsidRDefault="00CC7CE1" w:rsidP="00360566">
            <w:pPr>
              <w:pStyle w:val="ConsPlusNormal"/>
              <w:rPr>
                <w:sz w:val="26"/>
                <w:szCs w:val="26"/>
              </w:rPr>
            </w:pPr>
            <w:r w:rsidRPr="00EB4CEF">
              <w:rPr>
                <w:sz w:val="26"/>
                <w:szCs w:val="26"/>
              </w:rPr>
              <w:t>Социально-реабилитационные центры для несовершеннолетних детей, социальные приюты для детей и подростков</w:t>
            </w:r>
          </w:p>
        </w:tc>
        <w:tc>
          <w:tcPr>
            <w:tcW w:w="0" w:type="auto"/>
            <w:vMerge w:val="restart"/>
          </w:tcPr>
          <w:p w:rsidR="00CC7CE1" w:rsidRPr="00EB4CEF" w:rsidRDefault="00550A73" w:rsidP="00ED4D60">
            <w:pPr>
              <w:pStyle w:val="ConsPlusNormal"/>
              <w:rPr>
                <w:sz w:val="26"/>
                <w:szCs w:val="26"/>
              </w:rPr>
            </w:pPr>
            <w:r>
              <w:rPr>
                <w:sz w:val="26"/>
                <w:szCs w:val="26"/>
              </w:rPr>
              <w:t>2</w:t>
            </w:r>
            <w:r w:rsidR="00CC7CE1" w:rsidRPr="00EB4CEF">
              <w:rPr>
                <w:sz w:val="26"/>
                <w:szCs w:val="26"/>
              </w:rPr>
              <w:t>-часовая транспортная доступность</w:t>
            </w:r>
          </w:p>
        </w:tc>
      </w:tr>
      <w:tr w:rsidR="00CC7CE1" w:rsidRPr="00EB4CEF">
        <w:tc>
          <w:tcPr>
            <w:tcW w:w="0" w:type="auto"/>
          </w:tcPr>
          <w:p w:rsidR="00CC7CE1" w:rsidRPr="00EB4CEF" w:rsidRDefault="00CC7CE1" w:rsidP="00360566">
            <w:pPr>
              <w:pStyle w:val="ConsPlusNormal"/>
              <w:rPr>
                <w:sz w:val="26"/>
                <w:szCs w:val="26"/>
              </w:rPr>
            </w:pPr>
            <w:r w:rsidRPr="00EB4CEF">
              <w:rPr>
                <w:sz w:val="26"/>
                <w:szCs w:val="26"/>
              </w:rPr>
              <w:t>Реабилитационные центры для детей и подростков с ограниченными возможностями</w:t>
            </w:r>
          </w:p>
        </w:tc>
        <w:tc>
          <w:tcPr>
            <w:tcW w:w="0" w:type="auto"/>
            <w:vMerge/>
          </w:tcPr>
          <w:p w:rsidR="00CC7CE1" w:rsidRPr="00EB4CEF" w:rsidRDefault="00CC7CE1" w:rsidP="00360566">
            <w:pPr>
              <w:rPr>
                <w:sz w:val="26"/>
                <w:szCs w:val="26"/>
              </w:rPr>
            </w:pPr>
          </w:p>
        </w:tc>
      </w:tr>
    </w:tbl>
    <w:p w:rsidR="00FE7B0D" w:rsidRPr="00EB4CEF" w:rsidRDefault="00FE7B0D" w:rsidP="00FE7B0D">
      <w:pPr>
        <w:rPr>
          <w:sz w:val="26"/>
          <w:szCs w:val="26"/>
        </w:rPr>
        <w:sectPr w:rsidR="00FE7B0D" w:rsidRPr="00EB4CEF">
          <w:pgSz w:w="16838" w:h="11905" w:orient="landscape"/>
          <w:pgMar w:top="1701" w:right="1134" w:bottom="850" w:left="1134" w:header="0" w:footer="0" w:gutter="0"/>
          <w:cols w:space="720"/>
        </w:sect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3"/>
        <w:rPr>
          <w:sz w:val="26"/>
          <w:szCs w:val="26"/>
        </w:rPr>
      </w:pPr>
      <w:r w:rsidRPr="00EB4CEF">
        <w:rPr>
          <w:sz w:val="26"/>
          <w:szCs w:val="26"/>
        </w:rPr>
        <w:t>Раздел VII. Объекты ветеринарной помощи</w:t>
      </w:r>
    </w:p>
    <w:p w:rsidR="00FE7B0D" w:rsidRPr="00EB4CEF" w:rsidRDefault="00FE7B0D" w:rsidP="00FE7B0D">
      <w:pPr>
        <w:pStyle w:val="ConsPlusNormal"/>
        <w:jc w:val="both"/>
        <w:rPr>
          <w:sz w:val="26"/>
          <w:szCs w:val="26"/>
        </w:rPr>
      </w:pPr>
    </w:p>
    <w:p w:rsidR="00FE7B0D" w:rsidRPr="00EB4CEF" w:rsidRDefault="00C96A26" w:rsidP="00AA40BF">
      <w:pPr>
        <w:pStyle w:val="ConsPlusNormal"/>
        <w:jc w:val="center"/>
        <w:outlineLvl w:val="4"/>
        <w:rPr>
          <w:b/>
          <w:sz w:val="26"/>
          <w:szCs w:val="26"/>
        </w:rPr>
      </w:pPr>
      <w:r w:rsidRPr="00EB4CEF">
        <w:rPr>
          <w:b/>
          <w:sz w:val="26"/>
          <w:szCs w:val="26"/>
        </w:rPr>
        <w:t>Статья</w:t>
      </w:r>
      <w:r w:rsidR="004E76DD" w:rsidRPr="00EB4CEF">
        <w:rPr>
          <w:b/>
          <w:sz w:val="26"/>
          <w:szCs w:val="26"/>
        </w:rPr>
        <w:t xml:space="preserve"> 23</w:t>
      </w:r>
      <w:r w:rsidR="00FE7B0D" w:rsidRPr="00EB4CEF">
        <w:rPr>
          <w:b/>
          <w:sz w:val="26"/>
          <w:szCs w:val="26"/>
        </w:rPr>
        <w:t xml:space="preserve">. </w:t>
      </w:r>
      <w:r w:rsidR="00AA40BF" w:rsidRPr="00EB4CEF">
        <w:rPr>
          <w:b/>
          <w:sz w:val="26"/>
          <w:szCs w:val="26"/>
        </w:rPr>
        <w:t>расчетные показатели минимально допустимого уровня обеспеченности объектами ветеринарной помощи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903AAB" w:rsidRPr="00EB4CEF">
        <w:rPr>
          <w:sz w:val="26"/>
          <w:szCs w:val="26"/>
        </w:rPr>
        <w:t>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04"/>
        <w:gridCol w:w="6674"/>
      </w:tblGrid>
      <w:tr w:rsidR="00FE7B0D" w:rsidRPr="00EB4CEF">
        <w:tc>
          <w:tcPr>
            <w:tcW w:w="0" w:type="auto"/>
          </w:tcPr>
          <w:p w:rsidR="00FE7B0D" w:rsidRPr="00EB4CEF" w:rsidRDefault="00E75E9B" w:rsidP="00360566">
            <w:pPr>
              <w:pStyle w:val="ConsPlusNormal"/>
              <w:jc w:val="center"/>
              <w:rPr>
                <w:sz w:val="26"/>
                <w:szCs w:val="26"/>
              </w:rPr>
            </w:pPr>
            <w:r w:rsidRPr="00EB4CEF">
              <w:rPr>
                <w:sz w:val="26"/>
                <w:szCs w:val="26"/>
              </w:rPr>
              <w:t>Наименование</w:t>
            </w:r>
          </w:p>
        </w:tc>
        <w:tc>
          <w:tcPr>
            <w:tcW w:w="0" w:type="auto"/>
          </w:tcPr>
          <w:p w:rsidR="00FE7B0D" w:rsidRPr="00EB4CEF" w:rsidRDefault="00FE7B0D" w:rsidP="00360566">
            <w:pPr>
              <w:pStyle w:val="ConsPlusNormal"/>
              <w:jc w:val="center"/>
              <w:rPr>
                <w:sz w:val="26"/>
                <w:szCs w:val="26"/>
              </w:rPr>
            </w:pPr>
            <w:r w:rsidRPr="00EB4CEF">
              <w:rPr>
                <w:sz w:val="26"/>
                <w:szCs w:val="26"/>
              </w:rPr>
              <w:t xml:space="preserve">Ветеринарная станция </w:t>
            </w:r>
            <w:hyperlink w:anchor="P1052" w:history="1">
              <w:r w:rsidRPr="00EB4CEF">
                <w:rPr>
                  <w:color w:val="0000FF"/>
                  <w:sz w:val="26"/>
                  <w:szCs w:val="26"/>
                </w:rPr>
                <w:t>&lt;*&gt;</w:t>
              </w:r>
            </w:hyperlink>
            <w:r w:rsidRPr="00EB4CEF">
              <w:rPr>
                <w:sz w:val="26"/>
                <w:szCs w:val="26"/>
              </w:rPr>
              <w:t xml:space="preserve"> (объект)</w:t>
            </w:r>
          </w:p>
        </w:tc>
      </w:tr>
      <w:tr w:rsidR="00FE7B0D" w:rsidRPr="00EB4CEF">
        <w:tc>
          <w:tcPr>
            <w:tcW w:w="0" w:type="auto"/>
          </w:tcPr>
          <w:p w:rsidR="00FE7B0D" w:rsidRPr="00EB4CEF" w:rsidRDefault="00937294" w:rsidP="00360566">
            <w:pPr>
              <w:pStyle w:val="ConsPlusNormal"/>
              <w:rPr>
                <w:sz w:val="26"/>
                <w:szCs w:val="26"/>
              </w:rPr>
            </w:pPr>
            <w:r>
              <w:rPr>
                <w:sz w:val="26"/>
                <w:szCs w:val="26"/>
              </w:rPr>
              <w:t>Хоринский</w:t>
            </w:r>
            <w:r w:rsidR="00550A73">
              <w:rPr>
                <w:sz w:val="26"/>
                <w:szCs w:val="26"/>
              </w:rPr>
              <w:t xml:space="preserve"> район</w:t>
            </w:r>
          </w:p>
        </w:tc>
        <w:tc>
          <w:tcPr>
            <w:tcW w:w="0" w:type="auto"/>
          </w:tcPr>
          <w:p w:rsidR="00FE7B0D" w:rsidRPr="00EB4CEF" w:rsidRDefault="00FE7B0D" w:rsidP="00360566">
            <w:pPr>
              <w:pStyle w:val="ConsPlusNormal"/>
              <w:rPr>
                <w:sz w:val="26"/>
                <w:szCs w:val="26"/>
              </w:rPr>
            </w:pPr>
            <w:r w:rsidRPr="00EB4CEF">
              <w:rPr>
                <w:sz w:val="26"/>
                <w:szCs w:val="26"/>
              </w:rPr>
              <w:t>Сельские населенные пункты: 1 на муниципальный район</w:t>
            </w:r>
          </w:p>
        </w:tc>
      </w:tr>
      <w:tr w:rsidR="00FE7B0D" w:rsidRPr="00EB4CEF">
        <w:tc>
          <w:tcPr>
            <w:tcW w:w="0" w:type="auto"/>
            <w:gridSpan w:val="2"/>
          </w:tcPr>
          <w:p w:rsidR="00FE7B0D" w:rsidRPr="00EB4CEF" w:rsidRDefault="00FE7B0D" w:rsidP="00360566">
            <w:pPr>
              <w:pStyle w:val="ConsPlusNormal"/>
              <w:ind w:firstLine="283"/>
              <w:rPr>
                <w:sz w:val="26"/>
                <w:szCs w:val="26"/>
              </w:rPr>
            </w:pPr>
            <w:r w:rsidRPr="00EB4CEF">
              <w:rPr>
                <w:sz w:val="26"/>
                <w:szCs w:val="26"/>
              </w:rPr>
              <w:t>--------------------------------</w:t>
            </w:r>
          </w:p>
          <w:p w:rsidR="00FE7B0D" w:rsidRPr="00EB4CEF" w:rsidRDefault="00FE7B0D" w:rsidP="006531ED">
            <w:pPr>
              <w:pStyle w:val="ConsPlusNormal"/>
              <w:ind w:firstLine="283"/>
              <w:rPr>
                <w:sz w:val="26"/>
                <w:szCs w:val="26"/>
              </w:rPr>
            </w:pPr>
            <w:bookmarkStart w:id="6" w:name="P1052"/>
            <w:bookmarkEnd w:id="6"/>
            <w:r w:rsidRPr="00EB4CEF">
              <w:rPr>
                <w:sz w:val="26"/>
                <w:szCs w:val="26"/>
              </w:rPr>
              <w:t>&lt;*&gt; Предусматривается размещение филиалов ветеринарных станций и ветеринарных пунктов в отдаленных населенных пунктах при фактической необходимости</w:t>
            </w:r>
          </w:p>
        </w:tc>
      </w:tr>
    </w:tbl>
    <w:p w:rsidR="00FE7B0D" w:rsidRPr="00EB4CEF" w:rsidRDefault="00FE7B0D" w:rsidP="00FE7B0D">
      <w:pPr>
        <w:pStyle w:val="ConsPlusNormal"/>
        <w:jc w:val="both"/>
        <w:rPr>
          <w:sz w:val="26"/>
          <w:szCs w:val="26"/>
        </w:rPr>
      </w:pPr>
    </w:p>
    <w:p w:rsidR="00FE7B0D" w:rsidRPr="00EB4CEF" w:rsidRDefault="00C96A26" w:rsidP="00AA40BF">
      <w:pPr>
        <w:pStyle w:val="ConsPlusNormal"/>
        <w:jc w:val="center"/>
        <w:outlineLvl w:val="4"/>
        <w:rPr>
          <w:b/>
          <w:sz w:val="26"/>
          <w:szCs w:val="26"/>
        </w:rPr>
      </w:pPr>
      <w:r w:rsidRPr="00EB4CEF">
        <w:rPr>
          <w:b/>
          <w:sz w:val="26"/>
          <w:szCs w:val="26"/>
        </w:rPr>
        <w:t>Статья</w:t>
      </w:r>
      <w:r w:rsidR="004E76DD" w:rsidRPr="00EB4CEF">
        <w:rPr>
          <w:b/>
          <w:sz w:val="26"/>
          <w:szCs w:val="26"/>
        </w:rPr>
        <w:t xml:space="preserve"> 24</w:t>
      </w:r>
      <w:r w:rsidR="00FE7B0D" w:rsidRPr="00EB4CEF">
        <w:rPr>
          <w:b/>
          <w:sz w:val="26"/>
          <w:szCs w:val="26"/>
        </w:rPr>
        <w:t xml:space="preserve">. </w:t>
      </w:r>
      <w:r w:rsidR="00AA40BF" w:rsidRPr="00EB4CEF">
        <w:rPr>
          <w:b/>
          <w:sz w:val="26"/>
          <w:szCs w:val="26"/>
        </w:rPr>
        <w:t>Расчетные показатели максимально допустимого уровня территориальной доступности объектов ветеринарной помощи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2F2EF9" w:rsidRPr="00EB4CEF">
        <w:rPr>
          <w:sz w:val="26"/>
          <w:szCs w:val="26"/>
        </w:rPr>
        <w:t>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967"/>
        <w:gridCol w:w="6511"/>
      </w:tblGrid>
      <w:tr w:rsidR="00C006EE" w:rsidRPr="00EB4CEF">
        <w:tc>
          <w:tcPr>
            <w:tcW w:w="1565" w:type="pct"/>
            <w:vMerge w:val="restart"/>
          </w:tcPr>
          <w:p w:rsidR="00C006EE" w:rsidRPr="00EB4CEF" w:rsidRDefault="00C006EE" w:rsidP="00ED4D60">
            <w:pPr>
              <w:pStyle w:val="ConsPlusNormal"/>
              <w:jc w:val="center"/>
              <w:rPr>
                <w:sz w:val="26"/>
                <w:szCs w:val="26"/>
              </w:rPr>
            </w:pPr>
            <w:r w:rsidRPr="00EB4CEF">
              <w:rPr>
                <w:sz w:val="26"/>
                <w:szCs w:val="26"/>
              </w:rPr>
              <w:t>Наименование</w:t>
            </w:r>
          </w:p>
        </w:tc>
        <w:tc>
          <w:tcPr>
            <w:tcW w:w="3435" w:type="pct"/>
          </w:tcPr>
          <w:p w:rsidR="00C006EE" w:rsidRPr="00EB4CEF" w:rsidRDefault="00C006EE" w:rsidP="00360566">
            <w:pPr>
              <w:pStyle w:val="ConsPlusNormal"/>
              <w:jc w:val="center"/>
              <w:rPr>
                <w:sz w:val="26"/>
                <w:szCs w:val="26"/>
              </w:rPr>
            </w:pPr>
            <w:r w:rsidRPr="00EB4CEF">
              <w:rPr>
                <w:sz w:val="26"/>
                <w:szCs w:val="26"/>
              </w:rPr>
              <w:t>Городские и сельские населенные пункты</w:t>
            </w:r>
          </w:p>
        </w:tc>
      </w:tr>
      <w:tr w:rsidR="00C006EE" w:rsidRPr="00EB4CEF">
        <w:tc>
          <w:tcPr>
            <w:tcW w:w="1565" w:type="pct"/>
            <w:vMerge/>
          </w:tcPr>
          <w:p w:rsidR="00C006EE" w:rsidRPr="00EB4CEF" w:rsidRDefault="00C006EE" w:rsidP="00360566">
            <w:pPr>
              <w:rPr>
                <w:sz w:val="26"/>
                <w:szCs w:val="26"/>
              </w:rPr>
            </w:pPr>
          </w:p>
        </w:tc>
        <w:tc>
          <w:tcPr>
            <w:tcW w:w="3435" w:type="pct"/>
          </w:tcPr>
          <w:p w:rsidR="00C006EE" w:rsidRPr="00EB4CEF" w:rsidRDefault="00C006EE" w:rsidP="00360566">
            <w:pPr>
              <w:pStyle w:val="ConsPlusNormal"/>
              <w:jc w:val="center"/>
              <w:rPr>
                <w:sz w:val="26"/>
                <w:szCs w:val="26"/>
              </w:rPr>
            </w:pPr>
            <w:r w:rsidRPr="00EB4CEF">
              <w:rPr>
                <w:sz w:val="26"/>
                <w:szCs w:val="26"/>
              </w:rPr>
              <w:t>Ветеринарная станция</w:t>
            </w:r>
          </w:p>
        </w:tc>
      </w:tr>
      <w:tr w:rsidR="00C006EE" w:rsidRPr="00EB4CEF">
        <w:tc>
          <w:tcPr>
            <w:tcW w:w="1565" w:type="pct"/>
          </w:tcPr>
          <w:p w:rsidR="00C006EE" w:rsidRPr="00EB4CEF" w:rsidRDefault="00937294" w:rsidP="00ED4D60">
            <w:pPr>
              <w:pStyle w:val="ConsPlusNormal"/>
              <w:jc w:val="center"/>
              <w:rPr>
                <w:sz w:val="26"/>
                <w:szCs w:val="26"/>
              </w:rPr>
            </w:pPr>
            <w:r>
              <w:rPr>
                <w:sz w:val="26"/>
                <w:szCs w:val="26"/>
              </w:rPr>
              <w:t>Хоринский</w:t>
            </w:r>
            <w:r w:rsidR="00550A73">
              <w:rPr>
                <w:sz w:val="26"/>
                <w:szCs w:val="26"/>
              </w:rPr>
              <w:t xml:space="preserve"> район</w:t>
            </w:r>
          </w:p>
        </w:tc>
        <w:tc>
          <w:tcPr>
            <w:tcW w:w="3435" w:type="pct"/>
          </w:tcPr>
          <w:p w:rsidR="00C006EE" w:rsidRPr="00EB4CEF" w:rsidRDefault="00C006EE" w:rsidP="00360566">
            <w:pPr>
              <w:pStyle w:val="ConsPlusNormal"/>
              <w:rPr>
                <w:sz w:val="26"/>
                <w:szCs w:val="26"/>
              </w:rPr>
            </w:pPr>
            <w:r w:rsidRPr="00EB4CEF">
              <w:rPr>
                <w:sz w:val="26"/>
                <w:szCs w:val="26"/>
              </w:rPr>
              <w:t>Транспортная доступность:</w:t>
            </w:r>
          </w:p>
          <w:p w:rsidR="00C006EE" w:rsidRPr="00EB4CEF" w:rsidRDefault="00C006EE" w:rsidP="00360566">
            <w:pPr>
              <w:pStyle w:val="ConsPlusNormal"/>
              <w:rPr>
                <w:sz w:val="26"/>
                <w:szCs w:val="26"/>
              </w:rPr>
            </w:pPr>
            <w:r w:rsidRPr="00EB4CEF">
              <w:rPr>
                <w:sz w:val="26"/>
                <w:szCs w:val="26"/>
              </w:rPr>
              <w:t>2-часовая - в сельских населенных пунктах</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3"/>
        <w:rPr>
          <w:sz w:val="26"/>
          <w:szCs w:val="26"/>
        </w:rPr>
      </w:pPr>
      <w:r w:rsidRPr="00EB4CEF">
        <w:rPr>
          <w:sz w:val="26"/>
          <w:szCs w:val="26"/>
        </w:rPr>
        <w:t xml:space="preserve">Раздел </w:t>
      </w:r>
      <w:r w:rsidR="004E76DD" w:rsidRPr="00EB4CEF">
        <w:rPr>
          <w:sz w:val="26"/>
          <w:szCs w:val="26"/>
          <w:lang w:val="en-US"/>
        </w:rPr>
        <w:t>VII</w:t>
      </w:r>
      <w:r w:rsidRPr="00EB4CEF">
        <w:rPr>
          <w:sz w:val="26"/>
          <w:szCs w:val="26"/>
        </w:rPr>
        <w:t>I. ОБЪЕКТЫ СВЯЗИ</w:t>
      </w:r>
    </w:p>
    <w:p w:rsidR="00FE7B0D" w:rsidRPr="00EB4CEF" w:rsidRDefault="00FE7B0D" w:rsidP="00FE7B0D">
      <w:pPr>
        <w:pStyle w:val="ConsPlusNormal"/>
        <w:jc w:val="both"/>
        <w:rPr>
          <w:sz w:val="26"/>
          <w:szCs w:val="26"/>
          <w:highlight w:val="yellow"/>
        </w:rPr>
      </w:pPr>
    </w:p>
    <w:p w:rsidR="009B0810" w:rsidRPr="00EB4CEF" w:rsidRDefault="009B0810" w:rsidP="00245541">
      <w:pPr>
        <w:pStyle w:val="ConsPlusNormal"/>
        <w:jc w:val="center"/>
        <w:outlineLvl w:val="4"/>
        <w:rPr>
          <w:b/>
          <w:sz w:val="26"/>
          <w:szCs w:val="26"/>
        </w:rPr>
      </w:pPr>
      <w:r w:rsidRPr="00EB4CEF">
        <w:rPr>
          <w:b/>
          <w:sz w:val="26"/>
          <w:szCs w:val="26"/>
        </w:rPr>
        <w:t xml:space="preserve">Статья </w:t>
      </w:r>
      <w:r w:rsidR="00245541" w:rsidRPr="00EB4CEF">
        <w:rPr>
          <w:b/>
          <w:sz w:val="26"/>
          <w:szCs w:val="26"/>
        </w:rPr>
        <w:t>25</w:t>
      </w:r>
      <w:r w:rsidRPr="00EB4CEF">
        <w:rPr>
          <w:b/>
          <w:sz w:val="26"/>
          <w:szCs w:val="26"/>
        </w:rPr>
        <w:t xml:space="preserve">. </w:t>
      </w:r>
      <w:r w:rsidR="00245541" w:rsidRPr="00EB4CEF">
        <w:rPr>
          <w:b/>
          <w:sz w:val="26"/>
          <w:szCs w:val="26"/>
        </w:rPr>
        <w:t>Предельные значения расчетных показателей минимально допустимого уровня обеспеченности объектами связи населения района</w:t>
      </w:r>
    </w:p>
    <w:p w:rsidR="009B0810" w:rsidRPr="00EB4CEF" w:rsidRDefault="009B0810" w:rsidP="009B0810">
      <w:pPr>
        <w:pStyle w:val="ConsPlusNormal"/>
        <w:jc w:val="both"/>
        <w:rPr>
          <w:sz w:val="26"/>
          <w:szCs w:val="26"/>
        </w:rPr>
      </w:pPr>
    </w:p>
    <w:p w:rsidR="009B0810" w:rsidRPr="00EB4CEF" w:rsidRDefault="009B0810" w:rsidP="009B0810">
      <w:pPr>
        <w:pStyle w:val="ConsPlusNormal"/>
        <w:ind w:firstLine="540"/>
        <w:jc w:val="both"/>
        <w:rPr>
          <w:sz w:val="26"/>
          <w:szCs w:val="26"/>
        </w:rPr>
      </w:pPr>
      <w:r w:rsidRPr="00EB4CEF">
        <w:rPr>
          <w:sz w:val="26"/>
          <w:szCs w:val="26"/>
        </w:rPr>
        <w:t xml:space="preserve">1. При расчете нагрузки телефонных сетей стационарной связи, радиотелефонных сетей подвижной связи, сетей радио- и проводного вещания на территории </w:t>
      </w:r>
      <w:r w:rsidR="00F456DB">
        <w:rPr>
          <w:sz w:val="26"/>
          <w:szCs w:val="26"/>
        </w:rPr>
        <w:t>Баунтов</w:t>
      </w:r>
      <w:r w:rsidRPr="00EB4CEF">
        <w:rPr>
          <w:sz w:val="26"/>
          <w:szCs w:val="26"/>
        </w:rPr>
        <w:t xml:space="preserve">ского района определяющими факторами служат сведения по развитию услуг связи, предоставляемых населению, а также итоги последней переписи населения и материалы генеральной схемы расселения на территории Российской Федерации. </w:t>
      </w:r>
    </w:p>
    <w:p w:rsidR="009B0810" w:rsidRPr="00EB4CEF" w:rsidRDefault="009B0810" w:rsidP="009B0810">
      <w:pPr>
        <w:pStyle w:val="ConsPlusNormal"/>
        <w:ind w:firstLine="540"/>
        <w:jc w:val="both"/>
        <w:rPr>
          <w:sz w:val="26"/>
          <w:szCs w:val="26"/>
        </w:rPr>
      </w:pPr>
      <w:r w:rsidRPr="00EB4CEF">
        <w:rPr>
          <w:sz w:val="26"/>
          <w:szCs w:val="26"/>
        </w:rPr>
        <w:t>2. Рациональными нормами потребления средств и услуг стационарной телефонной связи, подвижной радиотелефонной услуги связи приняты следующие:</w:t>
      </w:r>
    </w:p>
    <w:p w:rsidR="009B0810" w:rsidRPr="00EB4CEF" w:rsidRDefault="009B0810" w:rsidP="009B0810">
      <w:pPr>
        <w:pStyle w:val="ConsPlusNormal"/>
        <w:ind w:firstLine="540"/>
        <w:jc w:val="both"/>
        <w:rPr>
          <w:sz w:val="26"/>
          <w:szCs w:val="26"/>
        </w:rPr>
      </w:pPr>
      <w:r w:rsidRPr="00EB4CEF">
        <w:rPr>
          <w:sz w:val="26"/>
          <w:szCs w:val="26"/>
        </w:rPr>
        <w:t>- один телефон на семью, на квартиру, на одно домохозяйство.</w:t>
      </w:r>
    </w:p>
    <w:p w:rsidR="009B0810" w:rsidRPr="00EB4CEF" w:rsidRDefault="009B0810" w:rsidP="009B0810">
      <w:pPr>
        <w:pStyle w:val="ConsPlusNormal"/>
        <w:ind w:firstLine="540"/>
        <w:jc w:val="both"/>
        <w:rPr>
          <w:sz w:val="26"/>
          <w:szCs w:val="26"/>
        </w:rPr>
      </w:pPr>
      <w:r w:rsidRPr="00EB4CEF">
        <w:rPr>
          <w:sz w:val="26"/>
          <w:szCs w:val="26"/>
        </w:rPr>
        <w:t>3. Рациональной нормой обеспечения населения равным доступом к информационно-телекоммуникационной сети Интернет принято следующее:</w:t>
      </w:r>
    </w:p>
    <w:p w:rsidR="009B0810" w:rsidRPr="00EB4CEF" w:rsidRDefault="009B0810" w:rsidP="009B0810">
      <w:pPr>
        <w:pStyle w:val="ConsPlusNormal"/>
        <w:ind w:firstLine="540"/>
        <w:jc w:val="both"/>
        <w:rPr>
          <w:sz w:val="26"/>
          <w:szCs w:val="26"/>
        </w:rPr>
      </w:pPr>
      <w:r w:rsidRPr="00EB4CEF">
        <w:rPr>
          <w:sz w:val="26"/>
          <w:szCs w:val="26"/>
        </w:rPr>
        <w:t>- возможность подключения услуги "предоставление доступа в Интернет" на одну семью, на одну на квартиру, на одно домохозяйство.</w:t>
      </w:r>
    </w:p>
    <w:p w:rsidR="009B0810" w:rsidRPr="00EB4CEF" w:rsidRDefault="009B0810" w:rsidP="009B0810">
      <w:pPr>
        <w:pStyle w:val="ConsPlusNormal"/>
        <w:ind w:firstLine="540"/>
        <w:jc w:val="both"/>
        <w:rPr>
          <w:sz w:val="26"/>
          <w:szCs w:val="26"/>
        </w:rPr>
      </w:pPr>
      <w:r w:rsidRPr="00EB4CEF">
        <w:rPr>
          <w:sz w:val="26"/>
          <w:szCs w:val="26"/>
        </w:rPr>
        <w:t>4. Определение нагрузки радиотрансляционной сети для каждого населенного пункта принято из расчета:</w:t>
      </w:r>
    </w:p>
    <w:p w:rsidR="009B0810" w:rsidRPr="00EB4CEF" w:rsidRDefault="009B0810" w:rsidP="009B0810">
      <w:pPr>
        <w:pStyle w:val="ConsPlusNormal"/>
        <w:ind w:firstLine="540"/>
        <w:jc w:val="both"/>
        <w:rPr>
          <w:sz w:val="26"/>
          <w:szCs w:val="26"/>
        </w:rPr>
      </w:pPr>
      <w:r w:rsidRPr="00EB4CEF">
        <w:rPr>
          <w:sz w:val="26"/>
          <w:szCs w:val="26"/>
        </w:rPr>
        <w:lastRenderedPageBreak/>
        <w:t>- на 100% охвата всех семей радиовещанием с учетом перспективы развития населенного пункта;</w:t>
      </w:r>
    </w:p>
    <w:p w:rsidR="00444655" w:rsidRPr="00EB4CEF" w:rsidRDefault="009B0810" w:rsidP="00444655">
      <w:pPr>
        <w:pStyle w:val="ConsPlusNormal"/>
        <w:ind w:firstLine="540"/>
        <w:jc w:val="both"/>
        <w:rPr>
          <w:sz w:val="26"/>
          <w:szCs w:val="26"/>
        </w:rPr>
      </w:pPr>
      <w:r w:rsidRPr="00EB4CEF">
        <w:rPr>
          <w:sz w:val="26"/>
          <w:szCs w:val="26"/>
        </w:rPr>
        <w:t>- общественный сектор</w:t>
      </w:r>
      <w:r w:rsidR="00444655" w:rsidRPr="00EB4CEF">
        <w:rPr>
          <w:sz w:val="26"/>
          <w:szCs w:val="26"/>
        </w:rPr>
        <w:t xml:space="preserve"> - 20% от квартирного сектора.</w:t>
      </w:r>
    </w:p>
    <w:p w:rsidR="00444655" w:rsidRPr="00EB4CEF" w:rsidRDefault="00444655" w:rsidP="00444655">
      <w:pPr>
        <w:pStyle w:val="ConsPlusNormal"/>
        <w:ind w:firstLine="540"/>
        <w:jc w:val="both"/>
        <w:rPr>
          <w:sz w:val="26"/>
          <w:szCs w:val="26"/>
        </w:rPr>
      </w:pPr>
    </w:p>
    <w:p w:rsidR="00444655" w:rsidRPr="00EB4CEF" w:rsidRDefault="00444655" w:rsidP="00444655">
      <w:pPr>
        <w:pStyle w:val="ConsPlusNormal"/>
        <w:ind w:firstLine="540"/>
        <w:jc w:val="both"/>
        <w:rPr>
          <w:sz w:val="26"/>
          <w:szCs w:val="26"/>
        </w:rPr>
      </w:pPr>
    </w:p>
    <w:p w:rsidR="009B0810" w:rsidRPr="00EB4CEF" w:rsidRDefault="009B0810" w:rsidP="00444655">
      <w:pPr>
        <w:pStyle w:val="ConsPlusNormal"/>
        <w:ind w:firstLine="540"/>
        <w:jc w:val="both"/>
        <w:rPr>
          <w:sz w:val="26"/>
          <w:szCs w:val="26"/>
        </w:rPr>
      </w:pPr>
      <w:r w:rsidRPr="00EB4CEF">
        <w:rPr>
          <w:sz w:val="26"/>
          <w:szCs w:val="26"/>
        </w:rPr>
        <w:t>Расчет обеспеченности жителей населенного пункта объектами связи производится по таблице 41.</w:t>
      </w:r>
    </w:p>
    <w:p w:rsidR="009B0810" w:rsidRPr="00EB4CEF" w:rsidRDefault="009B0810" w:rsidP="00245541">
      <w:pPr>
        <w:pStyle w:val="ConsPlusNormal"/>
        <w:jc w:val="right"/>
        <w:outlineLvl w:val="5"/>
        <w:rPr>
          <w:sz w:val="26"/>
          <w:szCs w:val="26"/>
        </w:rPr>
      </w:pPr>
      <w:r w:rsidRPr="00EB4CEF">
        <w:rPr>
          <w:sz w:val="26"/>
          <w:szCs w:val="26"/>
        </w:rPr>
        <w:t xml:space="preserve">Таблица </w:t>
      </w:r>
      <w:r w:rsidR="00245541" w:rsidRPr="00EB4CEF">
        <w:rPr>
          <w:sz w:val="26"/>
          <w:szCs w:val="26"/>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62"/>
        <w:gridCol w:w="1790"/>
        <w:gridCol w:w="1622"/>
        <w:gridCol w:w="1904"/>
      </w:tblGrid>
      <w:tr w:rsidR="009B0810" w:rsidRPr="00EB4CEF">
        <w:tc>
          <w:tcPr>
            <w:tcW w:w="0" w:type="auto"/>
          </w:tcPr>
          <w:p w:rsidR="009B0810" w:rsidRPr="00EB4CEF" w:rsidRDefault="009B0810" w:rsidP="009B0810">
            <w:pPr>
              <w:pStyle w:val="ConsPlusNormal"/>
              <w:jc w:val="center"/>
              <w:rPr>
                <w:sz w:val="26"/>
                <w:szCs w:val="26"/>
              </w:rPr>
            </w:pPr>
            <w:r w:rsidRPr="00EB4CEF">
              <w:rPr>
                <w:sz w:val="26"/>
                <w:szCs w:val="26"/>
              </w:rPr>
              <w:t>Объект</w:t>
            </w:r>
          </w:p>
        </w:tc>
        <w:tc>
          <w:tcPr>
            <w:tcW w:w="0" w:type="auto"/>
          </w:tcPr>
          <w:p w:rsidR="009B0810" w:rsidRPr="00EB4CEF" w:rsidRDefault="009B0810" w:rsidP="009B0810">
            <w:pPr>
              <w:pStyle w:val="ConsPlusNormal"/>
              <w:jc w:val="center"/>
              <w:rPr>
                <w:sz w:val="26"/>
                <w:szCs w:val="26"/>
              </w:rPr>
            </w:pPr>
            <w:r w:rsidRPr="00EB4CEF">
              <w:rPr>
                <w:sz w:val="26"/>
                <w:szCs w:val="26"/>
              </w:rPr>
              <w:t>Единица измерения</w:t>
            </w:r>
          </w:p>
        </w:tc>
        <w:tc>
          <w:tcPr>
            <w:tcW w:w="0" w:type="auto"/>
          </w:tcPr>
          <w:p w:rsidR="009B0810" w:rsidRPr="00EB4CEF" w:rsidRDefault="009B0810" w:rsidP="009B0810">
            <w:pPr>
              <w:pStyle w:val="ConsPlusNormal"/>
              <w:jc w:val="center"/>
              <w:rPr>
                <w:sz w:val="26"/>
                <w:szCs w:val="26"/>
              </w:rPr>
            </w:pPr>
            <w:r w:rsidRPr="00EB4CEF">
              <w:rPr>
                <w:sz w:val="26"/>
                <w:szCs w:val="26"/>
              </w:rPr>
              <w:t>Расчетные показатели</w:t>
            </w:r>
          </w:p>
        </w:tc>
        <w:tc>
          <w:tcPr>
            <w:tcW w:w="0" w:type="auto"/>
          </w:tcPr>
          <w:p w:rsidR="009B0810" w:rsidRPr="00EB4CEF" w:rsidRDefault="009B0810" w:rsidP="009B0810">
            <w:pPr>
              <w:pStyle w:val="ConsPlusNormal"/>
              <w:jc w:val="center"/>
              <w:rPr>
                <w:sz w:val="26"/>
                <w:szCs w:val="26"/>
              </w:rPr>
            </w:pPr>
            <w:r w:rsidRPr="00EB4CEF">
              <w:rPr>
                <w:sz w:val="26"/>
                <w:szCs w:val="26"/>
              </w:rPr>
              <w:t>Площадь участка на единицу измерения</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 xml:space="preserve">Отделение почтовой связи </w:t>
            </w:r>
          </w:p>
        </w:tc>
        <w:tc>
          <w:tcPr>
            <w:tcW w:w="0" w:type="auto"/>
          </w:tcPr>
          <w:p w:rsidR="009B0810" w:rsidRPr="00EB4CEF" w:rsidRDefault="009B0810" w:rsidP="003165F0">
            <w:pPr>
              <w:pStyle w:val="ConsPlusNormal"/>
              <w:rPr>
                <w:sz w:val="26"/>
                <w:szCs w:val="26"/>
              </w:rPr>
            </w:pPr>
            <w:r w:rsidRPr="00EB4CEF">
              <w:rPr>
                <w:sz w:val="26"/>
                <w:szCs w:val="26"/>
              </w:rPr>
              <w:t xml:space="preserve">объект </w:t>
            </w:r>
          </w:p>
        </w:tc>
        <w:tc>
          <w:tcPr>
            <w:tcW w:w="0" w:type="auto"/>
          </w:tcPr>
          <w:p w:rsidR="009B0810" w:rsidRPr="00EB4CEF" w:rsidRDefault="003165F0" w:rsidP="003165F0">
            <w:pPr>
              <w:pStyle w:val="ConsPlusNormal"/>
              <w:rPr>
                <w:sz w:val="26"/>
                <w:szCs w:val="26"/>
              </w:rPr>
            </w:pPr>
            <w:r w:rsidRPr="00EB4CEF">
              <w:rPr>
                <w:sz w:val="26"/>
                <w:szCs w:val="26"/>
              </w:rPr>
              <w:t xml:space="preserve">не менее </w:t>
            </w:r>
            <w:r w:rsidR="009B0810" w:rsidRPr="00EB4CEF">
              <w:rPr>
                <w:sz w:val="26"/>
                <w:szCs w:val="26"/>
              </w:rPr>
              <w:t xml:space="preserve">1 на </w:t>
            </w:r>
            <w:r w:rsidRPr="00EB4CEF">
              <w:rPr>
                <w:sz w:val="26"/>
                <w:szCs w:val="26"/>
              </w:rPr>
              <w:t>поселение</w:t>
            </w:r>
          </w:p>
        </w:tc>
        <w:tc>
          <w:tcPr>
            <w:tcW w:w="0" w:type="auto"/>
          </w:tcPr>
          <w:p w:rsidR="009B0810" w:rsidRPr="00EB4CEF" w:rsidRDefault="009B0810" w:rsidP="009B0810">
            <w:pPr>
              <w:pStyle w:val="ConsPlusNormal"/>
              <w:rPr>
                <w:sz w:val="26"/>
                <w:szCs w:val="26"/>
              </w:rPr>
            </w:pPr>
            <w:r w:rsidRPr="00EB4CEF">
              <w:rPr>
                <w:sz w:val="26"/>
                <w:szCs w:val="26"/>
              </w:rPr>
              <w:t>700 - 1200 м</w:t>
            </w:r>
            <w:r w:rsidRPr="00EB4CEF">
              <w:rPr>
                <w:sz w:val="26"/>
                <w:szCs w:val="26"/>
                <w:vertAlign w:val="superscript"/>
              </w:rPr>
              <w:t>2</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АТС (из расчета 600 номеров на 1000 жителей)</w:t>
            </w:r>
          </w:p>
        </w:tc>
        <w:tc>
          <w:tcPr>
            <w:tcW w:w="0" w:type="auto"/>
          </w:tcPr>
          <w:p w:rsidR="009B0810" w:rsidRPr="00EB4CEF" w:rsidRDefault="009B0810" w:rsidP="009B0810">
            <w:pPr>
              <w:pStyle w:val="ConsPlusNormal"/>
              <w:rPr>
                <w:sz w:val="26"/>
                <w:szCs w:val="26"/>
              </w:rPr>
            </w:pPr>
            <w:r w:rsidRPr="00EB4CEF">
              <w:rPr>
                <w:sz w:val="26"/>
                <w:szCs w:val="26"/>
              </w:rPr>
              <w:t>объект на 10 - 40 тысяч номеров</w:t>
            </w:r>
          </w:p>
        </w:tc>
        <w:tc>
          <w:tcPr>
            <w:tcW w:w="0" w:type="auto"/>
          </w:tcPr>
          <w:p w:rsidR="009B0810" w:rsidRPr="00EB4CEF" w:rsidRDefault="009B0810" w:rsidP="009B0810">
            <w:pPr>
              <w:pStyle w:val="ConsPlusNormal"/>
              <w:rPr>
                <w:sz w:val="26"/>
                <w:szCs w:val="26"/>
              </w:rPr>
            </w:pPr>
            <w:r w:rsidRPr="00EB4CEF">
              <w:rPr>
                <w:sz w:val="26"/>
                <w:szCs w:val="26"/>
              </w:rPr>
              <w:t>по расчету</w:t>
            </w:r>
          </w:p>
        </w:tc>
        <w:tc>
          <w:tcPr>
            <w:tcW w:w="0" w:type="auto"/>
          </w:tcPr>
          <w:p w:rsidR="009B0810" w:rsidRPr="00EB4CEF" w:rsidRDefault="009B0810" w:rsidP="009B0810">
            <w:pPr>
              <w:pStyle w:val="ConsPlusNormal"/>
              <w:rPr>
                <w:sz w:val="26"/>
                <w:szCs w:val="26"/>
              </w:rPr>
            </w:pPr>
            <w:r w:rsidRPr="00EB4CEF">
              <w:rPr>
                <w:sz w:val="26"/>
                <w:szCs w:val="26"/>
              </w:rPr>
              <w:t>0,25 га на объект</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Узловая АТС (из расчета 1 узел на 10 АТС)</w:t>
            </w:r>
          </w:p>
        </w:tc>
        <w:tc>
          <w:tcPr>
            <w:tcW w:w="0" w:type="auto"/>
          </w:tcPr>
          <w:p w:rsidR="009B0810" w:rsidRPr="00EB4CEF" w:rsidRDefault="009B0810" w:rsidP="009B0810">
            <w:pPr>
              <w:pStyle w:val="ConsPlusNormal"/>
              <w:rPr>
                <w:sz w:val="26"/>
                <w:szCs w:val="26"/>
              </w:rPr>
            </w:pPr>
            <w:r w:rsidRPr="00EB4CEF">
              <w:rPr>
                <w:sz w:val="26"/>
                <w:szCs w:val="26"/>
              </w:rPr>
              <w:t>объект</w:t>
            </w:r>
          </w:p>
        </w:tc>
        <w:tc>
          <w:tcPr>
            <w:tcW w:w="0" w:type="auto"/>
          </w:tcPr>
          <w:p w:rsidR="009B0810" w:rsidRPr="00EB4CEF" w:rsidRDefault="009B0810" w:rsidP="009B0810">
            <w:pPr>
              <w:pStyle w:val="ConsPlusNormal"/>
              <w:rPr>
                <w:sz w:val="26"/>
                <w:szCs w:val="26"/>
              </w:rPr>
            </w:pPr>
            <w:r w:rsidRPr="00EB4CEF">
              <w:rPr>
                <w:sz w:val="26"/>
                <w:szCs w:val="26"/>
              </w:rPr>
              <w:t>по расчету</w:t>
            </w:r>
          </w:p>
        </w:tc>
        <w:tc>
          <w:tcPr>
            <w:tcW w:w="0" w:type="auto"/>
          </w:tcPr>
          <w:p w:rsidR="009B0810" w:rsidRPr="00EB4CEF" w:rsidRDefault="009B0810" w:rsidP="009B0810">
            <w:pPr>
              <w:pStyle w:val="ConsPlusNormal"/>
              <w:rPr>
                <w:sz w:val="26"/>
                <w:szCs w:val="26"/>
              </w:rPr>
            </w:pPr>
            <w:r w:rsidRPr="00EB4CEF">
              <w:rPr>
                <w:sz w:val="26"/>
                <w:szCs w:val="26"/>
              </w:rPr>
              <w:t>0,3 га на объект</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Концентратор</w:t>
            </w:r>
          </w:p>
        </w:tc>
        <w:tc>
          <w:tcPr>
            <w:tcW w:w="0" w:type="auto"/>
          </w:tcPr>
          <w:p w:rsidR="009B0810" w:rsidRPr="00EB4CEF" w:rsidRDefault="009B0810" w:rsidP="009B0810">
            <w:pPr>
              <w:pStyle w:val="ConsPlusNormal"/>
              <w:rPr>
                <w:sz w:val="26"/>
                <w:szCs w:val="26"/>
              </w:rPr>
            </w:pPr>
            <w:r w:rsidRPr="00EB4CEF">
              <w:rPr>
                <w:sz w:val="26"/>
                <w:szCs w:val="26"/>
              </w:rPr>
              <w:t>объект на 1,0 - 5,0 тысячи номеров</w:t>
            </w:r>
          </w:p>
        </w:tc>
        <w:tc>
          <w:tcPr>
            <w:tcW w:w="0" w:type="auto"/>
          </w:tcPr>
          <w:p w:rsidR="009B0810" w:rsidRPr="00EB4CEF" w:rsidRDefault="009B0810" w:rsidP="009B0810">
            <w:pPr>
              <w:pStyle w:val="ConsPlusNormal"/>
              <w:rPr>
                <w:sz w:val="26"/>
                <w:szCs w:val="26"/>
              </w:rPr>
            </w:pPr>
            <w:r w:rsidRPr="00EB4CEF">
              <w:rPr>
                <w:sz w:val="26"/>
                <w:szCs w:val="26"/>
              </w:rPr>
              <w:t>по расчету</w:t>
            </w:r>
          </w:p>
        </w:tc>
        <w:tc>
          <w:tcPr>
            <w:tcW w:w="0" w:type="auto"/>
          </w:tcPr>
          <w:p w:rsidR="009B0810" w:rsidRPr="00EB4CEF" w:rsidRDefault="009B0810" w:rsidP="009B0810">
            <w:pPr>
              <w:pStyle w:val="ConsPlusNormal"/>
              <w:rPr>
                <w:sz w:val="26"/>
                <w:szCs w:val="26"/>
              </w:rPr>
            </w:pPr>
            <w:r w:rsidRPr="00EB4CEF">
              <w:rPr>
                <w:sz w:val="26"/>
                <w:szCs w:val="26"/>
              </w:rPr>
              <w:t>40 - 100 м</w:t>
            </w:r>
            <w:r w:rsidRPr="00EB4CEF">
              <w:rPr>
                <w:sz w:val="26"/>
                <w:szCs w:val="26"/>
                <w:vertAlign w:val="superscript"/>
              </w:rPr>
              <w:t>2</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Опорно-усилительная станция (из расчета 60 - 120 тыс. абонентов)</w:t>
            </w:r>
          </w:p>
        </w:tc>
        <w:tc>
          <w:tcPr>
            <w:tcW w:w="0" w:type="auto"/>
          </w:tcPr>
          <w:p w:rsidR="009B0810" w:rsidRPr="00EB4CEF" w:rsidRDefault="009B0810" w:rsidP="009B0810">
            <w:pPr>
              <w:pStyle w:val="ConsPlusNormal"/>
              <w:rPr>
                <w:sz w:val="26"/>
                <w:szCs w:val="26"/>
              </w:rPr>
            </w:pPr>
            <w:r w:rsidRPr="00EB4CEF">
              <w:rPr>
                <w:sz w:val="26"/>
                <w:szCs w:val="26"/>
              </w:rPr>
              <w:t>объект</w:t>
            </w:r>
          </w:p>
        </w:tc>
        <w:tc>
          <w:tcPr>
            <w:tcW w:w="0" w:type="auto"/>
          </w:tcPr>
          <w:p w:rsidR="009B0810" w:rsidRPr="00EB4CEF" w:rsidRDefault="009B0810" w:rsidP="009B0810">
            <w:pPr>
              <w:pStyle w:val="ConsPlusNormal"/>
              <w:rPr>
                <w:sz w:val="26"/>
                <w:szCs w:val="26"/>
              </w:rPr>
            </w:pPr>
            <w:r w:rsidRPr="00EB4CEF">
              <w:rPr>
                <w:sz w:val="26"/>
                <w:szCs w:val="26"/>
              </w:rPr>
              <w:t>по расчету</w:t>
            </w:r>
          </w:p>
        </w:tc>
        <w:tc>
          <w:tcPr>
            <w:tcW w:w="0" w:type="auto"/>
          </w:tcPr>
          <w:p w:rsidR="009B0810" w:rsidRPr="00EB4CEF" w:rsidRDefault="009B0810" w:rsidP="009B0810">
            <w:pPr>
              <w:pStyle w:val="ConsPlusNormal"/>
              <w:rPr>
                <w:sz w:val="26"/>
                <w:szCs w:val="26"/>
              </w:rPr>
            </w:pPr>
            <w:r w:rsidRPr="00EB4CEF">
              <w:rPr>
                <w:sz w:val="26"/>
                <w:szCs w:val="26"/>
              </w:rPr>
              <w:t>0,1 - 0,15 га на объект</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Блок-станция проводного вещания (из расчета 30 - 60 тыс. абонентов)</w:t>
            </w:r>
          </w:p>
        </w:tc>
        <w:tc>
          <w:tcPr>
            <w:tcW w:w="0" w:type="auto"/>
          </w:tcPr>
          <w:p w:rsidR="009B0810" w:rsidRPr="00EB4CEF" w:rsidRDefault="009B0810" w:rsidP="009B0810">
            <w:pPr>
              <w:pStyle w:val="ConsPlusNormal"/>
              <w:rPr>
                <w:sz w:val="26"/>
                <w:szCs w:val="26"/>
              </w:rPr>
            </w:pPr>
            <w:r w:rsidRPr="00EB4CEF">
              <w:rPr>
                <w:sz w:val="26"/>
                <w:szCs w:val="26"/>
              </w:rPr>
              <w:t>объект</w:t>
            </w:r>
          </w:p>
        </w:tc>
        <w:tc>
          <w:tcPr>
            <w:tcW w:w="0" w:type="auto"/>
          </w:tcPr>
          <w:p w:rsidR="009B0810" w:rsidRPr="00EB4CEF" w:rsidRDefault="009B0810" w:rsidP="009B0810">
            <w:pPr>
              <w:pStyle w:val="ConsPlusNormal"/>
              <w:rPr>
                <w:sz w:val="26"/>
                <w:szCs w:val="26"/>
              </w:rPr>
            </w:pPr>
            <w:r w:rsidRPr="00EB4CEF">
              <w:rPr>
                <w:sz w:val="26"/>
                <w:szCs w:val="26"/>
              </w:rPr>
              <w:t>по расчету</w:t>
            </w:r>
          </w:p>
        </w:tc>
        <w:tc>
          <w:tcPr>
            <w:tcW w:w="0" w:type="auto"/>
          </w:tcPr>
          <w:p w:rsidR="009B0810" w:rsidRPr="00EB4CEF" w:rsidRDefault="009B0810" w:rsidP="009B0810">
            <w:pPr>
              <w:pStyle w:val="ConsPlusNormal"/>
              <w:rPr>
                <w:sz w:val="26"/>
                <w:szCs w:val="26"/>
              </w:rPr>
            </w:pPr>
            <w:r w:rsidRPr="00EB4CEF">
              <w:rPr>
                <w:sz w:val="26"/>
                <w:szCs w:val="26"/>
              </w:rPr>
              <w:t>0,05 - 0,1 га на объект</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Звуковые трансформаторные подстанции (из расчета на 10 - 12 тысяч абонентов)</w:t>
            </w:r>
          </w:p>
        </w:tc>
        <w:tc>
          <w:tcPr>
            <w:tcW w:w="0" w:type="auto"/>
          </w:tcPr>
          <w:p w:rsidR="009B0810" w:rsidRPr="00EB4CEF" w:rsidRDefault="009B0810" w:rsidP="009B0810">
            <w:pPr>
              <w:pStyle w:val="ConsPlusNormal"/>
              <w:rPr>
                <w:sz w:val="26"/>
                <w:szCs w:val="26"/>
              </w:rPr>
            </w:pPr>
            <w:r w:rsidRPr="00EB4CEF">
              <w:rPr>
                <w:sz w:val="26"/>
                <w:szCs w:val="26"/>
              </w:rPr>
              <w:t>объект</w:t>
            </w:r>
          </w:p>
        </w:tc>
        <w:tc>
          <w:tcPr>
            <w:tcW w:w="0" w:type="auto"/>
          </w:tcPr>
          <w:p w:rsidR="009B0810" w:rsidRPr="00EB4CEF" w:rsidRDefault="009B0810" w:rsidP="009B0810">
            <w:pPr>
              <w:pStyle w:val="ConsPlusNormal"/>
              <w:rPr>
                <w:sz w:val="26"/>
                <w:szCs w:val="26"/>
              </w:rPr>
            </w:pPr>
            <w:r w:rsidRPr="00EB4CEF">
              <w:rPr>
                <w:sz w:val="26"/>
                <w:szCs w:val="26"/>
              </w:rPr>
              <w:t>1</w:t>
            </w:r>
          </w:p>
        </w:tc>
        <w:tc>
          <w:tcPr>
            <w:tcW w:w="0" w:type="auto"/>
          </w:tcPr>
          <w:p w:rsidR="009B0810" w:rsidRPr="00EB4CEF" w:rsidRDefault="009B0810" w:rsidP="009B0810">
            <w:pPr>
              <w:pStyle w:val="ConsPlusNormal"/>
              <w:rPr>
                <w:sz w:val="26"/>
                <w:szCs w:val="26"/>
              </w:rPr>
            </w:pPr>
            <w:r w:rsidRPr="00EB4CEF">
              <w:rPr>
                <w:sz w:val="26"/>
                <w:szCs w:val="26"/>
              </w:rPr>
              <w:t>50 - 70 м</w:t>
            </w:r>
            <w:r w:rsidRPr="00EB4CEF">
              <w:rPr>
                <w:sz w:val="26"/>
                <w:szCs w:val="26"/>
                <w:vertAlign w:val="superscript"/>
              </w:rPr>
              <w:t>2</w:t>
            </w:r>
            <w:r w:rsidRPr="00EB4CEF">
              <w:rPr>
                <w:sz w:val="26"/>
                <w:szCs w:val="26"/>
              </w:rPr>
              <w:t xml:space="preserve"> на объект</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Технический центр кабельного телевидения</w:t>
            </w:r>
          </w:p>
        </w:tc>
        <w:tc>
          <w:tcPr>
            <w:tcW w:w="0" w:type="auto"/>
          </w:tcPr>
          <w:p w:rsidR="009B0810" w:rsidRPr="00EB4CEF" w:rsidRDefault="009B0810" w:rsidP="009B0810">
            <w:pPr>
              <w:pStyle w:val="ConsPlusNormal"/>
              <w:rPr>
                <w:sz w:val="26"/>
                <w:szCs w:val="26"/>
              </w:rPr>
            </w:pPr>
            <w:r w:rsidRPr="00EB4CEF">
              <w:rPr>
                <w:sz w:val="26"/>
                <w:szCs w:val="26"/>
              </w:rPr>
              <w:t>объект</w:t>
            </w:r>
          </w:p>
        </w:tc>
        <w:tc>
          <w:tcPr>
            <w:tcW w:w="0" w:type="auto"/>
          </w:tcPr>
          <w:p w:rsidR="009B0810" w:rsidRPr="00EB4CEF" w:rsidRDefault="009B0810" w:rsidP="009B0810">
            <w:pPr>
              <w:pStyle w:val="ConsPlusNormal"/>
              <w:rPr>
                <w:sz w:val="26"/>
                <w:szCs w:val="26"/>
              </w:rPr>
            </w:pPr>
            <w:r w:rsidRPr="00EB4CEF">
              <w:rPr>
                <w:sz w:val="26"/>
                <w:szCs w:val="26"/>
              </w:rPr>
              <w:t>1 на жилой район</w:t>
            </w:r>
          </w:p>
        </w:tc>
        <w:tc>
          <w:tcPr>
            <w:tcW w:w="0" w:type="auto"/>
          </w:tcPr>
          <w:p w:rsidR="009B0810" w:rsidRPr="00EB4CEF" w:rsidRDefault="009B0810" w:rsidP="009B0810">
            <w:pPr>
              <w:pStyle w:val="ConsPlusNormal"/>
              <w:rPr>
                <w:sz w:val="26"/>
                <w:szCs w:val="26"/>
              </w:rPr>
            </w:pPr>
            <w:r w:rsidRPr="00EB4CEF">
              <w:rPr>
                <w:sz w:val="26"/>
                <w:szCs w:val="26"/>
              </w:rPr>
              <w:t>0,3 - 0,5 га на объект</w:t>
            </w:r>
          </w:p>
        </w:tc>
      </w:tr>
      <w:tr w:rsidR="009B0810" w:rsidRPr="00EB4CEF">
        <w:tc>
          <w:tcPr>
            <w:tcW w:w="0" w:type="auto"/>
            <w:gridSpan w:val="4"/>
          </w:tcPr>
          <w:p w:rsidR="009B0810" w:rsidRPr="00EB4CEF" w:rsidRDefault="009B0810" w:rsidP="009B0810">
            <w:pPr>
              <w:pStyle w:val="ConsPlusNormal"/>
              <w:rPr>
                <w:sz w:val="26"/>
                <w:szCs w:val="26"/>
              </w:rPr>
            </w:pPr>
            <w:r w:rsidRPr="00EB4CEF">
              <w:rPr>
                <w:sz w:val="26"/>
                <w:szCs w:val="26"/>
              </w:rPr>
              <w:t>Объекты коммунального хозяйства по обслуживанию инженерных коммуникаций (общих коллекторов)</w:t>
            </w:r>
          </w:p>
        </w:tc>
      </w:tr>
      <w:tr w:rsidR="009B0810" w:rsidRPr="00EB4CEF">
        <w:tc>
          <w:tcPr>
            <w:tcW w:w="0" w:type="auto"/>
          </w:tcPr>
          <w:p w:rsidR="009B0810" w:rsidRPr="00EB4CEF" w:rsidRDefault="009B0810" w:rsidP="00444655">
            <w:pPr>
              <w:pStyle w:val="ConsPlusNormal"/>
              <w:rPr>
                <w:sz w:val="26"/>
                <w:szCs w:val="26"/>
              </w:rPr>
            </w:pPr>
            <w:r w:rsidRPr="00EB4CEF">
              <w:rPr>
                <w:sz w:val="26"/>
                <w:szCs w:val="26"/>
              </w:rPr>
              <w:t>Диспетчерский пункт (из расчета 1 объект на 5 км коллекторов)</w:t>
            </w:r>
          </w:p>
        </w:tc>
        <w:tc>
          <w:tcPr>
            <w:tcW w:w="0" w:type="auto"/>
          </w:tcPr>
          <w:p w:rsidR="009B0810" w:rsidRPr="00EB4CEF" w:rsidRDefault="009B0810" w:rsidP="009B0810">
            <w:pPr>
              <w:pStyle w:val="ConsPlusNormal"/>
              <w:rPr>
                <w:sz w:val="26"/>
                <w:szCs w:val="26"/>
              </w:rPr>
            </w:pPr>
            <w:r w:rsidRPr="00EB4CEF">
              <w:rPr>
                <w:sz w:val="26"/>
                <w:szCs w:val="26"/>
              </w:rPr>
              <w:t>1-эт. объект</w:t>
            </w:r>
          </w:p>
        </w:tc>
        <w:tc>
          <w:tcPr>
            <w:tcW w:w="0" w:type="auto"/>
          </w:tcPr>
          <w:p w:rsidR="009B0810" w:rsidRPr="00EB4CEF" w:rsidRDefault="009B0810" w:rsidP="009B0810">
            <w:pPr>
              <w:pStyle w:val="ConsPlusNormal"/>
              <w:rPr>
                <w:sz w:val="26"/>
                <w:szCs w:val="26"/>
              </w:rPr>
            </w:pPr>
            <w:r w:rsidRPr="00EB4CEF">
              <w:rPr>
                <w:sz w:val="26"/>
                <w:szCs w:val="26"/>
              </w:rPr>
              <w:t>по расчету</w:t>
            </w:r>
          </w:p>
        </w:tc>
        <w:tc>
          <w:tcPr>
            <w:tcW w:w="0" w:type="auto"/>
          </w:tcPr>
          <w:p w:rsidR="009B0810" w:rsidRPr="00EB4CEF" w:rsidRDefault="009B0810" w:rsidP="009B0810">
            <w:pPr>
              <w:pStyle w:val="ConsPlusNormal"/>
              <w:rPr>
                <w:sz w:val="26"/>
                <w:szCs w:val="26"/>
              </w:rPr>
            </w:pPr>
            <w:r w:rsidRPr="00EB4CEF">
              <w:rPr>
                <w:sz w:val="26"/>
                <w:szCs w:val="26"/>
              </w:rPr>
              <w:t>120 м</w:t>
            </w:r>
            <w:r w:rsidRPr="00EB4CEF">
              <w:rPr>
                <w:sz w:val="26"/>
                <w:szCs w:val="26"/>
                <w:vertAlign w:val="superscript"/>
              </w:rPr>
              <w:t>2</w:t>
            </w:r>
            <w:r w:rsidRPr="00EB4CEF">
              <w:rPr>
                <w:sz w:val="26"/>
                <w:szCs w:val="26"/>
              </w:rPr>
              <w:t xml:space="preserve"> (0,04 - 0,05 га)</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Центральный диспетчерский пункт (из расчета 1 объект на каждые 50 км коммуникационных коллекторов)</w:t>
            </w:r>
          </w:p>
        </w:tc>
        <w:tc>
          <w:tcPr>
            <w:tcW w:w="0" w:type="auto"/>
          </w:tcPr>
          <w:p w:rsidR="009B0810" w:rsidRPr="00EB4CEF" w:rsidRDefault="009B0810" w:rsidP="009B0810">
            <w:pPr>
              <w:pStyle w:val="ConsPlusNormal"/>
              <w:rPr>
                <w:sz w:val="26"/>
                <w:szCs w:val="26"/>
              </w:rPr>
            </w:pPr>
            <w:r w:rsidRPr="00EB4CEF">
              <w:rPr>
                <w:sz w:val="26"/>
                <w:szCs w:val="26"/>
              </w:rPr>
              <w:t>1 - 2-эт. объект</w:t>
            </w:r>
          </w:p>
        </w:tc>
        <w:tc>
          <w:tcPr>
            <w:tcW w:w="0" w:type="auto"/>
          </w:tcPr>
          <w:p w:rsidR="009B0810" w:rsidRPr="00EB4CEF" w:rsidRDefault="009B0810" w:rsidP="009B0810">
            <w:pPr>
              <w:pStyle w:val="ConsPlusNormal"/>
              <w:rPr>
                <w:sz w:val="26"/>
                <w:szCs w:val="26"/>
              </w:rPr>
            </w:pPr>
            <w:r w:rsidRPr="00EB4CEF">
              <w:rPr>
                <w:sz w:val="26"/>
                <w:szCs w:val="26"/>
              </w:rPr>
              <w:t>по расчету</w:t>
            </w:r>
          </w:p>
        </w:tc>
        <w:tc>
          <w:tcPr>
            <w:tcW w:w="0" w:type="auto"/>
          </w:tcPr>
          <w:p w:rsidR="009B0810" w:rsidRPr="00EB4CEF" w:rsidRDefault="009B0810" w:rsidP="009B0810">
            <w:pPr>
              <w:pStyle w:val="ConsPlusNormal"/>
              <w:rPr>
                <w:sz w:val="26"/>
                <w:szCs w:val="26"/>
              </w:rPr>
            </w:pPr>
            <w:r w:rsidRPr="00EB4CEF">
              <w:rPr>
                <w:sz w:val="26"/>
                <w:szCs w:val="26"/>
              </w:rPr>
              <w:t>350 м</w:t>
            </w:r>
            <w:r w:rsidRPr="00EB4CEF">
              <w:rPr>
                <w:sz w:val="26"/>
                <w:szCs w:val="26"/>
                <w:vertAlign w:val="superscript"/>
              </w:rPr>
              <w:t>2</w:t>
            </w:r>
            <w:r w:rsidRPr="00EB4CEF">
              <w:rPr>
                <w:sz w:val="26"/>
                <w:szCs w:val="26"/>
              </w:rPr>
              <w:t xml:space="preserve"> (0,1 - 0,2 га)</w:t>
            </w:r>
          </w:p>
        </w:tc>
      </w:tr>
      <w:tr w:rsidR="009B0810" w:rsidRPr="00EB4CEF">
        <w:tc>
          <w:tcPr>
            <w:tcW w:w="0" w:type="auto"/>
          </w:tcPr>
          <w:p w:rsidR="009B0810" w:rsidRPr="00EB4CEF" w:rsidRDefault="009B0810" w:rsidP="00444655">
            <w:pPr>
              <w:pStyle w:val="ConsPlusNormal"/>
              <w:rPr>
                <w:sz w:val="26"/>
                <w:szCs w:val="26"/>
              </w:rPr>
            </w:pPr>
            <w:r w:rsidRPr="00EB4CEF">
              <w:rPr>
                <w:sz w:val="26"/>
                <w:szCs w:val="26"/>
              </w:rPr>
              <w:lastRenderedPageBreak/>
              <w:t>Ремонтно-производственная база (из расчета 1 объект на каждые 100 км коллекторов)</w:t>
            </w:r>
          </w:p>
        </w:tc>
        <w:tc>
          <w:tcPr>
            <w:tcW w:w="0" w:type="auto"/>
          </w:tcPr>
          <w:p w:rsidR="009B0810" w:rsidRPr="00EB4CEF" w:rsidRDefault="009B0810" w:rsidP="009B0810">
            <w:pPr>
              <w:pStyle w:val="ConsPlusNormal"/>
              <w:rPr>
                <w:sz w:val="26"/>
                <w:szCs w:val="26"/>
              </w:rPr>
            </w:pPr>
            <w:r w:rsidRPr="00EB4CEF">
              <w:rPr>
                <w:sz w:val="26"/>
                <w:szCs w:val="26"/>
              </w:rPr>
              <w:t>этажность объекта по проекту</w:t>
            </w:r>
          </w:p>
        </w:tc>
        <w:tc>
          <w:tcPr>
            <w:tcW w:w="0" w:type="auto"/>
          </w:tcPr>
          <w:p w:rsidR="009B0810" w:rsidRPr="00EB4CEF" w:rsidRDefault="009B0810" w:rsidP="009B0810">
            <w:pPr>
              <w:pStyle w:val="ConsPlusNormal"/>
              <w:rPr>
                <w:sz w:val="26"/>
                <w:szCs w:val="26"/>
              </w:rPr>
            </w:pPr>
            <w:r w:rsidRPr="00EB4CEF">
              <w:rPr>
                <w:sz w:val="26"/>
                <w:szCs w:val="26"/>
              </w:rPr>
              <w:t>по расчету</w:t>
            </w:r>
          </w:p>
        </w:tc>
        <w:tc>
          <w:tcPr>
            <w:tcW w:w="0" w:type="auto"/>
          </w:tcPr>
          <w:p w:rsidR="009B0810" w:rsidRPr="00EB4CEF" w:rsidRDefault="009B0810" w:rsidP="009B0810">
            <w:pPr>
              <w:pStyle w:val="ConsPlusNormal"/>
              <w:rPr>
                <w:sz w:val="26"/>
                <w:szCs w:val="26"/>
              </w:rPr>
            </w:pPr>
            <w:r w:rsidRPr="00EB4CEF">
              <w:rPr>
                <w:sz w:val="26"/>
                <w:szCs w:val="26"/>
              </w:rPr>
              <w:t>1500 м</w:t>
            </w:r>
            <w:r w:rsidRPr="00EB4CEF">
              <w:rPr>
                <w:sz w:val="26"/>
                <w:szCs w:val="26"/>
                <w:vertAlign w:val="superscript"/>
              </w:rPr>
              <w:t>2</w:t>
            </w:r>
            <w:r w:rsidRPr="00EB4CEF">
              <w:rPr>
                <w:sz w:val="26"/>
                <w:szCs w:val="26"/>
              </w:rPr>
              <w:t xml:space="preserve"> (1,0 га на объект)</w:t>
            </w:r>
          </w:p>
        </w:tc>
      </w:tr>
      <w:tr w:rsidR="009B0810" w:rsidRPr="00EB4CEF">
        <w:tc>
          <w:tcPr>
            <w:tcW w:w="0" w:type="auto"/>
          </w:tcPr>
          <w:p w:rsidR="009B0810" w:rsidRPr="00EB4CEF" w:rsidRDefault="009B0810" w:rsidP="009B0810">
            <w:pPr>
              <w:pStyle w:val="ConsPlusNormal"/>
              <w:rPr>
                <w:sz w:val="26"/>
                <w:szCs w:val="26"/>
              </w:rPr>
            </w:pPr>
            <w:r w:rsidRPr="00EB4CEF">
              <w:rPr>
                <w:sz w:val="26"/>
                <w:szCs w:val="26"/>
              </w:rPr>
              <w:t>Диспетчерский пункт (из расчета 1 объект на 1,5 - 6 км внутриквартальных коллекторов)</w:t>
            </w:r>
          </w:p>
        </w:tc>
        <w:tc>
          <w:tcPr>
            <w:tcW w:w="0" w:type="auto"/>
          </w:tcPr>
          <w:p w:rsidR="009B0810" w:rsidRPr="00EB4CEF" w:rsidRDefault="009B0810" w:rsidP="009B0810">
            <w:pPr>
              <w:pStyle w:val="ConsPlusNormal"/>
              <w:rPr>
                <w:sz w:val="26"/>
                <w:szCs w:val="26"/>
              </w:rPr>
            </w:pPr>
            <w:r w:rsidRPr="00EB4CEF">
              <w:rPr>
                <w:sz w:val="26"/>
                <w:szCs w:val="26"/>
              </w:rPr>
              <w:t>1-эт. объект</w:t>
            </w:r>
          </w:p>
        </w:tc>
        <w:tc>
          <w:tcPr>
            <w:tcW w:w="0" w:type="auto"/>
          </w:tcPr>
          <w:p w:rsidR="009B0810" w:rsidRPr="00EB4CEF" w:rsidRDefault="009B0810" w:rsidP="009B0810">
            <w:pPr>
              <w:pStyle w:val="ConsPlusNormal"/>
              <w:rPr>
                <w:sz w:val="26"/>
                <w:szCs w:val="26"/>
              </w:rPr>
            </w:pPr>
            <w:r w:rsidRPr="00EB4CEF">
              <w:rPr>
                <w:sz w:val="26"/>
                <w:szCs w:val="26"/>
              </w:rPr>
              <w:t>по расчету</w:t>
            </w:r>
          </w:p>
        </w:tc>
        <w:tc>
          <w:tcPr>
            <w:tcW w:w="0" w:type="auto"/>
          </w:tcPr>
          <w:p w:rsidR="009B0810" w:rsidRPr="00EB4CEF" w:rsidRDefault="009B0810" w:rsidP="009B0810">
            <w:pPr>
              <w:pStyle w:val="ConsPlusNormal"/>
              <w:rPr>
                <w:sz w:val="26"/>
                <w:szCs w:val="26"/>
              </w:rPr>
            </w:pPr>
            <w:r w:rsidRPr="00EB4CEF">
              <w:rPr>
                <w:sz w:val="26"/>
                <w:szCs w:val="26"/>
              </w:rPr>
              <w:t>100 м</w:t>
            </w:r>
            <w:r w:rsidRPr="00EB4CEF">
              <w:rPr>
                <w:sz w:val="26"/>
                <w:szCs w:val="26"/>
                <w:vertAlign w:val="superscript"/>
              </w:rPr>
              <w:t>2</w:t>
            </w:r>
            <w:r w:rsidRPr="00EB4CEF">
              <w:rPr>
                <w:sz w:val="26"/>
                <w:szCs w:val="26"/>
              </w:rPr>
              <w:t xml:space="preserve"> (0,04 - 0,05 га)</w:t>
            </w:r>
          </w:p>
        </w:tc>
      </w:tr>
    </w:tbl>
    <w:p w:rsidR="009B0810" w:rsidRPr="00EB4CEF" w:rsidRDefault="009B0810" w:rsidP="009B0810">
      <w:pPr>
        <w:pStyle w:val="ConsPlusNormal"/>
        <w:jc w:val="both"/>
        <w:rPr>
          <w:sz w:val="26"/>
          <w:szCs w:val="26"/>
        </w:rPr>
      </w:pPr>
    </w:p>
    <w:p w:rsidR="00444655" w:rsidRPr="00EB4CEF" w:rsidRDefault="00444655" w:rsidP="009B0810">
      <w:pPr>
        <w:pStyle w:val="ConsPlusNormal"/>
        <w:jc w:val="both"/>
        <w:rPr>
          <w:sz w:val="26"/>
          <w:szCs w:val="26"/>
        </w:rPr>
      </w:pPr>
    </w:p>
    <w:p w:rsidR="009B0810" w:rsidRPr="00EB4CEF" w:rsidRDefault="009B0810" w:rsidP="00245541">
      <w:pPr>
        <w:pStyle w:val="ConsPlusNormal"/>
        <w:jc w:val="center"/>
        <w:outlineLvl w:val="4"/>
        <w:rPr>
          <w:b/>
          <w:sz w:val="26"/>
          <w:szCs w:val="26"/>
        </w:rPr>
      </w:pPr>
      <w:r w:rsidRPr="00EB4CEF">
        <w:rPr>
          <w:b/>
          <w:sz w:val="26"/>
          <w:szCs w:val="26"/>
        </w:rPr>
        <w:t xml:space="preserve">Статья 40. </w:t>
      </w:r>
      <w:r w:rsidR="00245541" w:rsidRPr="00EB4CEF">
        <w:rPr>
          <w:b/>
          <w:sz w:val="26"/>
          <w:szCs w:val="26"/>
        </w:rPr>
        <w:t>Предельные значения расчетных показателей максимально допустимого уровня территориальной доступности объектов связи для населения района</w:t>
      </w:r>
    </w:p>
    <w:p w:rsidR="009B0810" w:rsidRPr="00EB4CEF" w:rsidRDefault="009B0810" w:rsidP="009B0810">
      <w:pPr>
        <w:pStyle w:val="ConsPlusNormal"/>
        <w:jc w:val="both"/>
        <w:rPr>
          <w:sz w:val="26"/>
          <w:szCs w:val="26"/>
        </w:rPr>
      </w:pPr>
    </w:p>
    <w:p w:rsidR="009B0810" w:rsidRPr="00EB4CEF" w:rsidRDefault="009B0810" w:rsidP="009B0810">
      <w:pPr>
        <w:pStyle w:val="ConsPlusNormal"/>
        <w:ind w:firstLine="540"/>
        <w:jc w:val="both"/>
        <w:rPr>
          <w:sz w:val="26"/>
          <w:szCs w:val="26"/>
        </w:rPr>
      </w:pPr>
      <w:r w:rsidRPr="00EB4CEF">
        <w:rPr>
          <w:sz w:val="26"/>
          <w:szCs w:val="26"/>
        </w:rPr>
        <w:t>1. Отделение почтовой связи размещается в сельской местности - в пределах 15-минутной транспортной доступности.</w:t>
      </w:r>
    </w:p>
    <w:p w:rsidR="009B0810" w:rsidRPr="00EB4CEF" w:rsidRDefault="009B0810" w:rsidP="009B0810">
      <w:pPr>
        <w:pStyle w:val="ConsPlusNormal"/>
        <w:ind w:firstLine="540"/>
        <w:jc w:val="both"/>
        <w:rPr>
          <w:sz w:val="26"/>
          <w:szCs w:val="26"/>
        </w:rPr>
      </w:pPr>
      <w:r w:rsidRPr="00EB4CEF">
        <w:rPr>
          <w:sz w:val="26"/>
          <w:szCs w:val="26"/>
        </w:rPr>
        <w:t>2. Максимально допустимый уровень территориальной доступности других объектов связи не нормируется.</w:t>
      </w:r>
    </w:p>
    <w:p w:rsidR="009B0810" w:rsidRPr="00EB4CEF" w:rsidRDefault="009B0810" w:rsidP="00FE7B0D">
      <w:pPr>
        <w:pStyle w:val="ConsPlusNormal"/>
        <w:jc w:val="both"/>
        <w:rPr>
          <w:sz w:val="26"/>
          <w:szCs w:val="26"/>
        </w:rPr>
      </w:pPr>
    </w:p>
    <w:p w:rsidR="00FE7B0D" w:rsidRPr="00EB4CEF" w:rsidRDefault="00FE7B0D" w:rsidP="002F2EF9">
      <w:pPr>
        <w:pStyle w:val="ConsPlusNormal"/>
        <w:jc w:val="center"/>
        <w:outlineLvl w:val="3"/>
        <w:rPr>
          <w:sz w:val="26"/>
          <w:szCs w:val="26"/>
        </w:rPr>
      </w:pPr>
      <w:r w:rsidRPr="00EB4CEF">
        <w:rPr>
          <w:sz w:val="26"/>
          <w:szCs w:val="26"/>
        </w:rPr>
        <w:t xml:space="preserve">Раздел </w:t>
      </w:r>
      <w:r w:rsidR="004E76DD" w:rsidRPr="00EB4CEF">
        <w:rPr>
          <w:sz w:val="26"/>
          <w:szCs w:val="26"/>
          <w:lang w:val="en-US"/>
        </w:rPr>
        <w:t>I</w:t>
      </w:r>
      <w:r w:rsidRPr="00EB4CEF">
        <w:rPr>
          <w:sz w:val="26"/>
          <w:szCs w:val="26"/>
        </w:rPr>
        <w:t>X. ОБЪЕКТЫ ГРАЖДАНСКОЙ ОБОРОНЫ, НЕОБХОДИМЫЕ</w:t>
      </w:r>
      <w:r w:rsidR="002F2EF9" w:rsidRPr="00EB4CEF">
        <w:rPr>
          <w:sz w:val="26"/>
          <w:szCs w:val="26"/>
        </w:rPr>
        <w:t xml:space="preserve"> </w:t>
      </w:r>
      <w:r w:rsidRPr="00EB4CEF">
        <w:rPr>
          <w:sz w:val="26"/>
          <w:szCs w:val="26"/>
        </w:rPr>
        <w:t xml:space="preserve">ДЛЯ </w:t>
      </w:r>
      <w:r w:rsidR="002F2EF9" w:rsidRPr="00EB4CEF">
        <w:rPr>
          <w:sz w:val="26"/>
          <w:szCs w:val="26"/>
        </w:rPr>
        <w:t>П</w:t>
      </w:r>
      <w:r w:rsidRPr="00EB4CEF">
        <w:rPr>
          <w:sz w:val="26"/>
          <w:szCs w:val="26"/>
        </w:rPr>
        <w:t>РЕДУПРЕЖДЕНИЯ ЧРЕЗВЫЧАЙНЫХ СИТУАЦИЙ</w:t>
      </w:r>
      <w:r w:rsidR="004E76DD" w:rsidRPr="00EB4CEF">
        <w:rPr>
          <w:sz w:val="26"/>
          <w:szCs w:val="26"/>
        </w:rPr>
        <w:t xml:space="preserve"> ПОСЕЛЕНЧЕСКОГО И </w:t>
      </w:r>
      <w:r w:rsidRPr="00EB4CEF">
        <w:rPr>
          <w:sz w:val="26"/>
          <w:szCs w:val="26"/>
        </w:rPr>
        <w:t xml:space="preserve"> </w:t>
      </w:r>
      <w:r w:rsidR="00433B38" w:rsidRPr="00EB4CEF">
        <w:rPr>
          <w:sz w:val="26"/>
          <w:szCs w:val="26"/>
        </w:rPr>
        <w:t>МУНИЦИПАЛЬНОГО</w:t>
      </w:r>
      <w:r w:rsidRPr="00EB4CEF">
        <w:rPr>
          <w:sz w:val="26"/>
          <w:szCs w:val="26"/>
        </w:rPr>
        <w:t xml:space="preserve"> ХАРАКТЕРА, СТИХИЙНЫХ БЕДСТВИЙ, ЭПИДЕМИЙ</w:t>
      </w:r>
      <w:r w:rsidR="002F2EF9" w:rsidRPr="00EB4CEF">
        <w:rPr>
          <w:sz w:val="26"/>
          <w:szCs w:val="26"/>
        </w:rPr>
        <w:t xml:space="preserve"> </w:t>
      </w:r>
      <w:r w:rsidRPr="00EB4CEF">
        <w:rPr>
          <w:sz w:val="26"/>
          <w:szCs w:val="26"/>
        </w:rPr>
        <w:t>И ЛИКВИДАЦИИ</w:t>
      </w:r>
      <w:r w:rsidR="004E76DD" w:rsidRPr="00EB4CEF">
        <w:rPr>
          <w:sz w:val="26"/>
          <w:szCs w:val="26"/>
        </w:rPr>
        <w:t xml:space="preserve"> </w:t>
      </w:r>
      <w:r w:rsidRPr="00EB4CEF">
        <w:rPr>
          <w:sz w:val="26"/>
          <w:szCs w:val="26"/>
        </w:rPr>
        <w:t xml:space="preserve"> ИХ ПОСЛЕДСТВИЙ</w:t>
      </w:r>
    </w:p>
    <w:p w:rsidR="00FE7B0D" w:rsidRPr="00EB4CEF" w:rsidRDefault="00FE7B0D" w:rsidP="00FE7B0D">
      <w:pPr>
        <w:pStyle w:val="ConsPlusNormal"/>
        <w:jc w:val="both"/>
        <w:rPr>
          <w:sz w:val="26"/>
          <w:szCs w:val="26"/>
        </w:rPr>
      </w:pPr>
    </w:p>
    <w:p w:rsidR="00096683" w:rsidRPr="00EB4CEF" w:rsidRDefault="00C96A26" w:rsidP="00096683">
      <w:pPr>
        <w:rPr>
          <w:sz w:val="26"/>
          <w:szCs w:val="26"/>
        </w:rPr>
      </w:pPr>
      <w:r w:rsidRPr="00EB4CEF">
        <w:rPr>
          <w:b/>
          <w:sz w:val="26"/>
          <w:szCs w:val="26"/>
        </w:rPr>
        <w:t>Статья</w:t>
      </w:r>
      <w:r w:rsidR="00FE7B0D" w:rsidRPr="00EB4CEF">
        <w:rPr>
          <w:b/>
          <w:sz w:val="26"/>
          <w:szCs w:val="26"/>
        </w:rPr>
        <w:t xml:space="preserve"> 2</w:t>
      </w:r>
      <w:r w:rsidR="004E76DD" w:rsidRPr="00EB4CEF">
        <w:rPr>
          <w:b/>
          <w:sz w:val="26"/>
          <w:szCs w:val="26"/>
        </w:rPr>
        <w:t>7</w:t>
      </w:r>
      <w:r w:rsidR="00FE7B0D" w:rsidRPr="00EB4CEF">
        <w:rPr>
          <w:b/>
          <w:sz w:val="26"/>
          <w:szCs w:val="26"/>
        </w:rPr>
        <w:t>.</w:t>
      </w:r>
      <w:r w:rsidR="00FE7B0D" w:rsidRPr="00EB4CEF">
        <w:rPr>
          <w:sz w:val="26"/>
          <w:szCs w:val="26"/>
        </w:rPr>
        <w:t xml:space="preserve"> </w:t>
      </w:r>
      <w:r w:rsidR="00096683" w:rsidRPr="00EB4CEF">
        <w:rPr>
          <w:b/>
          <w:sz w:val="26"/>
          <w:szCs w:val="26"/>
        </w:rPr>
        <w:t>Расчетные показатели минимально допустимого уровня обеспеченности</w:t>
      </w:r>
    </w:p>
    <w:p w:rsidR="00FE7B0D" w:rsidRPr="00EB4CEF" w:rsidRDefault="00096683" w:rsidP="00096683">
      <w:pPr>
        <w:pStyle w:val="ConsPlusNormal"/>
        <w:jc w:val="center"/>
        <w:rPr>
          <w:b/>
          <w:sz w:val="26"/>
          <w:szCs w:val="26"/>
        </w:rPr>
      </w:pPr>
      <w:r w:rsidRPr="00EB4CEF">
        <w:rPr>
          <w:b/>
          <w:sz w:val="26"/>
          <w:szCs w:val="26"/>
        </w:rPr>
        <w:t>объектами гражданской объектами гражданской обороны, необходимыми для предупреждения чрезвычайных ситуаций различного характера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245541" w:rsidRPr="00EB4CEF">
        <w:rPr>
          <w:sz w:val="26"/>
          <w:szCs w:val="26"/>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0"/>
        <w:gridCol w:w="4150"/>
        <w:gridCol w:w="1750"/>
        <w:gridCol w:w="3048"/>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N п/п</w:t>
            </w:r>
          </w:p>
        </w:tc>
        <w:tc>
          <w:tcPr>
            <w:tcW w:w="0" w:type="auto"/>
          </w:tcPr>
          <w:p w:rsidR="00FE7B0D" w:rsidRPr="00EB4CEF" w:rsidRDefault="00FE7B0D" w:rsidP="00360566">
            <w:pPr>
              <w:pStyle w:val="ConsPlusNormal"/>
              <w:jc w:val="center"/>
              <w:rPr>
                <w:sz w:val="26"/>
                <w:szCs w:val="26"/>
              </w:rPr>
            </w:pPr>
            <w:r w:rsidRPr="00EB4CEF">
              <w:rPr>
                <w:sz w:val="26"/>
                <w:szCs w:val="26"/>
              </w:rPr>
              <w:t>Наименование объекта</w:t>
            </w:r>
          </w:p>
        </w:tc>
        <w:tc>
          <w:tcPr>
            <w:tcW w:w="0" w:type="auto"/>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0" w:type="auto"/>
          </w:tcPr>
          <w:p w:rsidR="00FE7B0D" w:rsidRPr="00EB4CEF" w:rsidRDefault="00FE7B0D" w:rsidP="00360566">
            <w:pPr>
              <w:pStyle w:val="ConsPlusNormal"/>
              <w:jc w:val="center"/>
              <w:rPr>
                <w:sz w:val="26"/>
                <w:szCs w:val="26"/>
              </w:rPr>
            </w:pPr>
            <w:r w:rsidRPr="00EB4CEF">
              <w:rPr>
                <w:sz w:val="26"/>
                <w:szCs w:val="26"/>
              </w:rPr>
              <w:t>Величина</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1</w:t>
            </w:r>
          </w:p>
        </w:tc>
        <w:tc>
          <w:tcPr>
            <w:tcW w:w="0" w:type="auto"/>
          </w:tcPr>
          <w:p w:rsidR="00FE7B0D" w:rsidRPr="00EB4CEF" w:rsidRDefault="00FE7B0D" w:rsidP="00360566">
            <w:pPr>
              <w:pStyle w:val="ConsPlusNormal"/>
              <w:rPr>
                <w:sz w:val="26"/>
                <w:szCs w:val="26"/>
              </w:rPr>
            </w:pPr>
            <w:r w:rsidRPr="00EB4CEF">
              <w:rPr>
                <w:sz w:val="26"/>
                <w:szCs w:val="26"/>
              </w:rPr>
              <w:t>Защитные сооружения</w:t>
            </w:r>
          </w:p>
        </w:tc>
        <w:tc>
          <w:tcPr>
            <w:tcW w:w="0" w:type="auto"/>
          </w:tcPr>
          <w:p w:rsidR="00FE7B0D" w:rsidRPr="00EB4CEF" w:rsidRDefault="00FE7B0D" w:rsidP="00360566">
            <w:pPr>
              <w:pStyle w:val="ConsPlusNormal"/>
              <w:rPr>
                <w:sz w:val="26"/>
                <w:szCs w:val="26"/>
              </w:rPr>
            </w:pPr>
            <w:r w:rsidRPr="00EB4CEF">
              <w:rPr>
                <w:sz w:val="26"/>
                <w:szCs w:val="26"/>
              </w:rPr>
              <w:t>Вместимость (чел.)</w:t>
            </w:r>
          </w:p>
        </w:tc>
        <w:tc>
          <w:tcPr>
            <w:tcW w:w="0" w:type="auto"/>
          </w:tcPr>
          <w:p w:rsidR="00FE7B0D" w:rsidRPr="00EB4CEF" w:rsidRDefault="00FE7B0D" w:rsidP="00360566">
            <w:pPr>
              <w:pStyle w:val="ConsPlusNormal"/>
              <w:rPr>
                <w:sz w:val="26"/>
                <w:szCs w:val="26"/>
              </w:rPr>
            </w:pPr>
            <w:r w:rsidRPr="00EB4CEF">
              <w:rPr>
                <w:sz w:val="26"/>
                <w:szCs w:val="26"/>
              </w:rPr>
              <w:t>Не менее 150</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2</w:t>
            </w:r>
          </w:p>
        </w:tc>
        <w:tc>
          <w:tcPr>
            <w:tcW w:w="0" w:type="auto"/>
          </w:tcPr>
          <w:p w:rsidR="00FE7B0D" w:rsidRPr="00EB4CEF" w:rsidRDefault="00FE7B0D" w:rsidP="00360566">
            <w:pPr>
              <w:pStyle w:val="ConsPlusNormal"/>
              <w:rPr>
                <w:sz w:val="26"/>
                <w:szCs w:val="26"/>
              </w:rPr>
            </w:pPr>
            <w:r w:rsidRPr="00EB4CEF">
              <w:rPr>
                <w:sz w:val="26"/>
                <w:szCs w:val="26"/>
              </w:rPr>
              <w:t>Противорадиационные укрытия</w:t>
            </w:r>
          </w:p>
        </w:tc>
        <w:tc>
          <w:tcPr>
            <w:tcW w:w="0" w:type="auto"/>
          </w:tcPr>
          <w:p w:rsidR="00FE7B0D" w:rsidRPr="00EB4CEF" w:rsidRDefault="00FE7B0D" w:rsidP="00360566">
            <w:pPr>
              <w:pStyle w:val="ConsPlusNormal"/>
              <w:rPr>
                <w:sz w:val="26"/>
                <w:szCs w:val="26"/>
              </w:rPr>
            </w:pPr>
            <w:r w:rsidRPr="00EB4CEF">
              <w:rPr>
                <w:sz w:val="26"/>
                <w:szCs w:val="26"/>
              </w:rPr>
              <w:t>Вместимость (чел.)</w:t>
            </w:r>
          </w:p>
        </w:tc>
        <w:tc>
          <w:tcPr>
            <w:tcW w:w="0" w:type="auto"/>
          </w:tcPr>
          <w:p w:rsidR="00FE7B0D" w:rsidRPr="00EB4CEF" w:rsidRDefault="00FE7B0D" w:rsidP="00360566">
            <w:pPr>
              <w:pStyle w:val="ConsPlusNormal"/>
              <w:rPr>
                <w:sz w:val="26"/>
                <w:szCs w:val="26"/>
              </w:rPr>
            </w:pPr>
            <w:r w:rsidRPr="00EB4CEF">
              <w:rPr>
                <w:sz w:val="26"/>
                <w:szCs w:val="26"/>
              </w:rPr>
              <w:t>Не менее 50 (во вновь строящихся зданиях и сооружениях с укрытиями)</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3</w:t>
            </w:r>
          </w:p>
        </w:tc>
        <w:tc>
          <w:tcPr>
            <w:tcW w:w="0" w:type="auto"/>
          </w:tcPr>
          <w:p w:rsidR="00FE7B0D" w:rsidRPr="00EB4CEF" w:rsidRDefault="00FE7B0D" w:rsidP="00360566">
            <w:pPr>
              <w:pStyle w:val="ConsPlusNormal"/>
              <w:rPr>
                <w:sz w:val="26"/>
                <w:szCs w:val="26"/>
              </w:rPr>
            </w:pPr>
            <w:r w:rsidRPr="00EB4CEF">
              <w:rPr>
                <w:sz w:val="26"/>
                <w:szCs w:val="26"/>
              </w:rPr>
              <w:t>Санитарно-обмывочные пункты и станции обеззараживания одежды и транспорта</w:t>
            </w:r>
          </w:p>
        </w:tc>
        <w:tc>
          <w:tcPr>
            <w:tcW w:w="0" w:type="auto"/>
            <w:gridSpan w:val="2"/>
          </w:tcPr>
          <w:p w:rsidR="00FE7B0D" w:rsidRPr="00EB4CEF" w:rsidRDefault="00FE7B0D" w:rsidP="00360566">
            <w:pPr>
              <w:pStyle w:val="ConsPlusNormal"/>
              <w:rPr>
                <w:sz w:val="26"/>
                <w:szCs w:val="26"/>
              </w:rPr>
            </w:pPr>
            <w:r w:rsidRPr="00EB4CEF">
              <w:rPr>
                <w:sz w:val="26"/>
                <w:szCs w:val="26"/>
              </w:rPr>
              <w:t>Не нормируется</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4</w:t>
            </w:r>
          </w:p>
        </w:tc>
        <w:tc>
          <w:tcPr>
            <w:tcW w:w="0" w:type="auto"/>
          </w:tcPr>
          <w:p w:rsidR="00FE7B0D" w:rsidRPr="00EB4CEF" w:rsidRDefault="00FE7B0D" w:rsidP="00360566">
            <w:pPr>
              <w:pStyle w:val="ConsPlusNormal"/>
              <w:rPr>
                <w:sz w:val="26"/>
                <w:szCs w:val="26"/>
              </w:rPr>
            </w:pPr>
            <w:r w:rsidRPr="00EB4CEF">
              <w:rPr>
                <w:sz w:val="26"/>
                <w:szCs w:val="26"/>
              </w:rPr>
              <w:t>Пункты временного размещения</w:t>
            </w:r>
          </w:p>
        </w:tc>
        <w:tc>
          <w:tcPr>
            <w:tcW w:w="0" w:type="auto"/>
            <w:gridSpan w:val="2"/>
          </w:tcPr>
          <w:p w:rsidR="00FE7B0D" w:rsidRPr="00EB4CEF" w:rsidRDefault="00FE7B0D" w:rsidP="00360566">
            <w:pPr>
              <w:pStyle w:val="ConsPlusNormal"/>
              <w:rPr>
                <w:sz w:val="26"/>
                <w:szCs w:val="26"/>
              </w:rPr>
            </w:pPr>
            <w:r w:rsidRPr="00EB4CEF">
              <w:rPr>
                <w:sz w:val="26"/>
                <w:szCs w:val="26"/>
              </w:rPr>
              <w:t>Не нормируется</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5</w:t>
            </w:r>
          </w:p>
        </w:tc>
        <w:tc>
          <w:tcPr>
            <w:tcW w:w="0" w:type="auto"/>
          </w:tcPr>
          <w:p w:rsidR="00FE7B0D" w:rsidRPr="00EB4CEF" w:rsidRDefault="00FE7B0D" w:rsidP="00360566">
            <w:pPr>
              <w:pStyle w:val="ConsPlusNormal"/>
              <w:rPr>
                <w:sz w:val="26"/>
                <w:szCs w:val="26"/>
              </w:rPr>
            </w:pPr>
            <w:r w:rsidRPr="00EB4CEF">
              <w:rPr>
                <w:sz w:val="26"/>
                <w:szCs w:val="26"/>
              </w:rPr>
              <w:t>Сборные эвакуационные пункты</w:t>
            </w:r>
          </w:p>
        </w:tc>
        <w:tc>
          <w:tcPr>
            <w:tcW w:w="0" w:type="auto"/>
          </w:tcPr>
          <w:p w:rsidR="00FE7B0D" w:rsidRPr="00EB4CEF" w:rsidRDefault="00FE7B0D" w:rsidP="00360566">
            <w:pPr>
              <w:pStyle w:val="ConsPlusNormal"/>
              <w:rPr>
                <w:sz w:val="26"/>
                <w:szCs w:val="26"/>
              </w:rPr>
            </w:pPr>
            <w:r w:rsidRPr="00EB4CEF">
              <w:rPr>
                <w:sz w:val="26"/>
                <w:szCs w:val="26"/>
              </w:rPr>
              <w:t>Количество (ед.)</w:t>
            </w:r>
          </w:p>
        </w:tc>
        <w:tc>
          <w:tcPr>
            <w:tcW w:w="0" w:type="auto"/>
          </w:tcPr>
          <w:p w:rsidR="00FE7B0D" w:rsidRPr="00EB4CEF" w:rsidRDefault="00FE7B0D" w:rsidP="00360566">
            <w:pPr>
              <w:pStyle w:val="ConsPlusNormal"/>
              <w:rPr>
                <w:sz w:val="26"/>
                <w:szCs w:val="26"/>
              </w:rPr>
            </w:pPr>
            <w:r w:rsidRPr="00EB4CEF">
              <w:rPr>
                <w:sz w:val="26"/>
                <w:szCs w:val="26"/>
              </w:rPr>
              <w:t>1 на 4500 - 5000 чел.</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lastRenderedPageBreak/>
              <w:t>6</w:t>
            </w:r>
          </w:p>
        </w:tc>
        <w:tc>
          <w:tcPr>
            <w:tcW w:w="0" w:type="auto"/>
          </w:tcPr>
          <w:p w:rsidR="00FE7B0D" w:rsidRPr="00EB4CEF" w:rsidRDefault="00FE7B0D" w:rsidP="00360566">
            <w:pPr>
              <w:pStyle w:val="ConsPlusNormal"/>
              <w:rPr>
                <w:sz w:val="26"/>
                <w:szCs w:val="26"/>
              </w:rPr>
            </w:pPr>
            <w:r w:rsidRPr="00EB4CEF">
              <w:rPr>
                <w:sz w:val="26"/>
                <w:szCs w:val="26"/>
              </w:rPr>
              <w:t>Сирены</w:t>
            </w:r>
          </w:p>
        </w:tc>
        <w:tc>
          <w:tcPr>
            <w:tcW w:w="0" w:type="auto"/>
          </w:tcPr>
          <w:p w:rsidR="00FE7B0D" w:rsidRPr="00EB4CEF" w:rsidRDefault="00FE7B0D" w:rsidP="00360566">
            <w:pPr>
              <w:pStyle w:val="ConsPlusNormal"/>
              <w:rPr>
                <w:sz w:val="26"/>
                <w:szCs w:val="26"/>
              </w:rPr>
            </w:pPr>
            <w:r w:rsidRPr="00EB4CEF">
              <w:rPr>
                <w:sz w:val="26"/>
                <w:szCs w:val="26"/>
              </w:rPr>
              <w:t>Количество (ед.)</w:t>
            </w:r>
          </w:p>
        </w:tc>
        <w:tc>
          <w:tcPr>
            <w:tcW w:w="0" w:type="auto"/>
          </w:tcPr>
          <w:p w:rsidR="00FE7B0D" w:rsidRPr="00EB4CEF" w:rsidRDefault="00FE7B0D" w:rsidP="00360566">
            <w:pPr>
              <w:pStyle w:val="ConsPlusNormal"/>
              <w:rPr>
                <w:sz w:val="26"/>
                <w:szCs w:val="26"/>
              </w:rPr>
            </w:pPr>
            <w:r w:rsidRPr="00EB4CEF">
              <w:rPr>
                <w:sz w:val="26"/>
                <w:szCs w:val="26"/>
              </w:rPr>
              <w:t>1 (радиус действия 500 м)</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Защитные сооружения.</w:t>
      </w:r>
    </w:p>
    <w:p w:rsidR="00FE7B0D" w:rsidRPr="00EB4CEF" w:rsidRDefault="00FE7B0D" w:rsidP="00FE7B0D">
      <w:pPr>
        <w:pStyle w:val="ConsPlusNormal"/>
        <w:ind w:firstLine="540"/>
        <w:jc w:val="both"/>
        <w:rPr>
          <w:sz w:val="26"/>
          <w:szCs w:val="26"/>
        </w:rPr>
      </w:pPr>
      <w:r w:rsidRPr="00EB4CEF">
        <w:rPr>
          <w:sz w:val="26"/>
          <w:szCs w:val="26"/>
        </w:rPr>
        <w:t>1. 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w:t>
      </w:r>
    </w:p>
    <w:p w:rsidR="00FE7B0D" w:rsidRPr="00EB4CEF" w:rsidRDefault="00FE7B0D" w:rsidP="00FE7B0D">
      <w:pPr>
        <w:pStyle w:val="ConsPlusNormal"/>
        <w:ind w:firstLine="540"/>
        <w:jc w:val="both"/>
        <w:rPr>
          <w:sz w:val="26"/>
          <w:szCs w:val="26"/>
        </w:rPr>
      </w:pPr>
      <w:r w:rsidRPr="00EB4CEF">
        <w:rPr>
          <w:sz w:val="26"/>
          <w:szCs w:val="26"/>
        </w:rPr>
        <w:t>Вместимость противорадиационных укрытий следует предусматривать:</w:t>
      </w:r>
    </w:p>
    <w:p w:rsidR="00FE7B0D" w:rsidRPr="00EB4CEF" w:rsidRDefault="00FE7B0D" w:rsidP="00FE7B0D">
      <w:pPr>
        <w:pStyle w:val="ConsPlusNormal"/>
        <w:ind w:firstLine="540"/>
        <w:jc w:val="both"/>
        <w:rPr>
          <w:sz w:val="26"/>
          <w:szCs w:val="26"/>
        </w:rPr>
      </w:pPr>
      <w:r w:rsidRPr="00EB4CEF">
        <w:rPr>
          <w:sz w:val="26"/>
          <w:szCs w:val="26"/>
        </w:rPr>
        <w:t>а) 5 чел. и более в зависимости от площади помещений укрытий, оборудуемых в существующих зданиях или сооружениях;</w:t>
      </w:r>
    </w:p>
    <w:p w:rsidR="00FE7B0D" w:rsidRPr="00EB4CEF" w:rsidRDefault="00FE7B0D" w:rsidP="00FE7B0D">
      <w:pPr>
        <w:pStyle w:val="ConsPlusNormal"/>
        <w:ind w:firstLine="540"/>
        <w:jc w:val="both"/>
        <w:rPr>
          <w:sz w:val="26"/>
          <w:szCs w:val="26"/>
        </w:rPr>
      </w:pPr>
      <w:r w:rsidRPr="00EB4CEF">
        <w:rPr>
          <w:sz w:val="26"/>
          <w:szCs w:val="26"/>
        </w:rPr>
        <w:t>б) 50 чел. и более во вновь строящихся зданиях и сооружениях с укрытиями.</w:t>
      </w:r>
    </w:p>
    <w:p w:rsidR="00FE7B0D" w:rsidRPr="00EB4CEF" w:rsidRDefault="00FE7B0D" w:rsidP="00FE7B0D">
      <w:pPr>
        <w:pStyle w:val="ConsPlusNormal"/>
        <w:ind w:firstLine="540"/>
        <w:jc w:val="both"/>
        <w:rPr>
          <w:sz w:val="26"/>
          <w:szCs w:val="26"/>
        </w:rPr>
      </w:pPr>
      <w:r w:rsidRPr="00EB4CEF">
        <w:rPr>
          <w:sz w:val="26"/>
          <w:szCs w:val="26"/>
        </w:rPr>
        <w:t>Вместимость убежищ в зоне длительного затопления рекомендуется принимать 300 - 600 чел.</w:t>
      </w:r>
    </w:p>
    <w:p w:rsidR="00FE7B0D" w:rsidRPr="00EB4CEF" w:rsidRDefault="00FE7B0D" w:rsidP="00FE7B0D">
      <w:pPr>
        <w:pStyle w:val="ConsPlusNormal"/>
        <w:ind w:firstLine="540"/>
        <w:jc w:val="both"/>
        <w:rPr>
          <w:sz w:val="26"/>
          <w:szCs w:val="26"/>
        </w:rPr>
      </w:pPr>
      <w:r w:rsidRPr="00EB4CEF">
        <w:rPr>
          <w:sz w:val="26"/>
          <w:szCs w:val="26"/>
        </w:rPr>
        <w:t>Вместимость защитных соо</w:t>
      </w:r>
      <w:r w:rsidR="002F2EF9" w:rsidRPr="00EB4CEF">
        <w:rPr>
          <w:sz w:val="26"/>
          <w:szCs w:val="26"/>
        </w:rPr>
        <w:t>ружений представлена в таблице 31</w:t>
      </w:r>
      <w:r w:rsidRPr="00EB4CEF">
        <w:rPr>
          <w:sz w:val="26"/>
          <w:szCs w:val="26"/>
        </w:rPr>
        <w:t>.</w:t>
      </w:r>
    </w:p>
    <w:p w:rsidR="00FE7B0D" w:rsidRPr="00EB4CEF" w:rsidRDefault="00FE7B0D" w:rsidP="00FE7B0D">
      <w:pPr>
        <w:pStyle w:val="ConsPlusNormal"/>
        <w:jc w:val="both"/>
        <w:rPr>
          <w:sz w:val="26"/>
          <w:szCs w:val="26"/>
        </w:rPr>
      </w:pPr>
    </w:p>
    <w:p w:rsidR="00FE7B0D" w:rsidRPr="00EB4CEF" w:rsidRDefault="002F2EF9" w:rsidP="00FE7B0D">
      <w:pPr>
        <w:pStyle w:val="ConsPlusNormal"/>
        <w:jc w:val="right"/>
        <w:outlineLvl w:val="5"/>
        <w:rPr>
          <w:sz w:val="26"/>
          <w:szCs w:val="26"/>
        </w:rPr>
      </w:pPr>
      <w:r w:rsidRPr="00EB4CEF">
        <w:rPr>
          <w:sz w:val="26"/>
          <w:szCs w:val="26"/>
        </w:rPr>
        <w:t>Таблица 3</w:t>
      </w:r>
      <w:r w:rsidR="00245541" w:rsidRPr="00EB4CEF">
        <w:rPr>
          <w:sz w:val="26"/>
          <w:szCs w:val="26"/>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5"/>
        <w:gridCol w:w="2680"/>
        <w:gridCol w:w="2624"/>
        <w:gridCol w:w="3689"/>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N п/п</w:t>
            </w:r>
          </w:p>
        </w:tc>
        <w:tc>
          <w:tcPr>
            <w:tcW w:w="0" w:type="auto"/>
          </w:tcPr>
          <w:p w:rsidR="00FE7B0D" w:rsidRPr="00EB4CEF" w:rsidRDefault="00FE7B0D" w:rsidP="00360566">
            <w:pPr>
              <w:pStyle w:val="ConsPlusNormal"/>
              <w:jc w:val="center"/>
              <w:rPr>
                <w:sz w:val="26"/>
                <w:szCs w:val="26"/>
              </w:rPr>
            </w:pPr>
            <w:r w:rsidRPr="00EB4CEF">
              <w:rPr>
                <w:sz w:val="26"/>
                <w:szCs w:val="26"/>
              </w:rPr>
              <w:t>Тип защитного сооружения</w:t>
            </w:r>
          </w:p>
        </w:tc>
        <w:tc>
          <w:tcPr>
            <w:tcW w:w="0" w:type="auto"/>
          </w:tcPr>
          <w:p w:rsidR="00FE7B0D" w:rsidRPr="00EB4CEF" w:rsidRDefault="00FE7B0D" w:rsidP="00360566">
            <w:pPr>
              <w:pStyle w:val="ConsPlusNormal"/>
              <w:jc w:val="center"/>
              <w:rPr>
                <w:sz w:val="26"/>
                <w:szCs w:val="26"/>
              </w:rPr>
            </w:pPr>
            <w:r w:rsidRPr="00EB4CEF">
              <w:rPr>
                <w:sz w:val="26"/>
                <w:szCs w:val="26"/>
              </w:rPr>
              <w:t>Предназначение</w:t>
            </w:r>
          </w:p>
        </w:tc>
        <w:tc>
          <w:tcPr>
            <w:tcW w:w="0" w:type="auto"/>
          </w:tcPr>
          <w:p w:rsidR="00FE7B0D" w:rsidRPr="00EB4CEF" w:rsidRDefault="00FE7B0D" w:rsidP="00360566">
            <w:pPr>
              <w:pStyle w:val="ConsPlusNormal"/>
              <w:jc w:val="center"/>
              <w:rPr>
                <w:sz w:val="26"/>
                <w:szCs w:val="26"/>
              </w:rPr>
            </w:pPr>
            <w:r w:rsidRPr="00EB4CEF">
              <w:rPr>
                <w:sz w:val="26"/>
                <w:szCs w:val="26"/>
              </w:rPr>
              <w:t>Вместимость</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1</w:t>
            </w:r>
          </w:p>
        </w:tc>
        <w:tc>
          <w:tcPr>
            <w:tcW w:w="0" w:type="auto"/>
          </w:tcPr>
          <w:p w:rsidR="00FE7B0D" w:rsidRPr="00EB4CEF" w:rsidRDefault="00FE7B0D" w:rsidP="00360566">
            <w:pPr>
              <w:pStyle w:val="ConsPlusNormal"/>
              <w:rPr>
                <w:sz w:val="26"/>
                <w:szCs w:val="26"/>
              </w:rPr>
            </w:pPr>
            <w:r w:rsidRPr="00EB4CEF">
              <w:rPr>
                <w:sz w:val="26"/>
                <w:szCs w:val="26"/>
              </w:rPr>
              <w:t>Убежище</w:t>
            </w:r>
          </w:p>
        </w:tc>
        <w:tc>
          <w:tcPr>
            <w:tcW w:w="0" w:type="auto"/>
          </w:tcPr>
          <w:p w:rsidR="00FE7B0D" w:rsidRPr="00EB4CEF" w:rsidRDefault="00FE7B0D" w:rsidP="00360566">
            <w:pPr>
              <w:pStyle w:val="ConsPlusNormal"/>
              <w:rPr>
                <w:sz w:val="26"/>
                <w:szCs w:val="26"/>
              </w:rPr>
            </w:pPr>
            <w:r w:rsidRPr="00EB4CEF">
              <w:rPr>
                <w:sz w:val="26"/>
                <w:szCs w:val="26"/>
              </w:rPr>
              <w:t>Для нетранспортабельных больных</w:t>
            </w:r>
          </w:p>
        </w:tc>
        <w:tc>
          <w:tcPr>
            <w:tcW w:w="0" w:type="auto"/>
          </w:tcPr>
          <w:p w:rsidR="00FE7B0D" w:rsidRPr="00EB4CEF" w:rsidRDefault="00FE7B0D" w:rsidP="00360566">
            <w:pPr>
              <w:pStyle w:val="ConsPlusNormal"/>
              <w:rPr>
                <w:sz w:val="26"/>
                <w:szCs w:val="26"/>
              </w:rPr>
            </w:pPr>
            <w:r w:rsidRPr="00EB4CEF">
              <w:rPr>
                <w:sz w:val="26"/>
                <w:szCs w:val="26"/>
              </w:rPr>
              <w:t>Не более 10% общей проектной вместимости лечебных учреждений в мирное время</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2</w:t>
            </w:r>
          </w:p>
        </w:tc>
        <w:tc>
          <w:tcPr>
            <w:tcW w:w="0" w:type="auto"/>
          </w:tcPr>
          <w:p w:rsidR="00FE7B0D" w:rsidRPr="00EB4CEF" w:rsidRDefault="00FE7B0D" w:rsidP="00360566">
            <w:pPr>
              <w:pStyle w:val="ConsPlusNormal"/>
              <w:rPr>
                <w:sz w:val="26"/>
                <w:szCs w:val="26"/>
              </w:rPr>
            </w:pPr>
            <w:r w:rsidRPr="00EB4CEF">
              <w:rPr>
                <w:sz w:val="26"/>
                <w:szCs w:val="26"/>
              </w:rPr>
              <w:t>Убежище</w:t>
            </w:r>
          </w:p>
        </w:tc>
        <w:tc>
          <w:tcPr>
            <w:tcW w:w="0" w:type="auto"/>
          </w:tcPr>
          <w:p w:rsidR="00FE7B0D" w:rsidRPr="00EB4CEF" w:rsidRDefault="00FE7B0D" w:rsidP="00360566">
            <w:pPr>
              <w:pStyle w:val="ConsPlusNormal"/>
              <w:rPr>
                <w:sz w:val="26"/>
                <w:szCs w:val="26"/>
              </w:rPr>
            </w:pPr>
            <w:r w:rsidRPr="00EB4CEF">
              <w:rPr>
                <w:sz w:val="26"/>
                <w:szCs w:val="26"/>
              </w:rPr>
              <w:t>Медицинского персонала</w:t>
            </w:r>
          </w:p>
        </w:tc>
        <w:tc>
          <w:tcPr>
            <w:tcW w:w="0" w:type="auto"/>
          </w:tcPr>
          <w:p w:rsidR="00FE7B0D" w:rsidRPr="00EB4CEF" w:rsidRDefault="00FE7B0D" w:rsidP="00360566">
            <w:pPr>
              <w:pStyle w:val="ConsPlusNormal"/>
              <w:rPr>
                <w:sz w:val="26"/>
                <w:szCs w:val="26"/>
              </w:rPr>
            </w:pPr>
            <w:r w:rsidRPr="00EB4CEF">
              <w:rPr>
                <w:sz w:val="26"/>
                <w:szCs w:val="26"/>
              </w:rPr>
              <w:t xml:space="preserve">2 врача, 3 дежурные медицинские сестры (фельдшера), 4 санитарки, 2 медицинские сестры для операционно-перевязочной и одна медицинская сестра для процедур на 50 нетранспортабельных больных </w:t>
            </w:r>
            <w:hyperlink w:anchor="P1177" w:history="1">
              <w:r w:rsidRPr="00EB4CEF">
                <w:rPr>
                  <w:color w:val="0000FF"/>
                  <w:sz w:val="26"/>
                  <w:szCs w:val="26"/>
                </w:rPr>
                <w:t>&lt;*&gt;</w:t>
              </w:r>
            </w:hyperlink>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3</w:t>
            </w:r>
          </w:p>
        </w:tc>
        <w:tc>
          <w:tcPr>
            <w:tcW w:w="0" w:type="auto"/>
          </w:tcPr>
          <w:p w:rsidR="00FE7B0D" w:rsidRPr="00EB4CEF" w:rsidRDefault="00FE7B0D" w:rsidP="00360566">
            <w:pPr>
              <w:pStyle w:val="ConsPlusNormal"/>
              <w:rPr>
                <w:sz w:val="26"/>
                <w:szCs w:val="26"/>
              </w:rPr>
            </w:pPr>
            <w:r w:rsidRPr="00EB4CEF">
              <w:rPr>
                <w:sz w:val="26"/>
                <w:szCs w:val="26"/>
              </w:rPr>
              <w:t>Противорадиационное укрытие</w:t>
            </w:r>
          </w:p>
        </w:tc>
        <w:tc>
          <w:tcPr>
            <w:tcW w:w="0" w:type="auto"/>
          </w:tcPr>
          <w:p w:rsidR="00FE7B0D" w:rsidRPr="00EB4CEF" w:rsidRDefault="00FE7B0D" w:rsidP="00360566">
            <w:pPr>
              <w:pStyle w:val="ConsPlusNormal"/>
              <w:rPr>
                <w:sz w:val="26"/>
                <w:szCs w:val="26"/>
              </w:rPr>
            </w:pPr>
            <w:r w:rsidRPr="00EB4CEF">
              <w:rPr>
                <w:sz w:val="26"/>
                <w:szCs w:val="26"/>
              </w:rPr>
              <w:t>Медицинского персонала и больных</w:t>
            </w:r>
          </w:p>
        </w:tc>
        <w:tc>
          <w:tcPr>
            <w:tcW w:w="0" w:type="auto"/>
          </w:tcPr>
          <w:p w:rsidR="00FE7B0D" w:rsidRPr="00EB4CEF" w:rsidRDefault="00FE7B0D" w:rsidP="00360566">
            <w:pPr>
              <w:pStyle w:val="ConsPlusNormal"/>
              <w:rPr>
                <w:sz w:val="26"/>
                <w:szCs w:val="26"/>
              </w:rPr>
            </w:pPr>
            <w:r w:rsidRPr="00EB4CEF">
              <w:rPr>
                <w:sz w:val="26"/>
                <w:szCs w:val="26"/>
              </w:rPr>
              <w:t>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w:t>
      </w:r>
    </w:p>
    <w:p w:rsidR="00FE7B0D" w:rsidRPr="00EB4CEF" w:rsidRDefault="00FE7B0D" w:rsidP="00FE7B0D">
      <w:pPr>
        <w:pStyle w:val="ConsPlusNormal"/>
        <w:ind w:firstLine="540"/>
        <w:jc w:val="both"/>
        <w:rPr>
          <w:sz w:val="26"/>
          <w:szCs w:val="26"/>
        </w:rPr>
      </w:pPr>
      <w:bookmarkStart w:id="7" w:name="P1177"/>
      <w:bookmarkEnd w:id="7"/>
      <w:r w:rsidRPr="00EB4CEF">
        <w:rPr>
          <w:sz w:val="26"/>
          <w:szCs w:val="26"/>
        </w:rPr>
        <w:lastRenderedPageBreak/>
        <w:t>&lt;*&gt; На каждые последующие 50 больных должно приниматься 50% указанного количества медицинского персонала.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Системы оповещения населения.</w:t>
      </w:r>
    </w:p>
    <w:p w:rsidR="00FE7B0D" w:rsidRPr="00EB4CEF" w:rsidRDefault="00FE7B0D" w:rsidP="00FE7B0D">
      <w:pPr>
        <w:pStyle w:val="ConsPlusNormal"/>
        <w:ind w:firstLine="540"/>
        <w:jc w:val="both"/>
        <w:rPr>
          <w:sz w:val="26"/>
          <w:szCs w:val="26"/>
        </w:rPr>
      </w:pPr>
      <w:r w:rsidRPr="00EB4CEF">
        <w:rPr>
          <w:sz w:val="26"/>
          <w:szCs w:val="26"/>
        </w:rPr>
        <w:t>1. Основной задачей региональной системы оповещения является обеспечение доведения информации и сигналов оповещения до:</w:t>
      </w:r>
    </w:p>
    <w:p w:rsidR="00FE7B0D" w:rsidRPr="00EB4CEF" w:rsidRDefault="00FE7B0D" w:rsidP="00FE7B0D">
      <w:pPr>
        <w:pStyle w:val="ConsPlusNormal"/>
        <w:ind w:firstLine="540"/>
        <w:jc w:val="both"/>
        <w:rPr>
          <w:sz w:val="26"/>
          <w:szCs w:val="26"/>
        </w:rPr>
      </w:pPr>
      <w:r w:rsidRPr="00EB4CEF">
        <w:rPr>
          <w:sz w:val="26"/>
          <w:szCs w:val="26"/>
        </w:rPr>
        <w:t xml:space="preserve">- руководящего состава гражданской обороны и территориальной подсистемы РСЧС </w:t>
      </w:r>
      <w:r w:rsidR="00433B38" w:rsidRPr="00EB4CEF">
        <w:rPr>
          <w:sz w:val="26"/>
          <w:szCs w:val="26"/>
        </w:rPr>
        <w:t>муниципального района</w:t>
      </w:r>
      <w:r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 xml:space="preserve">- главного управления МЧС России по </w:t>
      </w:r>
      <w:r w:rsidR="00433B38" w:rsidRPr="00EB4CEF">
        <w:rPr>
          <w:sz w:val="26"/>
          <w:szCs w:val="26"/>
        </w:rPr>
        <w:t>муниципальному району</w:t>
      </w:r>
      <w:r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FE7B0D" w:rsidRPr="00EB4CEF" w:rsidRDefault="00FE7B0D" w:rsidP="00FE7B0D">
      <w:pPr>
        <w:pStyle w:val="ConsPlusNormal"/>
        <w:ind w:firstLine="540"/>
        <w:jc w:val="both"/>
        <w:rPr>
          <w:sz w:val="26"/>
          <w:szCs w:val="26"/>
        </w:rPr>
      </w:pPr>
      <w:r w:rsidRPr="00EB4CEF">
        <w:rPr>
          <w:sz w:val="26"/>
          <w:szCs w:val="26"/>
        </w:rPr>
        <w:t>- единых дежурно-диспетчерских служб муниципальных образований;</w:t>
      </w:r>
    </w:p>
    <w:p w:rsidR="00FE7B0D" w:rsidRPr="00EB4CEF" w:rsidRDefault="00FE7B0D" w:rsidP="00FE7B0D">
      <w:pPr>
        <w:pStyle w:val="ConsPlusNormal"/>
        <w:ind w:firstLine="540"/>
        <w:jc w:val="both"/>
        <w:rPr>
          <w:sz w:val="26"/>
          <w:szCs w:val="26"/>
        </w:rPr>
      </w:pPr>
      <w:r w:rsidRPr="00EB4CEF">
        <w:rPr>
          <w:sz w:val="26"/>
          <w:szCs w:val="26"/>
        </w:rPr>
        <w:t xml:space="preserve">- специально подготовленных сил и средств РСЧС, предназначенных и выделяемых (привлекаемых) для предупреждения и ликвидации чрезвычайных ситуаций, сил и средств гражданской обороны на территории субъекта Российской Федерации в соответствии с </w:t>
      </w:r>
      <w:hyperlink r:id="rId26" w:history="1">
        <w:r w:rsidRPr="00EB4CEF">
          <w:rPr>
            <w:color w:val="0000FF"/>
            <w:sz w:val="26"/>
            <w:szCs w:val="26"/>
          </w:rPr>
          <w:t>пунктом 13</w:t>
        </w:r>
      </w:hyperlink>
      <w:r w:rsidRPr="00EB4CEF">
        <w:rPr>
          <w:sz w:val="26"/>
          <w:szCs w:val="26"/>
        </w:rPr>
        <w:t xml:space="preserve"> постановления Правительства Российской Федерации от 30.12.2003 N 794 "О единой государственной системе предупреждения и ликвидации чрезвычайных ситуаций";</w:t>
      </w:r>
    </w:p>
    <w:p w:rsidR="00FE7B0D" w:rsidRPr="00EB4CEF" w:rsidRDefault="00FE7B0D" w:rsidP="00FE7B0D">
      <w:pPr>
        <w:pStyle w:val="ConsPlusNormal"/>
        <w:ind w:firstLine="540"/>
        <w:jc w:val="both"/>
        <w:rPr>
          <w:sz w:val="26"/>
          <w:szCs w:val="26"/>
        </w:rPr>
      </w:pPr>
      <w:r w:rsidRPr="00EB4CEF">
        <w:rPr>
          <w:sz w:val="26"/>
          <w:szCs w:val="26"/>
        </w:rPr>
        <w:t>- дежурно-диспетчерских служб организаций, эксплуатирующих потенциально опасные объекты;</w:t>
      </w:r>
    </w:p>
    <w:p w:rsidR="00FE7B0D" w:rsidRPr="00EB4CEF" w:rsidRDefault="00FE7B0D" w:rsidP="00FE7B0D">
      <w:pPr>
        <w:pStyle w:val="ConsPlusNormal"/>
        <w:ind w:firstLine="540"/>
        <w:jc w:val="both"/>
        <w:rPr>
          <w:sz w:val="26"/>
          <w:szCs w:val="26"/>
        </w:rPr>
      </w:pPr>
      <w:r w:rsidRPr="00EB4CEF">
        <w:rPr>
          <w:sz w:val="26"/>
          <w:szCs w:val="26"/>
        </w:rPr>
        <w:t xml:space="preserve">- населения, проживающего на территории соответствующего </w:t>
      </w:r>
      <w:r w:rsidR="00433B38" w:rsidRPr="00EB4CEF">
        <w:rPr>
          <w:sz w:val="26"/>
          <w:szCs w:val="26"/>
        </w:rPr>
        <w:t>муниципального образования</w:t>
      </w:r>
      <w:r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2. В целях обеспечения устойчивого функционирования систем оповещения при их создании предусматривается:</w:t>
      </w:r>
    </w:p>
    <w:p w:rsidR="00FE7B0D" w:rsidRPr="00EB4CEF" w:rsidRDefault="00FE7B0D" w:rsidP="00FE7B0D">
      <w:pPr>
        <w:pStyle w:val="ConsPlusNormal"/>
        <w:ind w:firstLine="540"/>
        <w:jc w:val="both"/>
        <w:rPr>
          <w:sz w:val="26"/>
          <w:szCs w:val="26"/>
        </w:rPr>
      </w:pPr>
      <w:r w:rsidRPr="00EB4CEF">
        <w:rPr>
          <w:sz w:val="26"/>
          <w:szCs w:val="26"/>
        </w:rPr>
        <w:t>- доведение информации оповещения с нескольких территориально разнесенных пунктов управления;</w:t>
      </w:r>
    </w:p>
    <w:p w:rsidR="00FE7B0D" w:rsidRPr="00EB4CEF" w:rsidRDefault="00FE7B0D" w:rsidP="00FE7B0D">
      <w:pPr>
        <w:pStyle w:val="ConsPlusNormal"/>
        <w:ind w:firstLine="540"/>
        <w:jc w:val="both"/>
        <w:rPr>
          <w:sz w:val="26"/>
          <w:szCs w:val="26"/>
        </w:rPr>
      </w:pPr>
      <w:r w:rsidRPr="00EB4CEF">
        <w:rPr>
          <w:sz w:val="26"/>
          <w:szCs w:val="26"/>
        </w:rPr>
        <w:t>- размещение используемых в интересах оповещения центров (студий) радиовещания, средств связи и аппаратуры оповещения на запасных пунктах управления.</w:t>
      </w:r>
    </w:p>
    <w:p w:rsidR="00FE7B0D" w:rsidRPr="00EB4CEF" w:rsidRDefault="00FE7B0D" w:rsidP="00FE7B0D">
      <w:pPr>
        <w:pStyle w:val="ConsPlusNormal"/>
        <w:ind w:firstLine="540"/>
        <w:jc w:val="both"/>
        <w:rPr>
          <w:sz w:val="26"/>
          <w:szCs w:val="26"/>
        </w:rPr>
      </w:pPr>
      <w:r w:rsidRPr="00EB4CEF">
        <w:rPr>
          <w:sz w:val="26"/>
          <w:szCs w:val="26"/>
        </w:rPr>
        <w:t>Могут создаваться запасные центры вещания.</w:t>
      </w:r>
    </w:p>
    <w:p w:rsidR="00FE7B0D" w:rsidRPr="00EB4CEF" w:rsidRDefault="00FE7B0D" w:rsidP="00FE7B0D">
      <w:pPr>
        <w:pStyle w:val="ConsPlusNormal"/>
        <w:jc w:val="both"/>
        <w:rPr>
          <w:sz w:val="26"/>
          <w:szCs w:val="26"/>
        </w:rPr>
      </w:pPr>
    </w:p>
    <w:p w:rsidR="00096683" w:rsidRPr="00EB4CEF" w:rsidRDefault="00C96A26" w:rsidP="00096683">
      <w:pPr>
        <w:jc w:val="center"/>
        <w:rPr>
          <w:b/>
          <w:sz w:val="26"/>
          <w:szCs w:val="26"/>
        </w:rPr>
      </w:pPr>
      <w:r w:rsidRPr="00EB4CEF">
        <w:rPr>
          <w:b/>
          <w:sz w:val="26"/>
          <w:szCs w:val="26"/>
        </w:rPr>
        <w:t>Статья</w:t>
      </w:r>
      <w:r w:rsidR="00FE7B0D" w:rsidRPr="00EB4CEF">
        <w:rPr>
          <w:b/>
          <w:sz w:val="26"/>
          <w:szCs w:val="26"/>
        </w:rPr>
        <w:t xml:space="preserve"> 2</w:t>
      </w:r>
      <w:r w:rsidR="004E76DD" w:rsidRPr="00EB4CEF">
        <w:rPr>
          <w:b/>
          <w:sz w:val="26"/>
          <w:szCs w:val="26"/>
        </w:rPr>
        <w:t>8</w:t>
      </w:r>
      <w:r w:rsidR="00FE7B0D" w:rsidRPr="00EB4CEF">
        <w:rPr>
          <w:b/>
          <w:sz w:val="26"/>
          <w:szCs w:val="26"/>
        </w:rPr>
        <w:t>.</w:t>
      </w:r>
      <w:r w:rsidR="00096683" w:rsidRPr="00EB4CEF">
        <w:rPr>
          <w:sz w:val="26"/>
          <w:szCs w:val="26"/>
        </w:rPr>
        <w:t xml:space="preserve"> </w:t>
      </w:r>
      <w:r w:rsidR="00096683" w:rsidRPr="00EB4CEF">
        <w:rPr>
          <w:b/>
          <w:sz w:val="26"/>
          <w:szCs w:val="26"/>
        </w:rPr>
        <w:t xml:space="preserve">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 </w:t>
      </w:r>
    </w:p>
    <w:p w:rsidR="00096683" w:rsidRPr="00EB4CEF" w:rsidRDefault="00096683" w:rsidP="00096683">
      <w:pPr>
        <w:jc w:val="center"/>
        <w:rPr>
          <w:sz w:val="26"/>
          <w:szCs w:val="26"/>
        </w:rPr>
      </w:pPr>
      <w:r w:rsidRPr="00EB4CEF">
        <w:rPr>
          <w:b/>
          <w:sz w:val="26"/>
          <w:szCs w:val="26"/>
        </w:rPr>
        <w:t>для населения района</w:t>
      </w:r>
    </w:p>
    <w:p w:rsidR="00FE7B0D" w:rsidRPr="00EB4CEF" w:rsidRDefault="00FE7B0D" w:rsidP="00096683">
      <w:pPr>
        <w:pStyle w:val="ConsPlusNormal"/>
        <w:jc w:val="right"/>
        <w:outlineLvl w:val="4"/>
        <w:rPr>
          <w:sz w:val="26"/>
          <w:szCs w:val="26"/>
        </w:rPr>
      </w:pPr>
      <w:r w:rsidRPr="00EB4CEF">
        <w:rPr>
          <w:sz w:val="26"/>
          <w:szCs w:val="26"/>
        </w:rPr>
        <w:t xml:space="preserve"> Таблица </w:t>
      </w:r>
      <w:r w:rsidR="002F2EF9" w:rsidRPr="00EB4CEF">
        <w:rPr>
          <w:sz w:val="26"/>
          <w:szCs w:val="26"/>
        </w:rPr>
        <w:t>3</w:t>
      </w:r>
      <w:r w:rsidR="00245541" w:rsidRPr="00EB4CEF">
        <w:rPr>
          <w:sz w:val="26"/>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7"/>
        <w:gridCol w:w="5603"/>
        <w:gridCol w:w="1909"/>
        <w:gridCol w:w="1379"/>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N п/п</w:t>
            </w:r>
          </w:p>
        </w:tc>
        <w:tc>
          <w:tcPr>
            <w:tcW w:w="0" w:type="auto"/>
          </w:tcPr>
          <w:p w:rsidR="00FE7B0D" w:rsidRPr="00EB4CEF" w:rsidRDefault="00FE7B0D" w:rsidP="00360566">
            <w:pPr>
              <w:pStyle w:val="ConsPlusNormal"/>
              <w:jc w:val="center"/>
              <w:rPr>
                <w:sz w:val="26"/>
                <w:szCs w:val="26"/>
              </w:rPr>
            </w:pPr>
            <w:r w:rsidRPr="00EB4CEF">
              <w:rPr>
                <w:sz w:val="26"/>
                <w:szCs w:val="26"/>
              </w:rPr>
              <w:t>Наименование объекта</w:t>
            </w:r>
          </w:p>
        </w:tc>
        <w:tc>
          <w:tcPr>
            <w:tcW w:w="0" w:type="auto"/>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0" w:type="auto"/>
          </w:tcPr>
          <w:p w:rsidR="00FE7B0D" w:rsidRPr="00EB4CEF" w:rsidRDefault="00FE7B0D" w:rsidP="00360566">
            <w:pPr>
              <w:pStyle w:val="ConsPlusNormal"/>
              <w:jc w:val="center"/>
              <w:rPr>
                <w:sz w:val="26"/>
                <w:szCs w:val="26"/>
              </w:rPr>
            </w:pPr>
            <w:r w:rsidRPr="00EB4CEF">
              <w:rPr>
                <w:sz w:val="26"/>
                <w:szCs w:val="26"/>
              </w:rPr>
              <w:t>Величина</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1</w:t>
            </w:r>
          </w:p>
        </w:tc>
        <w:tc>
          <w:tcPr>
            <w:tcW w:w="0" w:type="auto"/>
          </w:tcPr>
          <w:p w:rsidR="00FE7B0D" w:rsidRPr="00EB4CEF" w:rsidRDefault="00FE7B0D" w:rsidP="00360566">
            <w:pPr>
              <w:pStyle w:val="ConsPlusNormal"/>
              <w:rPr>
                <w:sz w:val="26"/>
                <w:szCs w:val="26"/>
              </w:rPr>
            </w:pPr>
            <w:r w:rsidRPr="00EB4CEF">
              <w:rPr>
                <w:sz w:val="26"/>
                <w:szCs w:val="26"/>
              </w:rPr>
              <w:t>Защитные сооружения</w:t>
            </w:r>
          </w:p>
        </w:tc>
        <w:tc>
          <w:tcPr>
            <w:tcW w:w="0" w:type="auto"/>
          </w:tcPr>
          <w:p w:rsidR="00FE7B0D" w:rsidRPr="00EB4CEF" w:rsidRDefault="00FE7B0D" w:rsidP="00360566">
            <w:pPr>
              <w:pStyle w:val="ConsPlusNormal"/>
              <w:rPr>
                <w:sz w:val="26"/>
                <w:szCs w:val="26"/>
              </w:rPr>
            </w:pPr>
            <w:r w:rsidRPr="00EB4CEF">
              <w:rPr>
                <w:sz w:val="26"/>
                <w:szCs w:val="26"/>
              </w:rPr>
              <w:t>Доступность (м)</w:t>
            </w:r>
          </w:p>
        </w:tc>
        <w:tc>
          <w:tcPr>
            <w:tcW w:w="0" w:type="auto"/>
          </w:tcPr>
          <w:p w:rsidR="00FE7B0D" w:rsidRPr="00EB4CEF" w:rsidRDefault="00FE7B0D" w:rsidP="00360566">
            <w:pPr>
              <w:pStyle w:val="ConsPlusNormal"/>
              <w:jc w:val="center"/>
              <w:rPr>
                <w:sz w:val="26"/>
                <w:szCs w:val="26"/>
              </w:rPr>
            </w:pPr>
            <w:r w:rsidRPr="00EB4CEF">
              <w:rPr>
                <w:sz w:val="26"/>
                <w:szCs w:val="26"/>
              </w:rPr>
              <w:t xml:space="preserve">500/1000 </w:t>
            </w:r>
            <w:hyperlink w:anchor="P1229" w:history="1">
              <w:r w:rsidRPr="00EB4CEF">
                <w:rPr>
                  <w:color w:val="0000FF"/>
                  <w:sz w:val="26"/>
                  <w:szCs w:val="26"/>
                </w:rPr>
                <w:t>&lt;*&gt;</w:t>
              </w:r>
            </w:hyperlink>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2</w:t>
            </w:r>
          </w:p>
        </w:tc>
        <w:tc>
          <w:tcPr>
            <w:tcW w:w="0" w:type="auto"/>
          </w:tcPr>
          <w:p w:rsidR="00FE7B0D" w:rsidRPr="00EB4CEF" w:rsidRDefault="00FE7B0D" w:rsidP="00360566">
            <w:pPr>
              <w:pStyle w:val="ConsPlusNormal"/>
              <w:rPr>
                <w:sz w:val="26"/>
                <w:szCs w:val="26"/>
              </w:rPr>
            </w:pPr>
            <w:r w:rsidRPr="00EB4CEF">
              <w:rPr>
                <w:sz w:val="26"/>
                <w:szCs w:val="26"/>
              </w:rPr>
              <w:t>Противорадиационные укрытия</w:t>
            </w:r>
          </w:p>
        </w:tc>
        <w:tc>
          <w:tcPr>
            <w:tcW w:w="0" w:type="auto"/>
          </w:tcPr>
          <w:p w:rsidR="00FE7B0D" w:rsidRPr="00EB4CEF" w:rsidRDefault="00FE7B0D" w:rsidP="00360566">
            <w:pPr>
              <w:pStyle w:val="ConsPlusNormal"/>
              <w:rPr>
                <w:sz w:val="26"/>
                <w:szCs w:val="26"/>
              </w:rPr>
            </w:pPr>
            <w:r w:rsidRPr="00EB4CEF">
              <w:rPr>
                <w:sz w:val="26"/>
                <w:szCs w:val="26"/>
              </w:rPr>
              <w:t>Доступность (м)</w:t>
            </w:r>
          </w:p>
        </w:tc>
        <w:tc>
          <w:tcPr>
            <w:tcW w:w="0" w:type="auto"/>
          </w:tcPr>
          <w:p w:rsidR="00FE7B0D" w:rsidRPr="00EB4CEF" w:rsidRDefault="00FE7B0D" w:rsidP="00360566">
            <w:pPr>
              <w:pStyle w:val="ConsPlusNormal"/>
              <w:jc w:val="center"/>
              <w:rPr>
                <w:sz w:val="26"/>
                <w:szCs w:val="26"/>
              </w:rPr>
            </w:pPr>
            <w:r w:rsidRPr="00EB4CEF">
              <w:rPr>
                <w:sz w:val="26"/>
                <w:szCs w:val="26"/>
              </w:rPr>
              <w:t xml:space="preserve">500/1000 </w:t>
            </w:r>
            <w:hyperlink w:anchor="P1229" w:history="1">
              <w:r w:rsidRPr="00EB4CEF">
                <w:rPr>
                  <w:color w:val="0000FF"/>
                  <w:sz w:val="26"/>
                  <w:szCs w:val="26"/>
                </w:rPr>
                <w:t>&lt;*&gt;</w:t>
              </w:r>
            </w:hyperlink>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3</w:t>
            </w:r>
          </w:p>
        </w:tc>
        <w:tc>
          <w:tcPr>
            <w:tcW w:w="0" w:type="auto"/>
          </w:tcPr>
          <w:p w:rsidR="00FE7B0D" w:rsidRPr="00EB4CEF" w:rsidRDefault="00FE7B0D" w:rsidP="00360566">
            <w:pPr>
              <w:pStyle w:val="ConsPlusNormal"/>
              <w:rPr>
                <w:sz w:val="26"/>
                <w:szCs w:val="26"/>
              </w:rPr>
            </w:pPr>
            <w:r w:rsidRPr="00EB4CEF">
              <w:rPr>
                <w:sz w:val="26"/>
                <w:szCs w:val="26"/>
              </w:rPr>
              <w:t>Санитарно-обмывочные пункты и станции обеззараживания одежды и транспорта</w:t>
            </w:r>
          </w:p>
        </w:tc>
        <w:tc>
          <w:tcPr>
            <w:tcW w:w="0" w:type="auto"/>
            <w:gridSpan w:val="2"/>
          </w:tcPr>
          <w:p w:rsidR="00FE7B0D" w:rsidRPr="00EB4CEF" w:rsidRDefault="00FE7B0D" w:rsidP="00360566">
            <w:pPr>
              <w:pStyle w:val="ConsPlusNormal"/>
              <w:rPr>
                <w:sz w:val="26"/>
                <w:szCs w:val="26"/>
              </w:rPr>
            </w:pPr>
            <w:r w:rsidRPr="00EB4CEF">
              <w:rPr>
                <w:sz w:val="26"/>
                <w:szCs w:val="26"/>
              </w:rPr>
              <w:t>Не нормируется</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lastRenderedPageBreak/>
              <w:t>4</w:t>
            </w:r>
          </w:p>
        </w:tc>
        <w:tc>
          <w:tcPr>
            <w:tcW w:w="0" w:type="auto"/>
          </w:tcPr>
          <w:p w:rsidR="00FE7B0D" w:rsidRPr="00EB4CEF" w:rsidRDefault="00FE7B0D" w:rsidP="00360566">
            <w:pPr>
              <w:pStyle w:val="ConsPlusNormal"/>
              <w:rPr>
                <w:sz w:val="26"/>
                <w:szCs w:val="26"/>
              </w:rPr>
            </w:pPr>
            <w:r w:rsidRPr="00EB4CEF">
              <w:rPr>
                <w:sz w:val="26"/>
                <w:szCs w:val="26"/>
              </w:rPr>
              <w:t>Пункты временного размещения</w:t>
            </w:r>
          </w:p>
        </w:tc>
        <w:tc>
          <w:tcPr>
            <w:tcW w:w="0" w:type="auto"/>
          </w:tcPr>
          <w:p w:rsidR="00FE7B0D" w:rsidRPr="00EB4CEF" w:rsidRDefault="00FE7B0D" w:rsidP="00360566">
            <w:pPr>
              <w:pStyle w:val="ConsPlusNormal"/>
              <w:rPr>
                <w:sz w:val="26"/>
                <w:szCs w:val="26"/>
              </w:rPr>
            </w:pPr>
            <w:r w:rsidRPr="00EB4CEF">
              <w:rPr>
                <w:sz w:val="26"/>
                <w:szCs w:val="26"/>
              </w:rPr>
              <w:t>Доступность (мин.)</w:t>
            </w:r>
          </w:p>
        </w:tc>
        <w:tc>
          <w:tcPr>
            <w:tcW w:w="0" w:type="auto"/>
          </w:tcPr>
          <w:p w:rsidR="00FE7B0D" w:rsidRPr="00EB4CEF" w:rsidRDefault="00FE7B0D" w:rsidP="00360566">
            <w:pPr>
              <w:pStyle w:val="ConsPlusNormal"/>
              <w:jc w:val="center"/>
              <w:rPr>
                <w:sz w:val="26"/>
                <w:szCs w:val="26"/>
              </w:rPr>
            </w:pPr>
            <w:r w:rsidRPr="00EB4CEF">
              <w:rPr>
                <w:sz w:val="26"/>
                <w:szCs w:val="26"/>
              </w:rPr>
              <w:t>30</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5</w:t>
            </w:r>
          </w:p>
        </w:tc>
        <w:tc>
          <w:tcPr>
            <w:tcW w:w="0" w:type="auto"/>
          </w:tcPr>
          <w:p w:rsidR="00FE7B0D" w:rsidRPr="00EB4CEF" w:rsidRDefault="00FE7B0D" w:rsidP="00360566">
            <w:pPr>
              <w:pStyle w:val="ConsPlusNormal"/>
              <w:rPr>
                <w:sz w:val="26"/>
                <w:szCs w:val="26"/>
              </w:rPr>
            </w:pPr>
            <w:r w:rsidRPr="00EB4CEF">
              <w:rPr>
                <w:sz w:val="26"/>
                <w:szCs w:val="26"/>
              </w:rPr>
              <w:t>Сборные эвакуационные пункты</w:t>
            </w:r>
          </w:p>
        </w:tc>
        <w:tc>
          <w:tcPr>
            <w:tcW w:w="0" w:type="auto"/>
            <w:gridSpan w:val="2"/>
          </w:tcPr>
          <w:p w:rsidR="00FE7B0D" w:rsidRPr="00EB4CEF" w:rsidRDefault="00FE7B0D" w:rsidP="00360566">
            <w:pPr>
              <w:pStyle w:val="ConsPlusNormal"/>
              <w:rPr>
                <w:sz w:val="26"/>
                <w:szCs w:val="26"/>
              </w:rPr>
            </w:pPr>
            <w:r w:rsidRPr="00EB4CEF">
              <w:rPr>
                <w:sz w:val="26"/>
                <w:szCs w:val="26"/>
              </w:rPr>
              <w:t>Не нормируется</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6</w:t>
            </w:r>
          </w:p>
        </w:tc>
        <w:tc>
          <w:tcPr>
            <w:tcW w:w="0" w:type="auto"/>
          </w:tcPr>
          <w:p w:rsidR="00FE7B0D" w:rsidRPr="00EB4CEF" w:rsidRDefault="00FE7B0D" w:rsidP="00360566">
            <w:pPr>
              <w:pStyle w:val="ConsPlusNormal"/>
              <w:rPr>
                <w:sz w:val="26"/>
                <w:szCs w:val="26"/>
              </w:rPr>
            </w:pPr>
            <w:r w:rsidRPr="00EB4CEF">
              <w:rPr>
                <w:sz w:val="26"/>
                <w:szCs w:val="26"/>
              </w:rPr>
              <w:t>Сирены</w:t>
            </w:r>
          </w:p>
        </w:tc>
        <w:tc>
          <w:tcPr>
            <w:tcW w:w="0" w:type="auto"/>
          </w:tcPr>
          <w:p w:rsidR="00FE7B0D" w:rsidRPr="00EB4CEF" w:rsidRDefault="00FE7B0D" w:rsidP="00360566">
            <w:pPr>
              <w:pStyle w:val="ConsPlusNormal"/>
              <w:rPr>
                <w:sz w:val="26"/>
                <w:szCs w:val="26"/>
              </w:rPr>
            </w:pPr>
            <w:r w:rsidRPr="00EB4CEF">
              <w:rPr>
                <w:sz w:val="26"/>
                <w:szCs w:val="26"/>
              </w:rPr>
              <w:t>Радиус действия (м)</w:t>
            </w:r>
          </w:p>
        </w:tc>
        <w:tc>
          <w:tcPr>
            <w:tcW w:w="0" w:type="auto"/>
          </w:tcPr>
          <w:p w:rsidR="00FE7B0D" w:rsidRPr="00EB4CEF" w:rsidRDefault="00FE7B0D" w:rsidP="00360566">
            <w:pPr>
              <w:pStyle w:val="ConsPlusNormal"/>
              <w:jc w:val="center"/>
              <w:rPr>
                <w:sz w:val="26"/>
                <w:szCs w:val="26"/>
              </w:rPr>
            </w:pPr>
            <w:r w:rsidRPr="00EB4CEF">
              <w:rPr>
                <w:sz w:val="26"/>
                <w:szCs w:val="26"/>
              </w:rPr>
              <w:t>500</w:t>
            </w:r>
          </w:p>
        </w:tc>
      </w:tr>
    </w:tbl>
    <w:p w:rsidR="00FE7B0D" w:rsidRPr="00EB4CEF" w:rsidRDefault="00FE7B0D" w:rsidP="00FE7B0D">
      <w:pPr>
        <w:pStyle w:val="ConsPlusNormal"/>
        <w:ind w:firstLine="540"/>
        <w:jc w:val="both"/>
        <w:rPr>
          <w:sz w:val="26"/>
          <w:szCs w:val="26"/>
        </w:rPr>
      </w:pPr>
      <w:r w:rsidRPr="00EB4CEF">
        <w:rPr>
          <w:sz w:val="26"/>
          <w:szCs w:val="26"/>
        </w:rPr>
        <w:t>--------------------------------</w:t>
      </w:r>
    </w:p>
    <w:p w:rsidR="00FE7B0D" w:rsidRPr="00EB4CEF" w:rsidRDefault="00FE7B0D" w:rsidP="00FE7B0D">
      <w:pPr>
        <w:pStyle w:val="ConsPlusNormal"/>
        <w:ind w:firstLine="540"/>
        <w:jc w:val="both"/>
        <w:rPr>
          <w:sz w:val="26"/>
          <w:szCs w:val="26"/>
        </w:rPr>
      </w:pPr>
      <w:bookmarkStart w:id="8" w:name="P1229"/>
      <w:bookmarkEnd w:id="8"/>
      <w:r w:rsidRPr="00EB4CEF">
        <w:rPr>
          <w:sz w:val="26"/>
          <w:szCs w:val="26"/>
        </w:rPr>
        <w:t>&lt;*&gt; Для защитных сооружений, расположенных на территориях, отнесенных к особой группе по гражданской обороне, радиус сбора укрываемых следует принимать не более 500 м,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p w:rsidR="00FE7B0D" w:rsidRPr="00EB4CEF" w:rsidRDefault="00FE7B0D" w:rsidP="00FE7B0D">
      <w:pPr>
        <w:pStyle w:val="ConsPlusNormal"/>
        <w:jc w:val="both"/>
        <w:rPr>
          <w:sz w:val="26"/>
          <w:szCs w:val="26"/>
        </w:rPr>
      </w:pPr>
    </w:p>
    <w:p w:rsidR="00FE7B0D" w:rsidRPr="00EB4CEF" w:rsidRDefault="004131F3" w:rsidP="00FE7B0D">
      <w:pPr>
        <w:pStyle w:val="ConsPlusNormal"/>
        <w:jc w:val="center"/>
        <w:outlineLvl w:val="3"/>
        <w:rPr>
          <w:sz w:val="26"/>
          <w:szCs w:val="26"/>
        </w:rPr>
      </w:pPr>
      <w:r w:rsidRPr="00EB4CEF">
        <w:rPr>
          <w:sz w:val="26"/>
          <w:szCs w:val="26"/>
        </w:rPr>
        <w:t>Раздел X. МУНИЦИПАЛЬНЫЙ</w:t>
      </w:r>
      <w:r w:rsidR="00FE7B0D" w:rsidRPr="00EB4CEF">
        <w:rPr>
          <w:sz w:val="26"/>
          <w:szCs w:val="26"/>
        </w:rPr>
        <w:t xml:space="preserve"> ЖИЛИЩНЫЙ ФОНД </w:t>
      </w:r>
    </w:p>
    <w:p w:rsidR="00FE7B0D" w:rsidRPr="00EB4CEF" w:rsidRDefault="00FE7B0D" w:rsidP="00FE7B0D">
      <w:pPr>
        <w:pStyle w:val="ConsPlusNormal"/>
        <w:jc w:val="both"/>
        <w:rPr>
          <w:sz w:val="26"/>
          <w:szCs w:val="26"/>
          <w:highlight w:val="yellow"/>
        </w:rPr>
      </w:pPr>
    </w:p>
    <w:p w:rsidR="00096683" w:rsidRPr="00EB4CEF" w:rsidRDefault="00C96A26" w:rsidP="00096683">
      <w:pPr>
        <w:jc w:val="center"/>
        <w:rPr>
          <w:sz w:val="26"/>
          <w:szCs w:val="26"/>
        </w:rPr>
      </w:pPr>
      <w:r w:rsidRPr="00EB4CEF">
        <w:rPr>
          <w:b/>
          <w:sz w:val="26"/>
          <w:szCs w:val="26"/>
        </w:rPr>
        <w:t>Статья</w:t>
      </w:r>
      <w:r w:rsidR="0078113E" w:rsidRPr="00EB4CEF">
        <w:rPr>
          <w:b/>
          <w:sz w:val="26"/>
          <w:szCs w:val="26"/>
        </w:rPr>
        <w:t xml:space="preserve"> </w:t>
      </w:r>
      <w:r w:rsidR="00310392" w:rsidRPr="00EB4CEF">
        <w:rPr>
          <w:b/>
          <w:sz w:val="26"/>
          <w:szCs w:val="26"/>
        </w:rPr>
        <w:t>29</w:t>
      </w:r>
      <w:r w:rsidR="0078113E" w:rsidRPr="00EB4CEF">
        <w:rPr>
          <w:b/>
          <w:sz w:val="26"/>
          <w:szCs w:val="26"/>
        </w:rPr>
        <w:t>.</w:t>
      </w:r>
      <w:r w:rsidR="0078113E" w:rsidRPr="00EB4CEF">
        <w:rPr>
          <w:sz w:val="26"/>
          <w:szCs w:val="26"/>
        </w:rPr>
        <w:t xml:space="preserve"> </w:t>
      </w:r>
      <w:r w:rsidR="00096683" w:rsidRPr="00EB4CEF">
        <w:rPr>
          <w:b/>
          <w:sz w:val="26"/>
          <w:szCs w:val="26"/>
        </w:rPr>
        <w:t>Расчетные показатели минимально допустимого уровня обеспеченности</w:t>
      </w:r>
    </w:p>
    <w:p w:rsidR="00096683" w:rsidRPr="00EB4CEF" w:rsidRDefault="00096683" w:rsidP="00096683">
      <w:pPr>
        <w:jc w:val="center"/>
        <w:rPr>
          <w:sz w:val="26"/>
          <w:szCs w:val="26"/>
        </w:rPr>
      </w:pPr>
      <w:r w:rsidRPr="00EB4CEF">
        <w:rPr>
          <w:b/>
          <w:sz w:val="26"/>
          <w:szCs w:val="26"/>
        </w:rPr>
        <w:t>жилыми помещениями муниципального жилищного фонда населения</w:t>
      </w:r>
    </w:p>
    <w:p w:rsidR="0078113E" w:rsidRPr="00EB4CEF" w:rsidRDefault="0078113E" w:rsidP="0078113E">
      <w:pPr>
        <w:pStyle w:val="ConsPlusNormal"/>
        <w:jc w:val="both"/>
        <w:rPr>
          <w:sz w:val="26"/>
          <w:szCs w:val="26"/>
        </w:rPr>
      </w:pPr>
    </w:p>
    <w:p w:rsidR="0078113E" w:rsidRPr="00EB4CEF" w:rsidRDefault="0078113E" w:rsidP="002F2EF9">
      <w:pPr>
        <w:pStyle w:val="ConsPlusNormal"/>
        <w:ind w:firstLine="540"/>
        <w:jc w:val="both"/>
        <w:rPr>
          <w:sz w:val="26"/>
          <w:szCs w:val="26"/>
        </w:rPr>
      </w:pPr>
      <w:r w:rsidRPr="00EB4CEF">
        <w:rPr>
          <w:sz w:val="26"/>
          <w:szCs w:val="26"/>
        </w:rPr>
        <w:t xml:space="preserve">Предельные значения расчетных показателей минимально допустимого уровня обеспеченности жилыми помещениями муниципального жилищного фонда населения муниципальных образований </w:t>
      </w:r>
      <w:r w:rsidR="00937294">
        <w:rPr>
          <w:sz w:val="26"/>
          <w:szCs w:val="26"/>
        </w:rPr>
        <w:t>Хоринского</w:t>
      </w:r>
      <w:r w:rsidR="002F2EF9" w:rsidRPr="00EB4CEF">
        <w:rPr>
          <w:sz w:val="26"/>
          <w:szCs w:val="26"/>
        </w:rPr>
        <w:t xml:space="preserve"> района</w:t>
      </w:r>
      <w:r w:rsidRPr="00EB4CEF">
        <w:rPr>
          <w:sz w:val="26"/>
          <w:szCs w:val="26"/>
        </w:rPr>
        <w:t xml:space="preserve"> не устанавливаются. Нормы предоставления жилых помещений муниципального жилищного фонда устанавливаются органами местного самоуправления муниципальных образований </w:t>
      </w:r>
      <w:r w:rsidR="00937294">
        <w:rPr>
          <w:sz w:val="26"/>
          <w:szCs w:val="26"/>
        </w:rPr>
        <w:t>Хоринского</w:t>
      </w:r>
      <w:r w:rsidR="002F2EF9" w:rsidRPr="00EB4CEF">
        <w:rPr>
          <w:sz w:val="26"/>
          <w:szCs w:val="26"/>
        </w:rPr>
        <w:t xml:space="preserve"> района</w:t>
      </w:r>
      <w:r w:rsidRPr="00EB4CEF">
        <w:rPr>
          <w:sz w:val="26"/>
          <w:szCs w:val="26"/>
        </w:rPr>
        <w:t>.</w:t>
      </w:r>
    </w:p>
    <w:p w:rsidR="0078113E" w:rsidRPr="00EB4CEF" w:rsidRDefault="0078113E" w:rsidP="0078113E">
      <w:pPr>
        <w:pStyle w:val="ConsPlusNormal"/>
        <w:jc w:val="both"/>
        <w:rPr>
          <w:sz w:val="26"/>
          <w:szCs w:val="26"/>
        </w:rPr>
      </w:pPr>
    </w:p>
    <w:p w:rsidR="00096683" w:rsidRPr="00EB4CEF" w:rsidRDefault="00C96A26" w:rsidP="00096683">
      <w:pPr>
        <w:jc w:val="center"/>
        <w:rPr>
          <w:b/>
          <w:sz w:val="26"/>
          <w:szCs w:val="26"/>
        </w:rPr>
      </w:pPr>
      <w:r w:rsidRPr="00EB4CEF">
        <w:rPr>
          <w:b/>
          <w:sz w:val="26"/>
          <w:szCs w:val="26"/>
        </w:rPr>
        <w:t>Статья</w:t>
      </w:r>
      <w:r w:rsidR="00310392" w:rsidRPr="00EB4CEF">
        <w:rPr>
          <w:b/>
          <w:sz w:val="26"/>
          <w:szCs w:val="26"/>
        </w:rPr>
        <w:t xml:space="preserve"> 30</w:t>
      </w:r>
      <w:r w:rsidR="0078113E" w:rsidRPr="00EB4CEF">
        <w:rPr>
          <w:b/>
          <w:sz w:val="26"/>
          <w:szCs w:val="26"/>
        </w:rPr>
        <w:t xml:space="preserve">. </w:t>
      </w:r>
      <w:r w:rsidR="00096683" w:rsidRPr="00EB4CEF">
        <w:rPr>
          <w:b/>
          <w:sz w:val="26"/>
          <w:szCs w:val="26"/>
        </w:rPr>
        <w:t>Расчетные показатели минимально допустимого уровня обеспеченности</w:t>
      </w:r>
    </w:p>
    <w:p w:rsidR="00096683" w:rsidRPr="00EB4CEF" w:rsidRDefault="00096683" w:rsidP="00096683">
      <w:pPr>
        <w:jc w:val="center"/>
        <w:rPr>
          <w:b/>
          <w:sz w:val="26"/>
          <w:szCs w:val="26"/>
        </w:rPr>
      </w:pPr>
      <w:r w:rsidRPr="00EB4CEF">
        <w:rPr>
          <w:b/>
          <w:sz w:val="26"/>
          <w:szCs w:val="26"/>
        </w:rPr>
        <w:t xml:space="preserve">Расчетные показатели максимально допустимого уровня территориальной доступности жилых помещений муниципального жилищного фонда </w:t>
      </w:r>
    </w:p>
    <w:p w:rsidR="00096683" w:rsidRPr="00EB4CEF" w:rsidRDefault="00096683" w:rsidP="00096683">
      <w:pPr>
        <w:jc w:val="center"/>
        <w:rPr>
          <w:b/>
          <w:sz w:val="26"/>
          <w:szCs w:val="26"/>
        </w:rPr>
      </w:pPr>
      <w:r w:rsidRPr="00EB4CEF">
        <w:rPr>
          <w:b/>
          <w:sz w:val="26"/>
          <w:szCs w:val="26"/>
        </w:rPr>
        <w:t>для населения района</w:t>
      </w:r>
    </w:p>
    <w:p w:rsidR="002F2EF9" w:rsidRPr="00EB4CEF" w:rsidRDefault="002F2EF9" w:rsidP="002F2EF9">
      <w:pPr>
        <w:pStyle w:val="ConsPlusNormal"/>
        <w:jc w:val="center"/>
        <w:rPr>
          <w:sz w:val="26"/>
          <w:szCs w:val="26"/>
        </w:rPr>
      </w:pPr>
    </w:p>
    <w:p w:rsidR="0078113E" w:rsidRPr="00EB4CEF" w:rsidRDefault="0078113E" w:rsidP="0078113E">
      <w:pPr>
        <w:pStyle w:val="ConsPlusNormal"/>
        <w:ind w:firstLine="540"/>
        <w:jc w:val="both"/>
        <w:rPr>
          <w:sz w:val="26"/>
          <w:szCs w:val="26"/>
        </w:rPr>
      </w:pPr>
      <w:r w:rsidRPr="00EB4CEF">
        <w:rPr>
          <w:sz w:val="26"/>
          <w:szCs w:val="26"/>
        </w:rPr>
        <w:t xml:space="preserve">Территориальная доступность жилых помещений муниципального жилищного фонда для населения муниципальных образований </w:t>
      </w:r>
      <w:r w:rsidR="003175ED">
        <w:rPr>
          <w:sz w:val="26"/>
          <w:szCs w:val="26"/>
        </w:rPr>
        <w:t xml:space="preserve">Хоринского </w:t>
      </w:r>
      <w:r w:rsidR="002F2EF9" w:rsidRPr="00EB4CEF">
        <w:rPr>
          <w:sz w:val="26"/>
          <w:szCs w:val="26"/>
        </w:rPr>
        <w:t>района</w:t>
      </w:r>
      <w:r w:rsidRPr="00EB4CEF">
        <w:rPr>
          <w:sz w:val="26"/>
          <w:szCs w:val="26"/>
        </w:rPr>
        <w:t xml:space="preserve"> не нормируется.</w:t>
      </w:r>
    </w:p>
    <w:p w:rsidR="0078113E" w:rsidRPr="00EB4CEF" w:rsidRDefault="0078113E" w:rsidP="00FE7B0D">
      <w:pPr>
        <w:pStyle w:val="ConsPlusNormal"/>
        <w:jc w:val="both"/>
        <w:rPr>
          <w:sz w:val="26"/>
          <w:szCs w:val="26"/>
        </w:rPr>
      </w:pPr>
    </w:p>
    <w:p w:rsidR="00FE7B0D" w:rsidRPr="00EB4CEF" w:rsidRDefault="00FE7B0D" w:rsidP="00FE7B0D">
      <w:pPr>
        <w:pStyle w:val="ConsPlusNormal"/>
        <w:jc w:val="center"/>
        <w:outlineLvl w:val="3"/>
        <w:rPr>
          <w:sz w:val="26"/>
          <w:szCs w:val="26"/>
        </w:rPr>
      </w:pPr>
      <w:r w:rsidRPr="00EB4CEF">
        <w:rPr>
          <w:sz w:val="26"/>
          <w:szCs w:val="26"/>
        </w:rPr>
        <w:t>Раздел XI. ОБЪЕКТЫ, ПРЕДНАЗНАЧЕННЫЕ ДЛЯ УТИЛИЗАЦИИ</w:t>
      </w:r>
    </w:p>
    <w:p w:rsidR="00FE7B0D" w:rsidRPr="00EB4CEF" w:rsidRDefault="00FE7B0D" w:rsidP="00FE7B0D">
      <w:pPr>
        <w:pStyle w:val="ConsPlusNormal"/>
        <w:jc w:val="center"/>
        <w:rPr>
          <w:sz w:val="26"/>
          <w:szCs w:val="26"/>
        </w:rPr>
      </w:pPr>
      <w:r w:rsidRPr="00EB4CEF">
        <w:rPr>
          <w:sz w:val="26"/>
          <w:szCs w:val="26"/>
        </w:rPr>
        <w:t>И ПЕРЕРАБОТКИ БЫТОВЫХ И ПРОМЫШЛЕННЫХ ОТХОДОВ</w:t>
      </w:r>
    </w:p>
    <w:p w:rsidR="00FE7B0D" w:rsidRPr="00EB4CEF" w:rsidRDefault="00FE7B0D" w:rsidP="00FE7B0D">
      <w:pPr>
        <w:pStyle w:val="ConsPlusNormal"/>
        <w:jc w:val="both"/>
        <w:rPr>
          <w:sz w:val="26"/>
          <w:szCs w:val="26"/>
        </w:rPr>
      </w:pPr>
    </w:p>
    <w:p w:rsidR="00FE7B0D" w:rsidRPr="00EB4CEF" w:rsidRDefault="00C96A26" w:rsidP="003175ED">
      <w:pPr>
        <w:jc w:val="center"/>
        <w:rPr>
          <w:b/>
          <w:sz w:val="26"/>
          <w:szCs w:val="26"/>
        </w:rPr>
      </w:pPr>
      <w:r w:rsidRPr="00EB4CEF">
        <w:rPr>
          <w:b/>
          <w:sz w:val="26"/>
          <w:szCs w:val="26"/>
        </w:rPr>
        <w:t>Статья</w:t>
      </w:r>
      <w:r w:rsidR="00310392" w:rsidRPr="00EB4CEF">
        <w:rPr>
          <w:b/>
          <w:sz w:val="26"/>
          <w:szCs w:val="26"/>
        </w:rPr>
        <w:t xml:space="preserve"> 31</w:t>
      </w:r>
      <w:r w:rsidR="00FE7B0D" w:rsidRPr="00EB4CEF">
        <w:rPr>
          <w:b/>
          <w:sz w:val="26"/>
          <w:szCs w:val="26"/>
        </w:rPr>
        <w:t xml:space="preserve">. </w:t>
      </w:r>
      <w:r w:rsidR="001F5109" w:rsidRPr="00EB4CEF">
        <w:rPr>
          <w:b/>
          <w:sz w:val="26"/>
          <w:szCs w:val="26"/>
        </w:rPr>
        <w:t>Расчетные показатели минимально до</w:t>
      </w:r>
      <w:r w:rsidR="003175ED">
        <w:rPr>
          <w:b/>
          <w:sz w:val="26"/>
          <w:szCs w:val="26"/>
        </w:rPr>
        <w:t xml:space="preserve">пустимого уровня обеспеченности </w:t>
      </w:r>
      <w:r w:rsidR="001F5109" w:rsidRPr="00EB4CEF">
        <w:rPr>
          <w:b/>
          <w:sz w:val="26"/>
          <w:szCs w:val="26"/>
        </w:rPr>
        <w:t>объектами, предназначенными для утилизации и переработки промышленных отходов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Ориентировочное количество бытовых отходов определяется по расчету.</w:t>
      </w:r>
    </w:p>
    <w:p w:rsidR="00FE7B0D" w:rsidRPr="00EB4CEF" w:rsidRDefault="00FE7B0D" w:rsidP="00FE7B0D">
      <w:pPr>
        <w:pStyle w:val="ConsPlusNormal"/>
        <w:jc w:val="both"/>
        <w:rPr>
          <w:sz w:val="26"/>
          <w:szCs w:val="26"/>
        </w:rPr>
      </w:pPr>
    </w:p>
    <w:p w:rsidR="00FE7B0D" w:rsidRPr="00EB4CEF" w:rsidRDefault="00245541" w:rsidP="00FE7B0D">
      <w:pPr>
        <w:pStyle w:val="ConsPlusNormal"/>
        <w:jc w:val="right"/>
        <w:outlineLvl w:val="5"/>
        <w:rPr>
          <w:sz w:val="26"/>
          <w:szCs w:val="26"/>
        </w:rPr>
      </w:pPr>
      <w:r w:rsidRPr="00EB4CEF">
        <w:rPr>
          <w:sz w:val="26"/>
          <w:szCs w:val="26"/>
        </w:rPr>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348"/>
        <w:gridCol w:w="1417"/>
        <w:gridCol w:w="1713"/>
      </w:tblGrid>
      <w:tr w:rsidR="00FE7B0D" w:rsidRPr="00EB4CEF">
        <w:tc>
          <w:tcPr>
            <w:tcW w:w="0" w:type="auto"/>
            <w:vMerge w:val="restart"/>
          </w:tcPr>
          <w:p w:rsidR="00FE7B0D" w:rsidRPr="00EB4CEF" w:rsidRDefault="00FE7B0D" w:rsidP="00360566">
            <w:pPr>
              <w:pStyle w:val="ConsPlusNormal"/>
              <w:jc w:val="center"/>
              <w:rPr>
                <w:sz w:val="26"/>
                <w:szCs w:val="26"/>
              </w:rPr>
            </w:pPr>
            <w:r w:rsidRPr="00EB4CEF">
              <w:rPr>
                <w:sz w:val="26"/>
                <w:szCs w:val="26"/>
              </w:rPr>
              <w:lastRenderedPageBreak/>
              <w:t>Бытовые отходы</w:t>
            </w:r>
          </w:p>
        </w:tc>
        <w:tc>
          <w:tcPr>
            <w:tcW w:w="0" w:type="auto"/>
            <w:gridSpan w:val="2"/>
          </w:tcPr>
          <w:p w:rsidR="00FE7B0D" w:rsidRPr="00EB4CEF" w:rsidRDefault="00FE7B0D" w:rsidP="00360566">
            <w:pPr>
              <w:pStyle w:val="ConsPlusNormal"/>
              <w:jc w:val="center"/>
              <w:rPr>
                <w:sz w:val="26"/>
                <w:szCs w:val="26"/>
              </w:rPr>
            </w:pPr>
            <w:r w:rsidRPr="00EB4CEF">
              <w:rPr>
                <w:sz w:val="26"/>
                <w:szCs w:val="26"/>
              </w:rPr>
              <w:t>Количество бытовых отходов, чел./год &lt;*&gt;</w:t>
            </w:r>
          </w:p>
        </w:tc>
      </w:tr>
      <w:tr w:rsidR="00FE7B0D" w:rsidRPr="00EB4CEF">
        <w:tc>
          <w:tcPr>
            <w:tcW w:w="0" w:type="auto"/>
            <w:vMerge/>
          </w:tcPr>
          <w:p w:rsidR="00FE7B0D" w:rsidRPr="00EB4CEF" w:rsidRDefault="00FE7B0D" w:rsidP="00360566">
            <w:pPr>
              <w:rPr>
                <w:sz w:val="26"/>
                <w:szCs w:val="26"/>
              </w:rPr>
            </w:pPr>
          </w:p>
        </w:tc>
        <w:tc>
          <w:tcPr>
            <w:tcW w:w="0" w:type="auto"/>
          </w:tcPr>
          <w:p w:rsidR="00FE7B0D" w:rsidRPr="00EB4CEF" w:rsidRDefault="00FE7B0D" w:rsidP="00360566">
            <w:pPr>
              <w:pStyle w:val="ConsPlusNormal"/>
              <w:jc w:val="center"/>
              <w:rPr>
                <w:sz w:val="26"/>
                <w:szCs w:val="26"/>
              </w:rPr>
            </w:pPr>
            <w:r w:rsidRPr="00EB4CEF">
              <w:rPr>
                <w:sz w:val="26"/>
                <w:szCs w:val="26"/>
              </w:rPr>
              <w:t>кг</w:t>
            </w:r>
          </w:p>
        </w:tc>
        <w:tc>
          <w:tcPr>
            <w:tcW w:w="0" w:type="auto"/>
          </w:tcPr>
          <w:p w:rsidR="00FE7B0D" w:rsidRPr="00EB4CEF" w:rsidRDefault="00FE7B0D" w:rsidP="00360566">
            <w:pPr>
              <w:pStyle w:val="ConsPlusNormal"/>
              <w:jc w:val="center"/>
              <w:rPr>
                <w:sz w:val="26"/>
                <w:szCs w:val="26"/>
              </w:rPr>
            </w:pPr>
            <w:r w:rsidRPr="00EB4CEF">
              <w:rPr>
                <w:sz w:val="26"/>
                <w:szCs w:val="26"/>
              </w:rPr>
              <w:t>л</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Твердые:</w:t>
            </w:r>
          </w:p>
        </w:tc>
        <w:tc>
          <w:tcPr>
            <w:tcW w:w="0" w:type="auto"/>
          </w:tcPr>
          <w:p w:rsidR="00FE7B0D" w:rsidRPr="00EB4CEF" w:rsidRDefault="00FE7B0D" w:rsidP="00360566">
            <w:pPr>
              <w:pStyle w:val="ConsPlusNormal"/>
              <w:rPr>
                <w:sz w:val="26"/>
                <w:szCs w:val="26"/>
              </w:rPr>
            </w:pPr>
          </w:p>
        </w:tc>
        <w:tc>
          <w:tcPr>
            <w:tcW w:w="0" w:type="auto"/>
          </w:tcPr>
          <w:p w:rsidR="00FE7B0D" w:rsidRPr="00EB4CEF" w:rsidRDefault="00FE7B0D" w:rsidP="00360566">
            <w:pPr>
              <w:pStyle w:val="ConsPlusNormal"/>
              <w:rPr>
                <w:sz w:val="26"/>
                <w:szCs w:val="26"/>
              </w:rPr>
            </w:pP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от жилых зданий, оборудованных водопроводом, канализацией, центральным отоплением и газом</w:t>
            </w:r>
          </w:p>
        </w:tc>
        <w:tc>
          <w:tcPr>
            <w:tcW w:w="0" w:type="auto"/>
          </w:tcPr>
          <w:p w:rsidR="00FE7B0D" w:rsidRPr="00EB4CEF" w:rsidRDefault="00FE7B0D" w:rsidP="00360566">
            <w:pPr>
              <w:pStyle w:val="ConsPlusNormal"/>
              <w:jc w:val="center"/>
              <w:rPr>
                <w:sz w:val="26"/>
                <w:szCs w:val="26"/>
              </w:rPr>
            </w:pPr>
            <w:r w:rsidRPr="00EB4CEF">
              <w:rPr>
                <w:sz w:val="26"/>
                <w:szCs w:val="26"/>
              </w:rPr>
              <w:t>190 - 225</w:t>
            </w:r>
          </w:p>
        </w:tc>
        <w:tc>
          <w:tcPr>
            <w:tcW w:w="0" w:type="auto"/>
          </w:tcPr>
          <w:p w:rsidR="00FE7B0D" w:rsidRPr="00EB4CEF" w:rsidRDefault="00FE7B0D" w:rsidP="00360566">
            <w:pPr>
              <w:pStyle w:val="ConsPlusNormal"/>
              <w:jc w:val="center"/>
              <w:rPr>
                <w:sz w:val="26"/>
                <w:szCs w:val="26"/>
              </w:rPr>
            </w:pPr>
            <w:r w:rsidRPr="00EB4CEF">
              <w:rPr>
                <w:sz w:val="26"/>
                <w:szCs w:val="26"/>
              </w:rPr>
              <w:t>900 - 1000</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от прочих жилых зданий</w:t>
            </w:r>
          </w:p>
        </w:tc>
        <w:tc>
          <w:tcPr>
            <w:tcW w:w="0" w:type="auto"/>
          </w:tcPr>
          <w:p w:rsidR="00FE7B0D" w:rsidRPr="00EB4CEF" w:rsidRDefault="00FE7B0D" w:rsidP="00360566">
            <w:pPr>
              <w:pStyle w:val="ConsPlusNormal"/>
              <w:jc w:val="center"/>
              <w:rPr>
                <w:sz w:val="26"/>
                <w:szCs w:val="26"/>
              </w:rPr>
            </w:pPr>
            <w:r w:rsidRPr="00EB4CEF">
              <w:rPr>
                <w:sz w:val="26"/>
                <w:szCs w:val="26"/>
              </w:rPr>
              <w:t>300 - 450</w:t>
            </w:r>
          </w:p>
        </w:tc>
        <w:tc>
          <w:tcPr>
            <w:tcW w:w="0" w:type="auto"/>
          </w:tcPr>
          <w:p w:rsidR="00FE7B0D" w:rsidRPr="00EB4CEF" w:rsidRDefault="00FE7B0D" w:rsidP="00360566">
            <w:pPr>
              <w:pStyle w:val="ConsPlusNormal"/>
              <w:jc w:val="center"/>
              <w:rPr>
                <w:sz w:val="26"/>
                <w:szCs w:val="26"/>
              </w:rPr>
            </w:pPr>
            <w:r w:rsidRPr="00EB4CEF">
              <w:rPr>
                <w:sz w:val="26"/>
                <w:szCs w:val="26"/>
              </w:rPr>
              <w:t>1100 - 1500</w:t>
            </w:r>
          </w:p>
        </w:tc>
      </w:tr>
      <w:tr w:rsidR="00FE7B0D" w:rsidRPr="00EB4CEF">
        <w:tc>
          <w:tcPr>
            <w:tcW w:w="0" w:type="auto"/>
          </w:tcPr>
          <w:p w:rsidR="00FE7B0D" w:rsidRPr="00EB4CEF" w:rsidRDefault="00FE7B0D" w:rsidP="00D95B7E">
            <w:pPr>
              <w:pStyle w:val="ConsPlusNormal"/>
              <w:rPr>
                <w:sz w:val="26"/>
                <w:szCs w:val="26"/>
              </w:rPr>
            </w:pPr>
            <w:r w:rsidRPr="00EB4CEF">
              <w:rPr>
                <w:sz w:val="26"/>
                <w:szCs w:val="26"/>
              </w:rPr>
              <w:t>Общее количество с учетом общественных зданий</w:t>
            </w:r>
          </w:p>
        </w:tc>
        <w:tc>
          <w:tcPr>
            <w:tcW w:w="0" w:type="auto"/>
          </w:tcPr>
          <w:p w:rsidR="00FE7B0D" w:rsidRPr="00EB4CEF" w:rsidRDefault="00FE7B0D" w:rsidP="00360566">
            <w:pPr>
              <w:pStyle w:val="ConsPlusNormal"/>
              <w:jc w:val="center"/>
              <w:rPr>
                <w:sz w:val="26"/>
                <w:szCs w:val="26"/>
              </w:rPr>
            </w:pPr>
            <w:r w:rsidRPr="00EB4CEF">
              <w:rPr>
                <w:sz w:val="26"/>
                <w:szCs w:val="26"/>
              </w:rPr>
              <w:t>280 - 300</w:t>
            </w:r>
          </w:p>
        </w:tc>
        <w:tc>
          <w:tcPr>
            <w:tcW w:w="0" w:type="auto"/>
          </w:tcPr>
          <w:p w:rsidR="00FE7B0D" w:rsidRPr="00EB4CEF" w:rsidRDefault="00FE7B0D" w:rsidP="00360566">
            <w:pPr>
              <w:pStyle w:val="ConsPlusNormal"/>
              <w:jc w:val="center"/>
              <w:rPr>
                <w:sz w:val="26"/>
                <w:szCs w:val="26"/>
              </w:rPr>
            </w:pPr>
            <w:r w:rsidRPr="00EB4CEF">
              <w:rPr>
                <w:sz w:val="26"/>
                <w:szCs w:val="26"/>
              </w:rPr>
              <w:t>1400 - 1500</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Жидкие из выгребов (при отсутствии канализации)</w:t>
            </w:r>
          </w:p>
        </w:tc>
        <w:tc>
          <w:tcPr>
            <w:tcW w:w="0" w:type="auto"/>
          </w:tcPr>
          <w:p w:rsidR="00FE7B0D" w:rsidRPr="00EB4CEF" w:rsidRDefault="00FE7B0D" w:rsidP="00360566">
            <w:pPr>
              <w:pStyle w:val="ConsPlusNormal"/>
              <w:jc w:val="center"/>
              <w:rPr>
                <w:sz w:val="26"/>
                <w:szCs w:val="26"/>
              </w:rPr>
            </w:pPr>
            <w:r w:rsidRPr="00EB4CEF">
              <w:rPr>
                <w:sz w:val="26"/>
                <w:szCs w:val="26"/>
              </w:rPr>
              <w:t>-</w:t>
            </w:r>
          </w:p>
        </w:tc>
        <w:tc>
          <w:tcPr>
            <w:tcW w:w="0" w:type="auto"/>
          </w:tcPr>
          <w:p w:rsidR="00FE7B0D" w:rsidRPr="00EB4CEF" w:rsidRDefault="00FE7B0D" w:rsidP="00360566">
            <w:pPr>
              <w:pStyle w:val="ConsPlusNormal"/>
              <w:jc w:val="center"/>
              <w:rPr>
                <w:sz w:val="26"/>
                <w:szCs w:val="26"/>
              </w:rPr>
            </w:pPr>
            <w:r w:rsidRPr="00EB4CEF">
              <w:rPr>
                <w:sz w:val="26"/>
                <w:szCs w:val="26"/>
              </w:rPr>
              <w:t>2000 - 3500</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Смет с 1 м</w:t>
            </w:r>
            <w:r w:rsidRPr="00EB4CEF">
              <w:rPr>
                <w:sz w:val="26"/>
                <w:szCs w:val="26"/>
                <w:vertAlign w:val="superscript"/>
              </w:rPr>
              <w:t>2</w:t>
            </w:r>
            <w:r w:rsidRPr="00EB4CEF">
              <w:rPr>
                <w:sz w:val="26"/>
                <w:szCs w:val="26"/>
              </w:rPr>
              <w:t xml:space="preserve"> твердых покрытий улиц, площадей и парков</w:t>
            </w:r>
          </w:p>
        </w:tc>
        <w:tc>
          <w:tcPr>
            <w:tcW w:w="0" w:type="auto"/>
          </w:tcPr>
          <w:p w:rsidR="00FE7B0D" w:rsidRPr="00EB4CEF" w:rsidRDefault="00FE7B0D" w:rsidP="00360566">
            <w:pPr>
              <w:pStyle w:val="ConsPlusNormal"/>
              <w:jc w:val="center"/>
              <w:rPr>
                <w:sz w:val="26"/>
                <w:szCs w:val="26"/>
              </w:rPr>
            </w:pPr>
            <w:r w:rsidRPr="00EB4CEF">
              <w:rPr>
                <w:sz w:val="26"/>
                <w:szCs w:val="26"/>
              </w:rPr>
              <w:t>5 - 15</w:t>
            </w:r>
          </w:p>
        </w:tc>
        <w:tc>
          <w:tcPr>
            <w:tcW w:w="0" w:type="auto"/>
          </w:tcPr>
          <w:p w:rsidR="00FE7B0D" w:rsidRPr="00EB4CEF" w:rsidRDefault="00FE7B0D" w:rsidP="00360566">
            <w:pPr>
              <w:pStyle w:val="ConsPlusNormal"/>
              <w:jc w:val="center"/>
              <w:rPr>
                <w:sz w:val="26"/>
                <w:szCs w:val="26"/>
              </w:rPr>
            </w:pPr>
            <w:r w:rsidRPr="00EB4CEF">
              <w:rPr>
                <w:sz w:val="26"/>
                <w:szCs w:val="26"/>
              </w:rPr>
              <w:t>8 - 20</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2. Размеры земельных участков предприятий и сооружений по обезвреживанию, транспортировке и переработке бытовых отходов.</w:t>
      </w: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245541" w:rsidRPr="00EB4CEF">
        <w:rPr>
          <w:sz w:val="26"/>
          <w:szCs w:val="26"/>
        </w:rPr>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24"/>
        <w:gridCol w:w="3554"/>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Предприятия и сооружения</w:t>
            </w:r>
          </w:p>
        </w:tc>
        <w:tc>
          <w:tcPr>
            <w:tcW w:w="0" w:type="auto"/>
          </w:tcPr>
          <w:p w:rsidR="00FE7B0D" w:rsidRPr="00EB4CEF" w:rsidRDefault="00FE7B0D" w:rsidP="00360566">
            <w:pPr>
              <w:pStyle w:val="ConsPlusNormal"/>
              <w:jc w:val="center"/>
              <w:rPr>
                <w:sz w:val="26"/>
                <w:szCs w:val="26"/>
              </w:rPr>
            </w:pPr>
            <w:r w:rsidRPr="00EB4CEF">
              <w:rPr>
                <w:sz w:val="26"/>
                <w:szCs w:val="26"/>
              </w:rPr>
              <w:t>Площади земельных участков на 1000 т бытовых отходов, га</w:t>
            </w:r>
          </w:p>
        </w:tc>
      </w:tr>
      <w:tr w:rsidR="00FE7B0D" w:rsidRPr="00EB4CEF">
        <w:tc>
          <w:tcPr>
            <w:tcW w:w="0" w:type="auto"/>
          </w:tcPr>
          <w:p w:rsidR="00FE7B0D" w:rsidRPr="00EB4CEF" w:rsidRDefault="00FE7B0D" w:rsidP="00D95B7E">
            <w:pPr>
              <w:pStyle w:val="ConsPlusNormal"/>
              <w:rPr>
                <w:sz w:val="26"/>
                <w:szCs w:val="26"/>
              </w:rPr>
            </w:pPr>
            <w:r w:rsidRPr="00EB4CEF">
              <w:rPr>
                <w:sz w:val="26"/>
                <w:szCs w:val="26"/>
              </w:rPr>
              <w:t>Мусороперерабатывающие и мусоросжигательные предприятия мощностью, тыс.т в год:</w:t>
            </w:r>
          </w:p>
        </w:tc>
        <w:tc>
          <w:tcPr>
            <w:tcW w:w="0" w:type="auto"/>
          </w:tcPr>
          <w:p w:rsidR="00FE7B0D" w:rsidRPr="00EB4CEF" w:rsidRDefault="00FE7B0D" w:rsidP="00360566">
            <w:pPr>
              <w:pStyle w:val="ConsPlusNormal"/>
              <w:rPr>
                <w:sz w:val="26"/>
                <w:szCs w:val="26"/>
              </w:rPr>
            </w:pP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до 100</w:t>
            </w:r>
          </w:p>
        </w:tc>
        <w:tc>
          <w:tcPr>
            <w:tcW w:w="0" w:type="auto"/>
          </w:tcPr>
          <w:p w:rsidR="00FE7B0D" w:rsidRPr="00EB4CEF" w:rsidRDefault="00FE7B0D" w:rsidP="00360566">
            <w:pPr>
              <w:pStyle w:val="ConsPlusNormal"/>
              <w:jc w:val="center"/>
              <w:rPr>
                <w:sz w:val="26"/>
                <w:szCs w:val="26"/>
              </w:rPr>
            </w:pPr>
            <w:r w:rsidRPr="00EB4CEF">
              <w:rPr>
                <w:sz w:val="26"/>
                <w:szCs w:val="26"/>
              </w:rPr>
              <w:t>0,05</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св. 100</w:t>
            </w:r>
          </w:p>
        </w:tc>
        <w:tc>
          <w:tcPr>
            <w:tcW w:w="0" w:type="auto"/>
          </w:tcPr>
          <w:p w:rsidR="00FE7B0D" w:rsidRPr="00EB4CEF" w:rsidRDefault="00FE7B0D" w:rsidP="00360566">
            <w:pPr>
              <w:pStyle w:val="ConsPlusNormal"/>
              <w:jc w:val="center"/>
              <w:rPr>
                <w:sz w:val="26"/>
                <w:szCs w:val="26"/>
              </w:rPr>
            </w:pPr>
            <w:r w:rsidRPr="00EB4CEF">
              <w:rPr>
                <w:sz w:val="26"/>
                <w:szCs w:val="26"/>
              </w:rPr>
              <w:t>0,05</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Склады компоста</w:t>
            </w:r>
          </w:p>
        </w:tc>
        <w:tc>
          <w:tcPr>
            <w:tcW w:w="0" w:type="auto"/>
          </w:tcPr>
          <w:p w:rsidR="00FE7B0D" w:rsidRPr="00EB4CEF" w:rsidRDefault="00FE7B0D" w:rsidP="00360566">
            <w:pPr>
              <w:pStyle w:val="ConsPlusNormal"/>
              <w:jc w:val="center"/>
              <w:rPr>
                <w:sz w:val="26"/>
                <w:szCs w:val="26"/>
              </w:rPr>
            </w:pPr>
            <w:r w:rsidRPr="00EB4CEF">
              <w:rPr>
                <w:sz w:val="26"/>
                <w:szCs w:val="26"/>
              </w:rPr>
              <w:t>0,04</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Поля компостирования</w:t>
            </w:r>
          </w:p>
        </w:tc>
        <w:tc>
          <w:tcPr>
            <w:tcW w:w="0" w:type="auto"/>
          </w:tcPr>
          <w:p w:rsidR="00FE7B0D" w:rsidRPr="00EB4CEF" w:rsidRDefault="00FE7B0D" w:rsidP="00360566">
            <w:pPr>
              <w:pStyle w:val="ConsPlusNormal"/>
              <w:jc w:val="center"/>
              <w:rPr>
                <w:sz w:val="26"/>
                <w:szCs w:val="26"/>
              </w:rPr>
            </w:pPr>
            <w:r w:rsidRPr="00EB4CEF">
              <w:rPr>
                <w:sz w:val="26"/>
                <w:szCs w:val="26"/>
              </w:rPr>
              <w:t>0,5 - 1</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Мусороперегрузочные станции</w:t>
            </w:r>
          </w:p>
        </w:tc>
        <w:tc>
          <w:tcPr>
            <w:tcW w:w="0" w:type="auto"/>
          </w:tcPr>
          <w:p w:rsidR="00FE7B0D" w:rsidRPr="00EB4CEF" w:rsidRDefault="00FE7B0D" w:rsidP="00360566">
            <w:pPr>
              <w:pStyle w:val="ConsPlusNormal"/>
              <w:jc w:val="center"/>
              <w:rPr>
                <w:sz w:val="26"/>
                <w:szCs w:val="26"/>
              </w:rPr>
            </w:pPr>
            <w:r w:rsidRPr="00EB4CEF">
              <w:rPr>
                <w:sz w:val="26"/>
                <w:szCs w:val="26"/>
              </w:rPr>
              <w:t>0,04</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Сливные станции</w:t>
            </w:r>
          </w:p>
        </w:tc>
        <w:tc>
          <w:tcPr>
            <w:tcW w:w="0" w:type="auto"/>
          </w:tcPr>
          <w:p w:rsidR="00FE7B0D" w:rsidRPr="00EB4CEF" w:rsidRDefault="00FE7B0D" w:rsidP="00360566">
            <w:pPr>
              <w:pStyle w:val="ConsPlusNormal"/>
              <w:jc w:val="center"/>
              <w:rPr>
                <w:sz w:val="26"/>
                <w:szCs w:val="26"/>
              </w:rPr>
            </w:pPr>
            <w:r w:rsidRPr="00EB4CEF">
              <w:rPr>
                <w:sz w:val="26"/>
                <w:szCs w:val="26"/>
              </w:rPr>
              <w:t>0,02</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Поля складирования и захоронения обезвреженных осадков (по сухому веществу)</w:t>
            </w:r>
          </w:p>
        </w:tc>
        <w:tc>
          <w:tcPr>
            <w:tcW w:w="0" w:type="auto"/>
          </w:tcPr>
          <w:p w:rsidR="0060307C" w:rsidRPr="00EB4CEF" w:rsidRDefault="0060307C" w:rsidP="00360566">
            <w:pPr>
              <w:pStyle w:val="ConsPlusNormal"/>
              <w:jc w:val="center"/>
              <w:rPr>
                <w:sz w:val="26"/>
                <w:szCs w:val="26"/>
              </w:rPr>
            </w:pPr>
          </w:p>
          <w:p w:rsidR="00FE7B0D" w:rsidRPr="00EB4CEF" w:rsidRDefault="00FE7B0D" w:rsidP="00360566">
            <w:pPr>
              <w:pStyle w:val="ConsPlusNormal"/>
              <w:jc w:val="center"/>
              <w:rPr>
                <w:sz w:val="26"/>
                <w:szCs w:val="26"/>
              </w:rPr>
            </w:pPr>
            <w:r w:rsidRPr="00EB4CEF">
              <w:rPr>
                <w:sz w:val="26"/>
                <w:szCs w:val="26"/>
              </w:rPr>
              <w:t>0,3</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3. Площадь участка, отводимого под полигон, выбирается, как правило, из условия срока его эксплуатации не менее 15 - 20 лет.</w:t>
      </w:r>
    </w:p>
    <w:p w:rsidR="00FE7B0D" w:rsidRPr="00EB4CEF" w:rsidRDefault="00AA61B8" w:rsidP="00FE7B0D">
      <w:pPr>
        <w:pStyle w:val="ConsPlusNormal"/>
        <w:jc w:val="right"/>
        <w:outlineLvl w:val="5"/>
        <w:rPr>
          <w:sz w:val="26"/>
          <w:szCs w:val="26"/>
        </w:rPr>
      </w:pPr>
      <w:r w:rsidRPr="00EB4CEF">
        <w:rPr>
          <w:sz w:val="26"/>
          <w:szCs w:val="26"/>
        </w:rPr>
        <w:t>Таблица 3</w:t>
      </w:r>
      <w:r w:rsidR="00245541" w:rsidRPr="00EB4CEF">
        <w:rPr>
          <w:sz w:val="26"/>
          <w:szCs w:val="26"/>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824936" w:rsidRPr="00EB4CEF">
        <w:tc>
          <w:tcPr>
            <w:tcW w:w="4785" w:type="dxa"/>
            <w:vAlign w:val="center"/>
          </w:tcPr>
          <w:p w:rsidR="00824936" w:rsidRPr="00EB4CEF" w:rsidRDefault="00824936" w:rsidP="00341AB1">
            <w:pPr>
              <w:pStyle w:val="ConsPlusNormal"/>
              <w:jc w:val="center"/>
              <w:outlineLvl w:val="5"/>
              <w:rPr>
                <w:sz w:val="26"/>
                <w:szCs w:val="26"/>
              </w:rPr>
            </w:pPr>
            <w:r w:rsidRPr="00EB4CEF">
              <w:rPr>
                <w:sz w:val="26"/>
                <w:szCs w:val="26"/>
              </w:rPr>
              <w:t>Площадь участка, га</w:t>
            </w:r>
          </w:p>
        </w:tc>
        <w:tc>
          <w:tcPr>
            <w:tcW w:w="4785" w:type="dxa"/>
            <w:vAlign w:val="center"/>
          </w:tcPr>
          <w:p w:rsidR="00824936" w:rsidRPr="00EB4CEF" w:rsidRDefault="00824936" w:rsidP="00341AB1">
            <w:pPr>
              <w:pStyle w:val="ConsPlusNormal"/>
              <w:jc w:val="center"/>
              <w:outlineLvl w:val="5"/>
              <w:rPr>
                <w:sz w:val="26"/>
                <w:szCs w:val="26"/>
              </w:rPr>
            </w:pPr>
            <w:r w:rsidRPr="00EB4CEF">
              <w:rPr>
                <w:sz w:val="26"/>
                <w:szCs w:val="26"/>
              </w:rPr>
              <w:t>Высота складирования ТБО, м</w:t>
            </w:r>
          </w:p>
        </w:tc>
      </w:tr>
      <w:tr w:rsidR="00824936" w:rsidRPr="00EB4CEF">
        <w:tc>
          <w:tcPr>
            <w:tcW w:w="4785" w:type="dxa"/>
            <w:vAlign w:val="center"/>
          </w:tcPr>
          <w:p w:rsidR="00824936" w:rsidRPr="00EB4CEF" w:rsidRDefault="0043126F" w:rsidP="00341AB1">
            <w:pPr>
              <w:pStyle w:val="ConsPlusNormal"/>
              <w:jc w:val="center"/>
              <w:outlineLvl w:val="5"/>
              <w:rPr>
                <w:sz w:val="26"/>
                <w:szCs w:val="26"/>
              </w:rPr>
            </w:pPr>
            <w:r w:rsidRPr="00EB4CEF">
              <w:rPr>
                <w:sz w:val="26"/>
                <w:szCs w:val="26"/>
              </w:rPr>
              <w:t>9,5</w:t>
            </w:r>
          </w:p>
        </w:tc>
        <w:tc>
          <w:tcPr>
            <w:tcW w:w="4785" w:type="dxa"/>
            <w:vAlign w:val="center"/>
          </w:tcPr>
          <w:p w:rsidR="00824936" w:rsidRPr="00EB4CEF" w:rsidRDefault="00824936" w:rsidP="00341AB1">
            <w:pPr>
              <w:pStyle w:val="ConsPlusNormal"/>
              <w:jc w:val="center"/>
              <w:outlineLvl w:val="5"/>
              <w:rPr>
                <w:sz w:val="26"/>
                <w:szCs w:val="26"/>
              </w:rPr>
            </w:pPr>
            <w:r w:rsidRPr="00EB4CEF">
              <w:rPr>
                <w:sz w:val="26"/>
                <w:szCs w:val="26"/>
              </w:rPr>
              <w:t>до 12</w:t>
            </w:r>
          </w:p>
        </w:tc>
      </w:tr>
      <w:tr w:rsidR="00824936" w:rsidRPr="00EB4CEF">
        <w:tc>
          <w:tcPr>
            <w:tcW w:w="4785" w:type="dxa"/>
            <w:vAlign w:val="center"/>
          </w:tcPr>
          <w:p w:rsidR="00824936" w:rsidRPr="00EB4CEF" w:rsidRDefault="0043126F" w:rsidP="00341AB1">
            <w:pPr>
              <w:pStyle w:val="ConsPlusNormal"/>
              <w:jc w:val="center"/>
              <w:outlineLvl w:val="5"/>
              <w:rPr>
                <w:sz w:val="26"/>
                <w:szCs w:val="26"/>
              </w:rPr>
            </w:pPr>
            <w:r w:rsidRPr="00EB4CEF">
              <w:rPr>
                <w:sz w:val="26"/>
                <w:szCs w:val="26"/>
              </w:rPr>
              <w:t>6,5</w:t>
            </w:r>
          </w:p>
        </w:tc>
        <w:tc>
          <w:tcPr>
            <w:tcW w:w="4785" w:type="dxa"/>
            <w:vAlign w:val="center"/>
          </w:tcPr>
          <w:p w:rsidR="00824936" w:rsidRPr="00EB4CEF" w:rsidRDefault="00824936" w:rsidP="00341AB1">
            <w:pPr>
              <w:pStyle w:val="ConsPlusNormal"/>
              <w:jc w:val="center"/>
              <w:outlineLvl w:val="5"/>
              <w:rPr>
                <w:sz w:val="26"/>
                <w:szCs w:val="26"/>
              </w:rPr>
            </w:pPr>
            <w:r w:rsidRPr="00EB4CEF">
              <w:rPr>
                <w:sz w:val="26"/>
                <w:szCs w:val="26"/>
              </w:rPr>
              <w:t>до 20</w:t>
            </w:r>
          </w:p>
        </w:tc>
      </w:tr>
    </w:tbl>
    <w:p w:rsidR="00824936" w:rsidRPr="00EB4CEF" w:rsidRDefault="00824936" w:rsidP="00FE7B0D">
      <w:pPr>
        <w:pStyle w:val="ConsPlusNormal"/>
        <w:jc w:val="right"/>
        <w:outlineLvl w:val="5"/>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4. Объекты для утилизации отходов производства предназначены для </w:t>
      </w:r>
      <w:r w:rsidRPr="00EB4CEF">
        <w:rPr>
          <w:sz w:val="26"/>
          <w:szCs w:val="26"/>
        </w:rPr>
        <w:lastRenderedPageBreak/>
        <w:t>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FE7B0D" w:rsidRPr="00EB4CEF" w:rsidRDefault="00FE7B0D" w:rsidP="00FE7B0D">
      <w:pPr>
        <w:pStyle w:val="ConsPlusNormal"/>
        <w:ind w:firstLine="540"/>
        <w:jc w:val="both"/>
        <w:rPr>
          <w:sz w:val="26"/>
          <w:szCs w:val="26"/>
        </w:rPr>
      </w:pPr>
      <w:r w:rsidRPr="00EB4CEF">
        <w:rPr>
          <w:sz w:val="26"/>
          <w:szCs w:val="26"/>
        </w:rPr>
        <w:t>В составе полигона следует предусматривать:</w:t>
      </w:r>
    </w:p>
    <w:p w:rsidR="00FE7B0D" w:rsidRPr="00EB4CEF" w:rsidRDefault="00FE7B0D" w:rsidP="00FE7B0D">
      <w:pPr>
        <w:pStyle w:val="ConsPlusNormal"/>
        <w:ind w:firstLine="540"/>
        <w:jc w:val="both"/>
        <w:rPr>
          <w:sz w:val="26"/>
          <w:szCs w:val="26"/>
        </w:rPr>
      </w:pPr>
      <w:r w:rsidRPr="00EB4CEF">
        <w:rPr>
          <w:sz w:val="26"/>
          <w:szCs w:val="26"/>
        </w:rPr>
        <w:t>- завод по обезвреживанию токсичных промышленных отходов;</w:t>
      </w:r>
    </w:p>
    <w:p w:rsidR="00FE7B0D" w:rsidRPr="00EB4CEF" w:rsidRDefault="00FE7B0D" w:rsidP="00FE7B0D">
      <w:pPr>
        <w:pStyle w:val="ConsPlusNormal"/>
        <w:ind w:firstLine="540"/>
        <w:jc w:val="both"/>
        <w:rPr>
          <w:sz w:val="26"/>
          <w:szCs w:val="26"/>
        </w:rPr>
      </w:pPr>
      <w:r w:rsidRPr="00EB4CEF">
        <w:rPr>
          <w:sz w:val="26"/>
          <w:szCs w:val="26"/>
        </w:rPr>
        <w:t>- участок захоронения токсичных промышленных отходов;</w:t>
      </w:r>
    </w:p>
    <w:p w:rsidR="00FE7B0D" w:rsidRPr="00EB4CEF" w:rsidRDefault="00FE7B0D" w:rsidP="00FE7B0D">
      <w:pPr>
        <w:pStyle w:val="ConsPlusNormal"/>
        <w:ind w:firstLine="540"/>
        <w:jc w:val="both"/>
        <w:rPr>
          <w:sz w:val="26"/>
          <w:szCs w:val="26"/>
        </w:rPr>
      </w:pPr>
      <w:r w:rsidRPr="00EB4CEF">
        <w:rPr>
          <w:sz w:val="26"/>
          <w:szCs w:val="26"/>
        </w:rPr>
        <w:t>- гараж специализированного автотранспорта, предназначенного для перевозки токсичных промышленных отходов.</w:t>
      </w:r>
    </w:p>
    <w:p w:rsidR="00FE7B0D" w:rsidRPr="00EB4CEF" w:rsidRDefault="00FE7B0D" w:rsidP="00FE7B0D">
      <w:pPr>
        <w:pStyle w:val="ConsPlusNormal"/>
        <w:ind w:firstLine="540"/>
        <w:jc w:val="both"/>
        <w:rPr>
          <w:sz w:val="26"/>
          <w:szCs w:val="26"/>
        </w:rPr>
      </w:pPr>
      <w:r w:rsidRPr="00EB4CEF">
        <w:rPr>
          <w:sz w:val="26"/>
          <w:szCs w:val="26"/>
        </w:rPr>
        <w:t>Мощность полигона определяется количеством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FE7B0D" w:rsidRPr="00EB4CEF" w:rsidRDefault="00FE7B0D" w:rsidP="00FE7B0D">
      <w:pPr>
        <w:pStyle w:val="ConsPlusNormal"/>
        <w:ind w:firstLine="540"/>
        <w:jc w:val="both"/>
        <w:rPr>
          <w:sz w:val="26"/>
          <w:szCs w:val="26"/>
        </w:rPr>
      </w:pPr>
      <w:r w:rsidRPr="00EB4CEF">
        <w:rPr>
          <w:sz w:val="26"/>
          <w:szCs w:val="26"/>
        </w:rPr>
        <w:t>5. Размещение объектов по утилизации радиоактивных отходов - специализированных организаций по обращению с радиоактивными отходами осуществляется в соответствии с требованиями нормативно-правовых документов, регулирующих обращение с радиоактивными отходами.</w:t>
      </w:r>
    </w:p>
    <w:p w:rsidR="00FE7B0D" w:rsidRPr="00EB4CEF" w:rsidRDefault="00FE7B0D" w:rsidP="00FE7B0D">
      <w:pPr>
        <w:pStyle w:val="ConsPlusNormal"/>
        <w:ind w:firstLine="540"/>
        <w:jc w:val="both"/>
        <w:rPr>
          <w:sz w:val="26"/>
          <w:szCs w:val="26"/>
        </w:rPr>
      </w:pPr>
      <w:r w:rsidRPr="00EB4CEF">
        <w:rPr>
          <w:sz w:val="26"/>
          <w:szCs w:val="26"/>
        </w:rPr>
        <w:t xml:space="preserve">6. Расчетные показатели минимально допустимого уровня обеспеченности объектами, предназначенными для утилизации и переработки бытовых и промышленных отходов населения </w:t>
      </w:r>
      <w:r w:rsidR="00376073" w:rsidRPr="00EB4CEF">
        <w:rPr>
          <w:sz w:val="26"/>
          <w:szCs w:val="26"/>
        </w:rPr>
        <w:t>принимаются в соответствии с</w:t>
      </w:r>
      <w:r w:rsidRPr="00EB4CEF">
        <w:rPr>
          <w:sz w:val="26"/>
          <w:szCs w:val="26"/>
        </w:rPr>
        <w:t xml:space="preserve"> </w:t>
      </w:r>
      <w:r w:rsidR="00376073" w:rsidRPr="00EB4CEF">
        <w:rPr>
          <w:sz w:val="26"/>
          <w:szCs w:val="26"/>
        </w:rPr>
        <w:t>Территориальной</w:t>
      </w:r>
      <w:r w:rsidRPr="00EB4CEF">
        <w:rPr>
          <w:sz w:val="26"/>
          <w:szCs w:val="26"/>
        </w:rPr>
        <w:t xml:space="preserve"> схем</w:t>
      </w:r>
      <w:r w:rsidR="00376073" w:rsidRPr="00EB4CEF">
        <w:rPr>
          <w:sz w:val="26"/>
          <w:szCs w:val="26"/>
        </w:rPr>
        <w:t>ой</w:t>
      </w:r>
      <w:r w:rsidRPr="00EB4CEF">
        <w:rPr>
          <w:sz w:val="26"/>
          <w:szCs w:val="26"/>
        </w:rPr>
        <w:t xml:space="preserve"> обращения с отходами </w:t>
      </w:r>
      <w:r w:rsidR="00376073" w:rsidRPr="00EB4CEF">
        <w:rPr>
          <w:sz w:val="26"/>
          <w:szCs w:val="26"/>
        </w:rPr>
        <w:t>Республики Бурятия.</w:t>
      </w:r>
    </w:p>
    <w:p w:rsidR="00FE7B0D" w:rsidRPr="00EB4CEF" w:rsidRDefault="00FE7B0D" w:rsidP="00FE7B0D">
      <w:pPr>
        <w:pStyle w:val="ConsPlusNormal"/>
        <w:jc w:val="both"/>
        <w:rPr>
          <w:sz w:val="26"/>
          <w:szCs w:val="26"/>
        </w:rPr>
      </w:pPr>
    </w:p>
    <w:p w:rsidR="00401063" w:rsidRPr="00EB4CEF" w:rsidRDefault="00C96A26" w:rsidP="00672696">
      <w:pPr>
        <w:jc w:val="center"/>
        <w:rPr>
          <w:b/>
          <w:sz w:val="26"/>
          <w:szCs w:val="26"/>
        </w:rPr>
      </w:pPr>
      <w:r w:rsidRPr="00EB4CEF">
        <w:rPr>
          <w:b/>
          <w:sz w:val="26"/>
          <w:szCs w:val="26"/>
        </w:rPr>
        <w:t>Статья</w:t>
      </w:r>
      <w:r w:rsidR="00FE7B0D" w:rsidRPr="00EB4CEF">
        <w:rPr>
          <w:b/>
          <w:sz w:val="26"/>
          <w:szCs w:val="26"/>
        </w:rPr>
        <w:t xml:space="preserve"> </w:t>
      </w:r>
      <w:r w:rsidR="00310392" w:rsidRPr="00EB4CEF">
        <w:rPr>
          <w:b/>
          <w:sz w:val="26"/>
          <w:szCs w:val="26"/>
        </w:rPr>
        <w:t>32</w:t>
      </w:r>
      <w:r w:rsidR="00FE7B0D" w:rsidRPr="00EB4CEF">
        <w:rPr>
          <w:b/>
          <w:sz w:val="26"/>
          <w:szCs w:val="26"/>
        </w:rPr>
        <w:t xml:space="preserve">. </w:t>
      </w:r>
      <w:r w:rsidR="00401063" w:rsidRPr="00EB4CEF">
        <w:rPr>
          <w:b/>
          <w:sz w:val="26"/>
          <w:szCs w:val="26"/>
        </w:rPr>
        <w:t>Расчетные показатели максимально допустимого уровня территориальной доступности</w:t>
      </w:r>
      <w:r w:rsidR="00672696" w:rsidRPr="00EB4CEF">
        <w:rPr>
          <w:b/>
          <w:sz w:val="26"/>
          <w:szCs w:val="26"/>
        </w:rPr>
        <w:t xml:space="preserve"> объектов, предназначенных для утилизации и переработки бытовых и промышленных отходов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Территориальная доступность объектов, предназначенных для утилизации и переработки бытовых и промышленных отходов, для населения </w:t>
      </w:r>
      <w:r w:rsidR="0078113E" w:rsidRPr="00EB4CEF">
        <w:rPr>
          <w:sz w:val="26"/>
          <w:szCs w:val="26"/>
        </w:rPr>
        <w:t>района</w:t>
      </w:r>
      <w:r w:rsidRPr="00EB4CEF">
        <w:rPr>
          <w:sz w:val="26"/>
          <w:szCs w:val="26"/>
        </w:rPr>
        <w:t xml:space="preserve"> не нормируется.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3"/>
        <w:rPr>
          <w:sz w:val="26"/>
          <w:szCs w:val="26"/>
        </w:rPr>
      </w:pPr>
      <w:r w:rsidRPr="00EB4CEF">
        <w:rPr>
          <w:sz w:val="26"/>
          <w:szCs w:val="26"/>
        </w:rPr>
        <w:t>Раздел XII. ОБЪЕКТЫ ЭЛЕКТРОСНАБЖЕНИЯ</w:t>
      </w:r>
    </w:p>
    <w:p w:rsidR="00FE7B0D" w:rsidRPr="00EB4CEF" w:rsidRDefault="00FE7B0D" w:rsidP="00FE7B0D">
      <w:pPr>
        <w:pStyle w:val="ConsPlusNormal"/>
        <w:jc w:val="both"/>
        <w:rPr>
          <w:sz w:val="26"/>
          <w:szCs w:val="26"/>
        </w:rPr>
      </w:pPr>
    </w:p>
    <w:p w:rsidR="00672696" w:rsidRPr="00EB4CEF" w:rsidRDefault="00C96A26" w:rsidP="00A43085">
      <w:pPr>
        <w:jc w:val="center"/>
        <w:rPr>
          <w:sz w:val="26"/>
          <w:szCs w:val="26"/>
        </w:rPr>
      </w:pPr>
      <w:r w:rsidRPr="00EB4CEF">
        <w:rPr>
          <w:b/>
          <w:sz w:val="26"/>
          <w:szCs w:val="26"/>
        </w:rPr>
        <w:t>Статья</w:t>
      </w:r>
      <w:r w:rsidR="00310392" w:rsidRPr="00EB4CEF">
        <w:rPr>
          <w:b/>
          <w:sz w:val="26"/>
          <w:szCs w:val="26"/>
        </w:rPr>
        <w:t xml:space="preserve"> 33</w:t>
      </w:r>
      <w:r w:rsidR="00FE7B0D" w:rsidRPr="00EB4CEF">
        <w:rPr>
          <w:b/>
          <w:sz w:val="26"/>
          <w:szCs w:val="26"/>
        </w:rPr>
        <w:t>.</w:t>
      </w:r>
      <w:r w:rsidR="00FE7B0D" w:rsidRPr="00EB4CEF">
        <w:rPr>
          <w:sz w:val="26"/>
          <w:szCs w:val="26"/>
        </w:rPr>
        <w:t xml:space="preserve"> </w:t>
      </w:r>
      <w:r w:rsidR="00672696" w:rsidRPr="00EB4CEF">
        <w:rPr>
          <w:b/>
          <w:sz w:val="26"/>
          <w:szCs w:val="26"/>
        </w:rPr>
        <w:t>Предельные значения расчетных показателей минимально допустимого уровня обеспеченности объектами электроснабжения  населения района</w:t>
      </w:r>
    </w:p>
    <w:p w:rsidR="00672696" w:rsidRPr="00EB4CEF" w:rsidRDefault="00672696" w:rsidP="00FE7B0D">
      <w:pPr>
        <w:pStyle w:val="ConsPlusNormal"/>
        <w:ind w:firstLine="540"/>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Схему электроснабжения сельских поселений следует выбирать в зависимости от конкретных условий: географического положения и конфигурации селитебной территории, плотности электрических нагрузок и темпов их роста, количества и характеристик источников питания, исторически сложившейся существующей схемы сети и других факторов.</w:t>
      </w:r>
    </w:p>
    <w:p w:rsidR="00FE7B0D" w:rsidRPr="00EB4CEF" w:rsidRDefault="00FE7B0D" w:rsidP="00FE7B0D">
      <w:pPr>
        <w:pStyle w:val="ConsPlusNormal"/>
        <w:ind w:firstLine="540"/>
        <w:jc w:val="both"/>
        <w:rPr>
          <w:sz w:val="26"/>
          <w:szCs w:val="26"/>
        </w:rPr>
      </w:pPr>
      <w:r w:rsidRPr="00EB4CEF">
        <w:rPr>
          <w:sz w:val="26"/>
          <w:szCs w:val="26"/>
        </w:rPr>
        <w:t>2. При разработке системы электроснабжения мощности источников и расход электроэнергии следует определять:</w:t>
      </w:r>
    </w:p>
    <w:p w:rsidR="00FE7B0D" w:rsidRPr="00EB4CEF" w:rsidRDefault="00FE7B0D" w:rsidP="00FE7B0D">
      <w:pPr>
        <w:pStyle w:val="ConsPlusNormal"/>
        <w:ind w:firstLine="540"/>
        <w:jc w:val="both"/>
        <w:rPr>
          <w:sz w:val="26"/>
          <w:szCs w:val="26"/>
        </w:rPr>
      </w:pPr>
      <w:r w:rsidRPr="00EB4CEF">
        <w:rPr>
          <w:sz w:val="26"/>
          <w:szCs w:val="26"/>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FE7B0D" w:rsidRPr="00EB4CEF" w:rsidRDefault="00FE7B0D" w:rsidP="00FE7B0D">
      <w:pPr>
        <w:pStyle w:val="ConsPlusNormal"/>
        <w:ind w:firstLine="540"/>
        <w:jc w:val="both"/>
        <w:rPr>
          <w:sz w:val="26"/>
          <w:szCs w:val="26"/>
        </w:rPr>
      </w:pPr>
      <w:r w:rsidRPr="00EB4CEF">
        <w:rPr>
          <w:sz w:val="26"/>
          <w:szCs w:val="26"/>
        </w:rPr>
        <w:t xml:space="preserve">- для хозяйственно-бытовых и коммунальных нужд - в соответствии с техническими регламентами, а до их принятия в соответствии с РД 34.20.185-94 с </w:t>
      </w:r>
      <w:r w:rsidRPr="00EB4CEF">
        <w:rPr>
          <w:sz w:val="26"/>
          <w:szCs w:val="26"/>
        </w:rPr>
        <w:lastRenderedPageBreak/>
        <w:t>изм. 1999 года "Инструкция по проектированию городских электрических сетей".</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CC0F76" w:rsidRPr="00EB4CEF">
        <w:rPr>
          <w:sz w:val="26"/>
          <w:szCs w:val="26"/>
        </w:rPr>
        <w:t>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52"/>
        <w:gridCol w:w="2092"/>
        <w:gridCol w:w="1534"/>
      </w:tblGrid>
      <w:tr w:rsidR="00FE7B0D" w:rsidRPr="00EB4CEF">
        <w:tc>
          <w:tcPr>
            <w:tcW w:w="0" w:type="auto"/>
            <w:vMerge w:val="restart"/>
          </w:tcPr>
          <w:p w:rsidR="00FE7B0D" w:rsidRPr="00EB4CEF" w:rsidRDefault="00FE7B0D" w:rsidP="00360566">
            <w:pPr>
              <w:pStyle w:val="ConsPlusNormal"/>
              <w:jc w:val="center"/>
              <w:rPr>
                <w:sz w:val="26"/>
                <w:szCs w:val="26"/>
              </w:rPr>
            </w:pPr>
            <w:r w:rsidRPr="00EB4CEF">
              <w:rPr>
                <w:sz w:val="26"/>
                <w:szCs w:val="26"/>
              </w:rPr>
              <w:t xml:space="preserve">Наименование объекта (наименование ресурса) </w:t>
            </w:r>
            <w:hyperlink w:anchor="P1467" w:history="1">
              <w:r w:rsidRPr="00EB4CEF">
                <w:rPr>
                  <w:color w:val="0000FF"/>
                  <w:sz w:val="26"/>
                  <w:szCs w:val="26"/>
                </w:rPr>
                <w:t>&lt;*&gt;</w:t>
              </w:r>
            </w:hyperlink>
          </w:p>
        </w:tc>
        <w:tc>
          <w:tcPr>
            <w:tcW w:w="0" w:type="auto"/>
            <w:gridSpan w:val="2"/>
          </w:tcPr>
          <w:p w:rsidR="00FE7B0D" w:rsidRPr="00EB4CEF" w:rsidRDefault="00FE7B0D" w:rsidP="00360566">
            <w:pPr>
              <w:pStyle w:val="ConsPlusNormal"/>
              <w:jc w:val="center"/>
              <w:rPr>
                <w:sz w:val="26"/>
                <w:szCs w:val="26"/>
              </w:rPr>
            </w:pPr>
            <w:r w:rsidRPr="00EB4CEF">
              <w:rPr>
                <w:sz w:val="26"/>
                <w:szCs w:val="26"/>
              </w:rPr>
              <w:t>Минимально допустимый уровень</w:t>
            </w:r>
          </w:p>
        </w:tc>
      </w:tr>
      <w:tr w:rsidR="00FE7B0D" w:rsidRPr="00EB4CEF">
        <w:tc>
          <w:tcPr>
            <w:tcW w:w="0" w:type="auto"/>
            <w:vMerge/>
          </w:tcPr>
          <w:p w:rsidR="00FE7B0D" w:rsidRPr="00EB4CEF" w:rsidRDefault="00FE7B0D" w:rsidP="00360566">
            <w:pPr>
              <w:rPr>
                <w:sz w:val="26"/>
                <w:szCs w:val="26"/>
              </w:rPr>
            </w:pPr>
          </w:p>
        </w:tc>
        <w:tc>
          <w:tcPr>
            <w:tcW w:w="0" w:type="auto"/>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0" w:type="auto"/>
          </w:tcPr>
          <w:p w:rsidR="00FE7B0D" w:rsidRPr="00EB4CEF" w:rsidRDefault="00FE7B0D" w:rsidP="00360566">
            <w:pPr>
              <w:pStyle w:val="ConsPlusNormal"/>
              <w:jc w:val="center"/>
              <w:rPr>
                <w:sz w:val="26"/>
                <w:szCs w:val="26"/>
              </w:rPr>
            </w:pPr>
            <w:r w:rsidRPr="00EB4CEF">
              <w:rPr>
                <w:sz w:val="26"/>
                <w:szCs w:val="26"/>
              </w:rPr>
              <w:t>Величина</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Укрупненные показатели электропотребления:</w:t>
            </w:r>
          </w:p>
        </w:tc>
        <w:tc>
          <w:tcPr>
            <w:tcW w:w="0" w:type="auto"/>
          </w:tcPr>
          <w:p w:rsidR="00FE7B0D" w:rsidRPr="00EB4CEF" w:rsidRDefault="00FE7B0D" w:rsidP="00360566">
            <w:pPr>
              <w:pStyle w:val="ConsPlusNormal"/>
              <w:rPr>
                <w:sz w:val="26"/>
                <w:szCs w:val="26"/>
              </w:rPr>
            </w:pPr>
          </w:p>
        </w:tc>
        <w:tc>
          <w:tcPr>
            <w:tcW w:w="0" w:type="auto"/>
          </w:tcPr>
          <w:p w:rsidR="00FE7B0D" w:rsidRPr="00EB4CEF" w:rsidRDefault="00FE7B0D" w:rsidP="00360566">
            <w:pPr>
              <w:pStyle w:val="ConsPlusNormal"/>
              <w:rPr>
                <w:sz w:val="26"/>
                <w:szCs w:val="26"/>
              </w:rPr>
            </w:pPr>
          </w:p>
        </w:tc>
      </w:tr>
      <w:tr w:rsidR="00FE7B0D" w:rsidRPr="00EB4CEF">
        <w:tc>
          <w:tcPr>
            <w:tcW w:w="0" w:type="auto"/>
            <w:tcBorders>
              <w:bottom w:val="nil"/>
            </w:tcBorders>
          </w:tcPr>
          <w:p w:rsidR="00FE7B0D" w:rsidRPr="00EB4CEF" w:rsidRDefault="00FE7B0D" w:rsidP="00360566">
            <w:pPr>
              <w:pStyle w:val="ConsPlusNormal"/>
              <w:rPr>
                <w:sz w:val="26"/>
                <w:szCs w:val="26"/>
              </w:rPr>
            </w:pPr>
            <w:r w:rsidRPr="00EB4CEF">
              <w:rPr>
                <w:sz w:val="26"/>
                <w:szCs w:val="26"/>
              </w:rPr>
              <w:t xml:space="preserve">Электроэнергия, электропотребление </w:t>
            </w:r>
            <w:hyperlink w:anchor="P1468"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Городские поселения, не оборудованные стационарными электроплитами:</w:t>
            </w:r>
          </w:p>
        </w:tc>
        <w:tc>
          <w:tcPr>
            <w:tcW w:w="0" w:type="auto"/>
            <w:vMerge w:val="restart"/>
          </w:tcPr>
          <w:p w:rsidR="00FE7B0D" w:rsidRPr="00EB4CEF" w:rsidRDefault="00FE7B0D" w:rsidP="00360566">
            <w:pPr>
              <w:pStyle w:val="ConsPlusNormal"/>
              <w:rPr>
                <w:sz w:val="26"/>
                <w:szCs w:val="26"/>
              </w:rPr>
            </w:pPr>
            <w:r w:rsidRPr="00EB4CEF">
              <w:rPr>
                <w:sz w:val="26"/>
                <w:szCs w:val="26"/>
              </w:rPr>
              <w:t>кВт.ч/год на 1 чел.</w:t>
            </w:r>
          </w:p>
        </w:tc>
        <w:tc>
          <w:tcPr>
            <w:tcW w:w="0" w:type="auto"/>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0" w:type="auto"/>
            <w:tcBorders>
              <w:top w:val="nil"/>
              <w:bottom w:val="nil"/>
            </w:tcBorders>
          </w:tcPr>
          <w:p w:rsidR="00FE7B0D" w:rsidRPr="00EB4CEF" w:rsidRDefault="00FE7B0D" w:rsidP="00360566">
            <w:pPr>
              <w:pStyle w:val="ConsPlusNormal"/>
              <w:rPr>
                <w:sz w:val="26"/>
                <w:szCs w:val="26"/>
              </w:rPr>
            </w:pPr>
            <w:r w:rsidRPr="00EB4CEF">
              <w:rPr>
                <w:sz w:val="26"/>
                <w:szCs w:val="26"/>
              </w:rPr>
              <w:t>- без кондиционеров</w:t>
            </w:r>
          </w:p>
        </w:tc>
        <w:tc>
          <w:tcPr>
            <w:tcW w:w="0" w:type="auto"/>
            <w:vMerge/>
          </w:tcPr>
          <w:p w:rsidR="00FE7B0D" w:rsidRPr="00EB4CEF" w:rsidRDefault="00FE7B0D" w:rsidP="00360566">
            <w:pPr>
              <w:rPr>
                <w:sz w:val="26"/>
                <w:szCs w:val="26"/>
              </w:rPr>
            </w:pPr>
          </w:p>
        </w:tc>
        <w:tc>
          <w:tcPr>
            <w:tcW w:w="0" w:type="auto"/>
            <w:tcBorders>
              <w:top w:val="nil"/>
              <w:bottom w:val="nil"/>
            </w:tcBorders>
          </w:tcPr>
          <w:p w:rsidR="00FE7B0D" w:rsidRPr="00EB4CEF" w:rsidRDefault="00FE7B0D" w:rsidP="00360566">
            <w:pPr>
              <w:pStyle w:val="ConsPlusNormal"/>
              <w:jc w:val="right"/>
              <w:rPr>
                <w:sz w:val="26"/>
                <w:szCs w:val="26"/>
              </w:rPr>
            </w:pPr>
            <w:r w:rsidRPr="00EB4CEF">
              <w:rPr>
                <w:sz w:val="26"/>
                <w:szCs w:val="26"/>
              </w:rPr>
              <w:t>1700</w:t>
            </w:r>
          </w:p>
        </w:tc>
      </w:tr>
      <w:tr w:rsidR="00FE7B0D" w:rsidRPr="00EB4CEF">
        <w:tc>
          <w:tcPr>
            <w:tcW w:w="0" w:type="auto"/>
            <w:tcBorders>
              <w:top w:val="nil"/>
            </w:tcBorders>
          </w:tcPr>
          <w:p w:rsidR="00FE7B0D" w:rsidRPr="00EB4CEF" w:rsidRDefault="00FE7B0D" w:rsidP="00360566">
            <w:pPr>
              <w:pStyle w:val="ConsPlusNormal"/>
              <w:rPr>
                <w:sz w:val="26"/>
                <w:szCs w:val="26"/>
              </w:rPr>
            </w:pPr>
            <w:r w:rsidRPr="00EB4CEF">
              <w:rPr>
                <w:sz w:val="26"/>
                <w:szCs w:val="26"/>
              </w:rPr>
              <w:t>- с кондиционерами</w:t>
            </w:r>
          </w:p>
        </w:tc>
        <w:tc>
          <w:tcPr>
            <w:tcW w:w="0" w:type="auto"/>
            <w:vMerge/>
          </w:tcPr>
          <w:p w:rsidR="00FE7B0D" w:rsidRPr="00EB4CEF" w:rsidRDefault="00FE7B0D" w:rsidP="00360566">
            <w:pPr>
              <w:rPr>
                <w:sz w:val="26"/>
                <w:szCs w:val="26"/>
              </w:rPr>
            </w:pPr>
          </w:p>
        </w:tc>
        <w:tc>
          <w:tcPr>
            <w:tcW w:w="0" w:type="auto"/>
            <w:tcBorders>
              <w:top w:val="nil"/>
            </w:tcBorders>
          </w:tcPr>
          <w:p w:rsidR="00FE7B0D" w:rsidRPr="00EB4CEF" w:rsidRDefault="00FE7B0D" w:rsidP="00360566">
            <w:pPr>
              <w:pStyle w:val="ConsPlusNormal"/>
              <w:jc w:val="right"/>
              <w:rPr>
                <w:sz w:val="26"/>
                <w:szCs w:val="26"/>
              </w:rPr>
            </w:pPr>
            <w:r w:rsidRPr="00EB4CEF">
              <w:rPr>
                <w:sz w:val="26"/>
                <w:szCs w:val="26"/>
              </w:rPr>
              <w:t>2000</w:t>
            </w:r>
          </w:p>
        </w:tc>
      </w:tr>
      <w:tr w:rsidR="00FE7B0D" w:rsidRPr="00EB4CEF">
        <w:tc>
          <w:tcPr>
            <w:tcW w:w="0" w:type="auto"/>
            <w:tcBorders>
              <w:bottom w:val="nil"/>
            </w:tcBorders>
          </w:tcPr>
          <w:p w:rsidR="00FE7B0D" w:rsidRPr="00EB4CEF" w:rsidRDefault="00FE7B0D" w:rsidP="00360566">
            <w:pPr>
              <w:pStyle w:val="ConsPlusNormal"/>
              <w:rPr>
                <w:sz w:val="26"/>
                <w:szCs w:val="26"/>
              </w:rPr>
            </w:pPr>
            <w:r w:rsidRPr="00EB4CEF">
              <w:rPr>
                <w:sz w:val="26"/>
                <w:szCs w:val="26"/>
              </w:rPr>
              <w:t xml:space="preserve">Электроэнергия, электропотребление </w:t>
            </w:r>
            <w:hyperlink w:anchor="P1468"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Городские поселения, оборудованные стационарными электроплитами (100% охвата):</w:t>
            </w:r>
          </w:p>
        </w:tc>
        <w:tc>
          <w:tcPr>
            <w:tcW w:w="0" w:type="auto"/>
            <w:vMerge w:val="restart"/>
          </w:tcPr>
          <w:p w:rsidR="00FE7B0D" w:rsidRPr="00EB4CEF" w:rsidRDefault="00FE7B0D" w:rsidP="00360566">
            <w:pPr>
              <w:pStyle w:val="ConsPlusNormal"/>
              <w:rPr>
                <w:sz w:val="26"/>
                <w:szCs w:val="26"/>
              </w:rPr>
            </w:pPr>
            <w:r w:rsidRPr="00EB4CEF">
              <w:rPr>
                <w:sz w:val="26"/>
                <w:szCs w:val="26"/>
              </w:rPr>
              <w:t>кВт.ч/год на 1 чел.</w:t>
            </w:r>
          </w:p>
        </w:tc>
        <w:tc>
          <w:tcPr>
            <w:tcW w:w="0" w:type="auto"/>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0" w:type="auto"/>
            <w:tcBorders>
              <w:top w:val="nil"/>
              <w:bottom w:val="nil"/>
            </w:tcBorders>
          </w:tcPr>
          <w:p w:rsidR="00FE7B0D" w:rsidRPr="00EB4CEF" w:rsidRDefault="00FE7B0D" w:rsidP="00360566">
            <w:pPr>
              <w:pStyle w:val="ConsPlusNormal"/>
              <w:rPr>
                <w:sz w:val="26"/>
                <w:szCs w:val="26"/>
              </w:rPr>
            </w:pPr>
            <w:r w:rsidRPr="00EB4CEF">
              <w:rPr>
                <w:sz w:val="26"/>
                <w:szCs w:val="26"/>
              </w:rPr>
              <w:t>- без кондиционеров</w:t>
            </w:r>
          </w:p>
        </w:tc>
        <w:tc>
          <w:tcPr>
            <w:tcW w:w="0" w:type="auto"/>
            <w:vMerge/>
          </w:tcPr>
          <w:p w:rsidR="00FE7B0D" w:rsidRPr="00EB4CEF" w:rsidRDefault="00FE7B0D" w:rsidP="00360566">
            <w:pPr>
              <w:rPr>
                <w:sz w:val="26"/>
                <w:szCs w:val="26"/>
              </w:rPr>
            </w:pPr>
          </w:p>
        </w:tc>
        <w:tc>
          <w:tcPr>
            <w:tcW w:w="0" w:type="auto"/>
            <w:tcBorders>
              <w:top w:val="nil"/>
              <w:bottom w:val="nil"/>
            </w:tcBorders>
          </w:tcPr>
          <w:p w:rsidR="00FE7B0D" w:rsidRPr="00EB4CEF" w:rsidRDefault="00FE7B0D" w:rsidP="00360566">
            <w:pPr>
              <w:pStyle w:val="ConsPlusNormal"/>
              <w:jc w:val="right"/>
              <w:rPr>
                <w:sz w:val="26"/>
                <w:szCs w:val="26"/>
              </w:rPr>
            </w:pPr>
            <w:r w:rsidRPr="00EB4CEF">
              <w:rPr>
                <w:sz w:val="26"/>
                <w:szCs w:val="26"/>
              </w:rPr>
              <w:t>2100</w:t>
            </w:r>
          </w:p>
        </w:tc>
      </w:tr>
      <w:tr w:rsidR="00FE7B0D" w:rsidRPr="00EB4CEF">
        <w:tc>
          <w:tcPr>
            <w:tcW w:w="0" w:type="auto"/>
            <w:tcBorders>
              <w:top w:val="nil"/>
            </w:tcBorders>
          </w:tcPr>
          <w:p w:rsidR="00FE7B0D" w:rsidRPr="00EB4CEF" w:rsidRDefault="00FE7B0D" w:rsidP="00360566">
            <w:pPr>
              <w:pStyle w:val="ConsPlusNormal"/>
              <w:rPr>
                <w:sz w:val="26"/>
                <w:szCs w:val="26"/>
              </w:rPr>
            </w:pPr>
            <w:r w:rsidRPr="00EB4CEF">
              <w:rPr>
                <w:sz w:val="26"/>
                <w:szCs w:val="26"/>
              </w:rPr>
              <w:t>- с кондиционерами</w:t>
            </w:r>
          </w:p>
        </w:tc>
        <w:tc>
          <w:tcPr>
            <w:tcW w:w="0" w:type="auto"/>
            <w:vMerge/>
          </w:tcPr>
          <w:p w:rsidR="00FE7B0D" w:rsidRPr="00EB4CEF" w:rsidRDefault="00FE7B0D" w:rsidP="00360566">
            <w:pPr>
              <w:rPr>
                <w:sz w:val="26"/>
                <w:szCs w:val="26"/>
              </w:rPr>
            </w:pPr>
          </w:p>
        </w:tc>
        <w:tc>
          <w:tcPr>
            <w:tcW w:w="0" w:type="auto"/>
            <w:tcBorders>
              <w:top w:val="nil"/>
            </w:tcBorders>
          </w:tcPr>
          <w:p w:rsidR="00FE7B0D" w:rsidRPr="00EB4CEF" w:rsidRDefault="00FE7B0D" w:rsidP="00360566">
            <w:pPr>
              <w:pStyle w:val="ConsPlusNormal"/>
              <w:jc w:val="right"/>
              <w:rPr>
                <w:sz w:val="26"/>
                <w:szCs w:val="26"/>
              </w:rPr>
            </w:pPr>
            <w:r w:rsidRPr="00EB4CEF">
              <w:rPr>
                <w:sz w:val="26"/>
                <w:szCs w:val="26"/>
              </w:rPr>
              <w:t>2400</w:t>
            </w:r>
          </w:p>
        </w:tc>
      </w:tr>
      <w:tr w:rsidR="00FE7B0D" w:rsidRPr="00EB4CEF">
        <w:tc>
          <w:tcPr>
            <w:tcW w:w="0" w:type="auto"/>
            <w:tcBorders>
              <w:bottom w:val="nil"/>
            </w:tcBorders>
          </w:tcPr>
          <w:p w:rsidR="00FE7B0D" w:rsidRPr="00EB4CEF" w:rsidRDefault="00FE7B0D" w:rsidP="00360566">
            <w:pPr>
              <w:pStyle w:val="ConsPlusNormal"/>
              <w:rPr>
                <w:sz w:val="26"/>
                <w:szCs w:val="26"/>
              </w:rPr>
            </w:pPr>
            <w:r w:rsidRPr="00EB4CEF">
              <w:rPr>
                <w:sz w:val="26"/>
                <w:szCs w:val="26"/>
              </w:rPr>
              <w:t xml:space="preserve">Электроэнергия, электропотребление </w:t>
            </w:r>
            <w:hyperlink w:anchor="P1468"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Поселки и сельские поселения (без кондиционеров):</w:t>
            </w:r>
          </w:p>
        </w:tc>
        <w:tc>
          <w:tcPr>
            <w:tcW w:w="0" w:type="auto"/>
            <w:vMerge w:val="restart"/>
          </w:tcPr>
          <w:p w:rsidR="00FE7B0D" w:rsidRPr="00EB4CEF" w:rsidRDefault="00FE7B0D" w:rsidP="00360566">
            <w:pPr>
              <w:pStyle w:val="ConsPlusNormal"/>
              <w:rPr>
                <w:sz w:val="26"/>
                <w:szCs w:val="26"/>
              </w:rPr>
            </w:pPr>
            <w:r w:rsidRPr="00EB4CEF">
              <w:rPr>
                <w:sz w:val="26"/>
                <w:szCs w:val="26"/>
              </w:rPr>
              <w:t>кВт.ч/год на 1 чел.</w:t>
            </w:r>
          </w:p>
        </w:tc>
        <w:tc>
          <w:tcPr>
            <w:tcW w:w="0" w:type="auto"/>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0" w:type="auto"/>
            <w:tcBorders>
              <w:top w:val="nil"/>
              <w:bottom w:val="nil"/>
            </w:tcBorders>
          </w:tcPr>
          <w:p w:rsidR="00FE7B0D" w:rsidRPr="00EB4CEF" w:rsidRDefault="00FE7B0D" w:rsidP="00360566">
            <w:pPr>
              <w:pStyle w:val="ConsPlusNormal"/>
              <w:rPr>
                <w:sz w:val="26"/>
                <w:szCs w:val="26"/>
              </w:rPr>
            </w:pPr>
            <w:r w:rsidRPr="00EB4CEF">
              <w:rPr>
                <w:sz w:val="26"/>
                <w:szCs w:val="26"/>
              </w:rPr>
              <w:t>- не оборудованные стационарными электроплитами</w:t>
            </w:r>
          </w:p>
        </w:tc>
        <w:tc>
          <w:tcPr>
            <w:tcW w:w="0" w:type="auto"/>
            <w:vMerge/>
          </w:tcPr>
          <w:p w:rsidR="00FE7B0D" w:rsidRPr="00EB4CEF" w:rsidRDefault="00FE7B0D" w:rsidP="00360566">
            <w:pPr>
              <w:rPr>
                <w:sz w:val="26"/>
                <w:szCs w:val="26"/>
              </w:rPr>
            </w:pPr>
          </w:p>
        </w:tc>
        <w:tc>
          <w:tcPr>
            <w:tcW w:w="0" w:type="auto"/>
            <w:tcBorders>
              <w:top w:val="nil"/>
              <w:bottom w:val="nil"/>
            </w:tcBorders>
          </w:tcPr>
          <w:p w:rsidR="00FE7B0D" w:rsidRPr="00EB4CEF" w:rsidRDefault="00FE7B0D" w:rsidP="00360566">
            <w:pPr>
              <w:pStyle w:val="ConsPlusNormal"/>
              <w:jc w:val="right"/>
              <w:rPr>
                <w:sz w:val="26"/>
                <w:szCs w:val="26"/>
              </w:rPr>
            </w:pPr>
            <w:r w:rsidRPr="00EB4CEF">
              <w:rPr>
                <w:sz w:val="26"/>
                <w:szCs w:val="26"/>
              </w:rPr>
              <w:t>950</w:t>
            </w:r>
          </w:p>
        </w:tc>
      </w:tr>
      <w:tr w:rsidR="00FE7B0D" w:rsidRPr="00EB4CEF">
        <w:tc>
          <w:tcPr>
            <w:tcW w:w="0" w:type="auto"/>
            <w:tcBorders>
              <w:top w:val="nil"/>
            </w:tcBorders>
          </w:tcPr>
          <w:p w:rsidR="00FE7B0D" w:rsidRPr="00EB4CEF" w:rsidRDefault="00FE7B0D" w:rsidP="00360566">
            <w:pPr>
              <w:pStyle w:val="ConsPlusNormal"/>
              <w:rPr>
                <w:sz w:val="26"/>
                <w:szCs w:val="26"/>
              </w:rPr>
            </w:pPr>
            <w:r w:rsidRPr="00EB4CEF">
              <w:rPr>
                <w:sz w:val="26"/>
                <w:szCs w:val="26"/>
              </w:rPr>
              <w:t>- оборудованные стационарными электроплитами (100% охвата)</w:t>
            </w:r>
          </w:p>
        </w:tc>
        <w:tc>
          <w:tcPr>
            <w:tcW w:w="0" w:type="auto"/>
            <w:vMerge/>
          </w:tcPr>
          <w:p w:rsidR="00FE7B0D" w:rsidRPr="00EB4CEF" w:rsidRDefault="00FE7B0D" w:rsidP="00360566">
            <w:pPr>
              <w:rPr>
                <w:sz w:val="26"/>
                <w:szCs w:val="26"/>
              </w:rPr>
            </w:pPr>
          </w:p>
        </w:tc>
        <w:tc>
          <w:tcPr>
            <w:tcW w:w="0" w:type="auto"/>
            <w:tcBorders>
              <w:top w:val="nil"/>
            </w:tcBorders>
          </w:tcPr>
          <w:p w:rsidR="00FE7B0D" w:rsidRPr="00EB4CEF" w:rsidRDefault="00FE7B0D" w:rsidP="00360566">
            <w:pPr>
              <w:pStyle w:val="ConsPlusNormal"/>
              <w:jc w:val="right"/>
              <w:rPr>
                <w:sz w:val="26"/>
                <w:szCs w:val="26"/>
              </w:rPr>
            </w:pPr>
            <w:r w:rsidRPr="00EB4CEF">
              <w:rPr>
                <w:sz w:val="26"/>
                <w:szCs w:val="26"/>
              </w:rPr>
              <w:t>1350</w:t>
            </w:r>
          </w:p>
        </w:tc>
      </w:tr>
      <w:tr w:rsidR="00FE7B0D" w:rsidRPr="00EB4CEF">
        <w:tc>
          <w:tcPr>
            <w:tcW w:w="0" w:type="auto"/>
            <w:tcBorders>
              <w:bottom w:val="nil"/>
            </w:tcBorders>
          </w:tcPr>
          <w:p w:rsidR="00FE7B0D" w:rsidRPr="00EB4CEF" w:rsidRDefault="00FE7B0D" w:rsidP="00360566">
            <w:pPr>
              <w:pStyle w:val="ConsPlusNormal"/>
              <w:rPr>
                <w:sz w:val="26"/>
                <w:szCs w:val="26"/>
              </w:rPr>
            </w:pPr>
            <w:r w:rsidRPr="00EB4CEF">
              <w:rPr>
                <w:sz w:val="26"/>
                <w:szCs w:val="26"/>
              </w:rPr>
              <w:t xml:space="preserve">Электроэнергия, использование максимума электрической нагрузки </w:t>
            </w:r>
            <w:hyperlink w:anchor="P1468"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Городские поселения, не оборудованные стационарными электроплитами:</w:t>
            </w:r>
          </w:p>
        </w:tc>
        <w:tc>
          <w:tcPr>
            <w:tcW w:w="0" w:type="auto"/>
            <w:vMerge w:val="restart"/>
          </w:tcPr>
          <w:p w:rsidR="00FE7B0D" w:rsidRPr="00EB4CEF" w:rsidRDefault="00FE7B0D" w:rsidP="00360566">
            <w:pPr>
              <w:pStyle w:val="ConsPlusNormal"/>
              <w:rPr>
                <w:sz w:val="26"/>
                <w:szCs w:val="26"/>
              </w:rPr>
            </w:pPr>
            <w:r w:rsidRPr="00EB4CEF">
              <w:rPr>
                <w:sz w:val="26"/>
                <w:szCs w:val="26"/>
              </w:rPr>
              <w:t>ч/год</w:t>
            </w:r>
          </w:p>
        </w:tc>
        <w:tc>
          <w:tcPr>
            <w:tcW w:w="0" w:type="auto"/>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0" w:type="auto"/>
            <w:tcBorders>
              <w:top w:val="nil"/>
              <w:bottom w:val="nil"/>
            </w:tcBorders>
          </w:tcPr>
          <w:p w:rsidR="00FE7B0D" w:rsidRPr="00EB4CEF" w:rsidRDefault="00FE7B0D" w:rsidP="00360566">
            <w:pPr>
              <w:pStyle w:val="ConsPlusNormal"/>
              <w:rPr>
                <w:sz w:val="26"/>
                <w:szCs w:val="26"/>
              </w:rPr>
            </w:pPr>
            <w:r w:rsidRPr="00EB4CEF">
              <w:rPr>
                <w:sz w:val="26"/>
                <w:szCs w:val="26"/>
              </w:rPr>
              <w:t>- без кондиционеров</w:t>
            </w:r>
          </w:p>
        </w:tc>
        <w:tc>
          <w:tcPr>
            <w:tcW w:w="0" w:type="auto"/>
            <w:vMerge/>
          </w:tcPr>
          <w:p w:rsidR="00FE7B0D" w:rsidRPr="00EB4CEF" w:rsidRDefault="00FE7B0D" w:rsidP="00360566">
            <w:pPr>
              <w:rPr>
                <w:sz w:val="26"/>
                <w:szCs w:val="26"/>
              </w:rPr>
            </w:pPr>
          </w:p>
        </w:tc>
        <w:tc>
          <w:tcPr>
            <w:tcW w:w="0" w:type="auto"/>
            <w:tcBorders>
              <w:top w:val="nil"/>
              <w:bottom w:val="nil"/>
            </w:tcBorders>
          </w:tcPr>
          <w:p w:rsidR="00FE7B0D" w:rsidRPr="00EB4CEF" w:rsidRDefault="00FE7B0D" w:rsidP="00360566">
            <w:pPr>
              <w:pStyle w:val="ConsPlusNormal"/>
              <w:jc w:val="right"/>
              <w:rPr>
                <w:sz w:val="26"/>
                <w:szCs w:val="26"/>
              </w:rPr>
            </w:pPr>
            <w:r w:rsidRPr="00EB4CEF">
              <w:rPr>
                <w:sz w:val="26"/>
                <w:szCs w:val="26"/>
              </w:rPr>
              <w:t>5200</w:t>
            </w:r>
          </w:p>
        </w:tc>
      </w:tr>
      <w:tr w:rsidR="00FE7B0D" w:rsidRPr="00EB4CEF">
        <w:tc>
          <w:tcPr>
            <w:tcW w:w="0" w:type="auto"/>
            <w:tcBorders>
              <w:top w:val="nil"/>
            </w:tcBorders>
          </w:tcPr>
          <w:p w:rsidR="00FE7B0D" w:rsidRPr="00EB4CEF" w:rsidRDefault="00FE7B0D" w:rsidP="00360566">
            <w:pPr>
              <w:pStyle w:val="ConsPlusNormal"/>
              <w:rPr>
                <w:sz w:val="26"/>
                <w:szCs w:val="26"/>
              </w:rPr>
            </w:pPr>
            <w:r w:rsidRPr="00EB4CEF">
              <w:rPr>
                <w:sz w:val="26"/>
                <w:szCs w:val="26"/>
              </w:rPr>
              <w:t>- с кондиционерами</w:t>
            </w:r>
          </w:p>
        </w:tc>
        <w:tc>
          <w:tcPr>
            <w:tcW w:w="0" w:type="auto"/>
            <w:vMerge/>
          </w:tcPr>
          <w:p w:rsidR="00FE7B0D" w:rsidRPr="00EB4CEF" w:rsidRDefault="00FE7B0D" w:rsidP="00360566">
            <w:pPr>
              <w:rPr>
                <w:sz w:val="26"/>
                <w:szCs w:val="26"/>
              </w:rPr>
            </w:pPr>
          </w:p>
        </w:tc>
        <w:tc>
          <w:tcPr>
            <w:tcW w:w="0" w:type="auto"/>
            <w:tcBorders>
              <w:top w:val="nil"/>
            </w:tcBorders>
          </w:tcPr>
          <w:p w:rsidR="00FE7B0D" w:rsidRPr="00EB4CEF" w:rsidRDefault="00FE7B0D" w:rsidP="00360566">
            <w:pPr>
              <w:pStyle w:val="ConsPlusNormal"/>
              <w:jc w:val="right"/>
              <w:rPr>
                <w:sz w:val="26"/>
                <w:szCs w:val="26"/>
              </w:rPr>
            </w:pPr>
            <w:r w:rsidRPr="00EB4CEF">
              <w:rPr>
                <w:sz w:val="26"/>
                <w:szCs w:val="26"/>
              </w:rPr>
              <w:t>5700</w:t>
            </w:r>
          </w:p>
        </w:tc>
      </w:tr>
      <w:tr w:rsidR="00FE7B0D" w:rsidRPr="00EB4CEF">
        <w:tc>
          <w:tcPr>
            <w:tcW w:w="0" w:type="auto"/>
            <w:tcBorders>
              <w:bottom w:val="nil"/>
            </w:tcBorders>
          </w:tcPr>
          <w:p w:rsidR="00FE7B0D" w:rsidRPr="00EB4CEF" w:rsidRDefault="00FE7B0D" w:rsidP="00360566">
            <w:pPr>
              <w:pStyle w:val="ConsPlusNormal"/>
              <w:rPr>
                <w:sz w:val="26"/>
                <w:szCs w:val="26"/>
              </w:rPr>
            </w:pPr>
            <w:r w:rsidRPr="00EB4CEF">
              <w:rPr>
                <w:sz w:val="26"/>
                <w:szCs w:val="26"/>
              </w:rPr>
              <w:t xml:space="preserve">Электроэнергия, использование максимума электрической нагрузки </w:t>
            </w:r>
            <w:hyperlink w:anchor="P1468"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Городские поселения, оборудованные стационарными электроплитами (100% охвата):</w:t>
            </w:r>
          </w:p>
        </w:tc>
        <w:tc>
          <w:tcPr>
            <w:tcW w:w="0" w:type="auto"/>
            <w:vMerge w:val="restart"/>
          </w:tcPr>
          <w:p w:rsidR="00FE7B0D" w:rsidRPr="00EB4CEF" w:rsidRDefault="00FE7B0D" w:rsidP="00360566">
            <w:pPr>
              <w:pStyle w:val="ConsPlusNormal"/>
              <w:rPr>
                <w:sz w:val="26"/>
                <w:szCs w:val="26"/>
              </w:rPr>
            </w:pPr>
            <w:r w:rsidRPr="00EB4CEF">
              <w:rPr>
                <w:sz w:val="26"/>
                <w:szCs w:val="26"/>
              </w:rPr>
              <w:t>ч/год</w:t>
            </w:r>
          </w:p>
        </w:tc>
        <w:tc>
          <w:tcPr>
            <w:tcW w:w="0" w:type="auto"/>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0" w:type="auto"/>
            <w:tcBorders>
              <w:top w:val="nil"/>
              <w:bottom w:val="nil"/>
            </w:tcBorders>
          </w:tcPr>
          <w:p w:rsidR="00FE7B0D" w:rsidRPr="00EB4CEF" w:rsidRDefault="00FE7B0D" w:rsidP="00360566">
            <w:pPr>
              <w:pStyle w:val="ConsPlusNormal"/>
              <w:rPr>
                <w:sz w:val="26"/>
                <w:szCs w:val="26"/>
              </w:rPr>
            </w:pPr>
            <w:r w:rsidRPr="00EB4CEF">
              <w:rPr>
                <w:sz w:val="26"/>
                <w:szCs w:val="26"/>
              </w:rPr>
              <w:t>- без кондиционеров</w:t>
            </w:r>
          </w:p>
        </w:tc>
        <w:tc>
          <w:tcPr>
            <w:tcW w:w="0" w:type="auto"/>
            <w:vMerge/>
          </w:tcPr>
          <w:p w:rsidR="00FE7B0D" w:rsidRPr="00EB4CEF" w:rsidRDefault="00FE7B0D" w:rsidP="00360566">
            <w:pPr>
              <w:rPr>
                <w:sz w:val="26"/>
                <w:szCs w:val="26"/>
              </w:rPr>
            </w:pPr>
          </w:p>
        </w:tc>
        <w:tc>
          <w:tcPr>
            <w:tcW w:w="0" w:type="auto"/>
            <w:tcBorders>
              <w:top w:val="nil"/>
              <w:bottom w:val="nil"/>
            </w:tcBorders>
          </w:tcPr>
          <w:p w:rsidR="00FE7B0D" w:rsidRPr="00EB4CEF" w:rsidRDefault="00FE7B0D" w:rsidP="00360566">
            <w:pPr>
              <w:pStyle w:val="ConsPlusNormal"/>
              <w:jc w:val="right"/>
              <w:rPr>
                <w:sz w:val="26"/>
                <w:szCs w:val="26"/>
              </w:rPr>
            </w:pPr>
            <w:r w:rsidRPr="00EB4CEF">
              <w:rPr>
                <w:sz w:val="26"/>
                <w:szCs w:val="26"/>
              </w:rPr>
              <w:t>5300</w:t>
            </w:r>
          </w:p>
        </w:tc>
      </w:tr>
      <w:tr w:rsidR="00FE7B0D" w:rsidRPr="00EB4CEF">
        <w:tc>
          <w:tcPr>
            <w:tcW w:w="0" w:type="auto"/>
            <w:tcBorders>
              <w:top w:val="nil"/>
            </w:tcBorders>
          </w:tcPr>
          <w:p w:rsidR="00FE7B0D" w:rsidRPr="00EB4CEF" w:rsidRDefault="00FE7B0D" w:rsidP="00360566">
            <w:pPr>
              <w:pStyle w:val="ConsPlusNormal"/>
              <w:rPr>
                <w:sz w:val="26"/>
                <w:szCs w:val="26"/>
              </w:rPr>
            </w:pPr>
            <w:r w:rsidRPr="00EB4CEF">
              <w:rPr>
                <w:sz w:val="26"/>
                <w:szCs w:val="26"/>
              </w:rPr>
              <w:lastRenderedPageBreak/>
              <w:t>- с кондиционерами</w:t>
            </w:r>
          </w:p>
        </w:tc>
        <w:tc>
          <w:tcPr>
            <w:tcW w:w="0" w:type="auto"/>
            <w:vMerge/>
          </w:tcPr>
          <w:p w:rsidR="00FE7B0D" w:rsidRPr="00EB4CEF" w:rsidRDefault="00FE7B0D" w:rsidP="00360566">
            <w:pPr>
              <w:rPr>
                <w:sz w:val="26"/>
                <w:szCs w:val="26"/>
              </w:rPr>
            </w:pPr>
          </w:p>
        </w:tc>
        <w:tc>
          <w:tcPr>
            <w:tcW w:w="0" w:type="auto"/>
            <w:tcBorders>
              <w:top w:val="nil"/>
            </w:tcBorders>
          </w:tcPr>
          <w:p w:rsidR="00FE7B0D" w:rsidRPr="00EB4CEF" w:rsidRDefault="00FE7B0D" w:rsidP="00360566">
            <w:pPr>
              <w:pStyle w:val="ConsPlusNormal"/>
              <w:jc w:val="right"/>
              <w:rPr>
                <w:sz w:val="26"/>
                <w:szCs w:val="26"/>
              </w:rPr>
            </w:pPr>
            <w:r w:rsidRPr="00EB4CEF">
              <w:rPr>
                <w:sz w:val="26"/>
                <w:szCs w:val="26"/>
              </w:rPr>
              <w:t>5800</w:t>
            </w:r>
          </w:p>
        </w:tc>
      </w:tr>
      <w:tr w:rsidR="00FE7B0D" w:rsidRPr="00EB4CEF">
        <w:tc>
          <w:tcPr>
            <w:tcW w:w="0" w:type="auto"/>
            <w:tcBorders>
              <w:bottom w:val="nil"/>
            </w:tcBorders>
          </w:tcPr>
          <w:p w:rsidR="00FE7B0D" w:rsidRPr="00EB4CEF" w:rsidRDefault="00FE7B0D" w:rsidP="00360566">
            <w:pPr>
              <w:pStyle w:val="ConsPlusNormal"/>
              <w:rPr>
                <w:sz w:val="26"/>
                <w:szCs w:val="26"/>
              </w:rPr>
            </w:pPr>
            <w:r w:rsidRPr="00EB4CEF">
              <w:rPr>
                <w:sz w:val="26"/>
                <w:szCs w:val="26"/>
              </w:rPr>
              <w:t xml:space="preserve">Электроэнергия, использование максимума электрической нагрузки </w:t>
            </w:r>
            <w:hyperlink w:anchor="P1468"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Поселки и сельские поселения (без кондиционеров):</w:t>
            </w:r>
          </w:p>
        </w:tc>
        <w:tc>
          <w:tcPr>
            <w:tcW w:w="0" w:type="auto"/>
            <w:vMerge w:val="restart"/>
          </w:tcPr>
          <w:p w:rsidR="00FE7B0D" w:rsidRPr="00EB4CEF" w:rsidRDefault="00FE7B0D" w:rsidP="00360566">
            <w:pPr>
              <w:pStyle w:val="ConsPlusNormal"/>
              <w:rPr>
                <w:sz w:val="26"/>
                <w:szCs w:val="26"/>
              </w:rPr>
            </w:pPr>
            <w:r w:rsidRPr="00EB4CEF">
              <w:rPr>
                <w:sz w:val="26"/>
                <w:szCs w:val="26"/>
              </w:rPr>
              <w:t>ч/год</w:t>
            </w:r>
          </w:p>
        </w:tc>
        <w:tc>
          <w:tcPr>
            <w:tcW w:w="0" w:type="auto"/>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0" w:type="auto"/>
            <w:tcBorders>
              <w:top w:val="nil"/>
              <w:bottom w:val="nil"/>
            </w:tcBorders>
          </w:tcPr>
          <w:p w:rsidR="00FE7B0D" w:rsidRPr="00EB4CEF" w:rsidRDefault="00FE7B0D" w:rsidP="00360566">
            <w:pPr>
              <w:pStyle w:val="ConsPlusNormal"/>
              <w:rPr>
                <w:sz w:val="26"/>
                <w:szCs w:val="26"/>
              </w:rPr>
            </w:pPr>
            <w:r w:rsidRPr="00EB4CEF">
              <w:rPr>
                <w:sz w:val="26"/>
                <w:szCs w:val="26"/>
              </w:rPr>
              <w:t>- не оборудованные стационарными электроплитами</w:t>
            </w:r>
          </w:p>
        </w:tc>
        <w:tc>
          <w:tcPr>
            <w:tcW w:w="0" w:type="auto"/>
            <w:vMerge/>
          </w:tcPr>
          <w:p w:rsidR="00FE7B0D" w:rsidRPr="00EB4CEF" w:rsidRDefault="00FE7B0D" w:rsidP="00360566">
            <w:pPr>
              <w:rPr>
                <w:sz w:val="26"/>
                <w:szCs w:val="26"/>
              </w:rPr>
            </w:pPr>
          </w:p>
        </w:tc>
        <w:tc>
          <w:tcPr>
            <w:tcW w:w="0" w:type="auto"/>
            <w:tcBorders>
              <w:top w:val="nil"/>
              <w:bottom w:val="nil"/>
            </w:tcBorders>
          </w:tcPr>
          <w:p w:rsidR="00FE7B0D" w:rsidRPr="00EB4CEF" w:rsidRDefault="00FE7B0D" w:rsidP="00360566">
            <w:pPr>
              <w:pStyle w:val="ConsPlusNormal"/>
              <w:jc w:val="right"/>
              <w:rPr>
                <w:sz w:val="26"/>
                <w:szCs w:val="26"/>
              </w:rPr>
            </w:pPr>
            <w:r w:rsidRPr="00EB4CEF">
              <w:rPr>
                <w:sz w:val="26"/>
                <w:szCs w:val="26"/>
              </w:rPr>
              <w:t>4100</w:t>
            </w:r>
          </w:p>
        </w:tc>
      </w:tr>
      <w:tr w:rsidR="00FE7B0D" w:rsidRPr="00EB4CEF">
        <w:tc>
          <w:tcPr>
            <w:tcW w:w="0" w:type="auto"/>
            <w:tcBorders>
              <w:top w:val="nil"/>
            </w:tcBorders>
          </w:tcPr>
          <w:p w:rsidR="00FE7B0D" w:rsidRPr="00EB4CEF" w:rsidRDefault="00FE7B0D" w:rsidP="00360566">
            <w:pPr>
              <w:pStyle w:val="ConsPlusNormal"/>
              <w:rPr>
                <w:sz w:val="26"/>
                <w:szCs w:val="26"/>
              </w:rPr>
            </w:pPr>
            <w:r w:rsidRPr="00EB4CEF">
              <w:rPr>
                <w:sz w:val="26"/>
                <w:szCs w:val="26"/>
              </w:rPr>
              <w:t>- оборудованные стационарными электроплитами (100% охвата)</w:t>
            </w:r>
          </w:p>
        </w:tc>
        <w:tc>
          <w:tcPr>
            <w:tcW w:w="0" w:type="auto"/>
            <w:vMerge/>
          </w:tcPr>
          <w:p w:rsidR="00FE7B0D" w:rsidRPr="00EB4CEF" w:rsidRDefault="00FE7B0D" w:rsidP="00360566">
            <w:pPr>
              <w:rPr>
                <w:sz w:val="26"/>
                <w:szCs w:val="26"/>
              </w:rPr>
            </w:pPr>
          </w:p>
        </w:tc>
        <w:tc>
          <w:tcPr>
            <w:tcW w:w="0" w:type="auto"/>
            <w:tcBorders>
              <w:top w:val="nil"/>
            </w:tcBorders>
          </w:tcPr>
          <w:p w:rsidR="00FE7B0D" w:rsidRPr="00EB4CEF" w:rsidRDefault="00FE7B0D" w:rsidP="00360566">
            <w:pPr>
              <w:pStyle w:val="ConsPlusNormal"/>
              <w:jc w:val="right"/>
              <w:rPr>
                <w:sz w:val="26"/>
                <w:szCs w:val="26"/>
              </w:rPr>
            </w:pPr>
            <w:r w:rsidRPr="00EB4CEF">
              <w:rPr>
                <w:sz w:val="26"/>
                <w:szCs w:val="26"/>
              </w:rPr>
              <w:t>4400</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 xml:space="preserve">Электрические нагрузки, расход электроэнергии </w:t>
            </w:r>
            <w:hyperlink w:anchor="P1469" w:history="1">
              <w:r w:rsidRPr="00EB4CEF">
                <w:rPr>
                  <w:color w:val="0000FF"/>
                  <w:sz w:val="26"/>
                  <w:szCs w:val="26"/>
                </w:rPr>
                <w:t>&lt;***&gt;</w:t>
              </w:r>
            </w:hyperlink>
          </w:p>
        </w:tc>
        <w:tc>
          <w:tcPr>
            <w:tcW w:w="0" w:type="auto"/>
          </w:tcPr>
          <w:p w:rsidR="00FE7B0D" w:rsidRPr="00EB4CEF" w:rsidRDefault="00FE7B0D" w:rsidP="00360566">
            <w:pPr>
              <w:pStyle w:val="ConsPlusNormal"/>
              <w:rPr>
                <w:sz w:val="26"/>
                <w:szCs w:val="26"/>
              </w:rPr>
            </w:pPr>
          </w:p>
        </w:tc>
        <w:tc>
          <w:tcPr>
            <w:tcW w:w="0" w:type="auto"/>
          </w:tcPr>
          <w:p w:rsidR="00FE7B0D" w:rsidRPr="00EB4CEF" w:rsidRDefault="00FE7B0D" w:rsidP="00360566">
            <w:pPr>
              <w:pStyle w:val="ConsPlusNormal"/>
              <w:rPr>
                <w:sz w:val="26"/>
                <w:szCs w:val="26"/>
              </w:rPr>
            </w:pPr>
          </w:p>
        </w:tc>
      </w:tr>
      <w:tr w:rsidR="00FE7B0D" w:rsidRPr="00EB4CEF">
        <w:tc>
          <w:tcPr>
            <w:tcW w:w="0" w:type="auto"/>
            <w:gridSpan w:val="3"/>
          </w:tcPr>
          <w:p w:rsidR="00FE7B0D" w:rsidRPr="00EB4CEF" w:rsidRDefault="00FE7B0D" w:rsidP="00360566">
            <w:pPr>
              <w:pStyle w:val="ConsPlusNormal"/>
              <w:ind w:firstLine="283"/>
              <w:rPr>
                <w:sz w:val="26"/>
                <w:szCs w:val="26"/>
              </w:rPr>
            </w:pPr>
            <w:r w:rsidRPr="00EB4CEF">
              <w:rPr>
                <w:sz w:val="26"/>
                <w:szCs w:val="26"/>
              </w:rPr>
              <w:t>--------------------------------</w:t>
            </w:r>
          </w:p>
          <w:p w:rsidR="00FE7B0D" w:rsidRPr="00EB4CEF" w:rsidRDefault="00FE7B0D" w:rsidP="00360566">
            <w:pPr>
              <w:pStyle w:val="ConsPlusNormal"/>
              <w:ind w:firstLine="283"/>
              <w:rPr>
                <w:sz w:val="26"/>
                <w:szCs w:val="26"/>
              </w:rPr>
            </w:pPr>
            <w:r w:rsidRPr="00EB4CEF">
              <w:rPr>
                <w:sz w:val="26"/>
                <w:szCs w:val="26"/>
              </w:rPr>
              <w:t>Примечания:</w:t>
            </w:r>
          </w:p>
          <w:p w:rsidR="00FE7B0D" w:rsidRPr="00EB4CEF" w:rsidRDefault="0088302B" w:rsidP="00360566">
            <w:pPr>
              <w:pStyle w:val="ConsPlusNormal"/>
              <w:ind w:firstLine="283"/>
              <w:rPr>
                <w:sz w:val="26"/>
                <w:szCs w:val="26"/>
              </w:rPr>
            </w:pPr>
            <w:r w:rsidRPr="00EB4CEF">
              <w:rPr>
                <w:sz w:val="26"/>
                <w:szCs w:val="26"/>
              </w:rPr>
              <w:t>1</w:t>
            </w:r>
            <w:r w:rsidR="00FE7B0D" w:rsidRPr="00EB4CEF">
              <w:rPr>
                <w:sz w:val="26"/>
                <w:szCs w:val="26"/>
              </w:rPr>
              <w:t>.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7B0D" w:rsidRPr="00EB4CEF" w:rsidRDefault="0088302B" w:rsidP="00360566">
            <w:pPr>
              <w:pStyle w:val="ConsPlusNormal"/>
              <w:ind w:firstLine="283"/>
              <w:rPr>
                <w:sz w:val="26"/>
                <w:szCs w:val="26"/>
              </w:rPr>
            </w:pPr>
            <w:bookmarkStart w:id="9" w:name="P1467"/>
            <w:bookmarkEnd w:id="9"/>
            <w:r w:rsidRPr="00EB4CEF">
              <w:rPr>
                <w:sz w:val="26"/>
                <w:szCs w:val="26"/>
              </w:rPr>
              <w:t>2</w:t>
            </w:r>
            <w:r w:rsidR="00FE7B0D" w:rsidRPr="00EB4CEF">
              <w:rPr>
                <w:sz w:val="26"/>
                <w:szCs w:val="26"/>
              </w:rPr>
              <w:t>.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E7B0D" w:rsidRPr="00EB4CEF" w:rsidRDefault="0088302B" w:rsidP="00360566">
            <w:pPr>
              <w:pStyle w:val="ConsPlusNormal"/>
              <w:ind w:firstLine="283"/>
              <w:rPr>
                <w:sz w:val="26"/>
                <w:szCs w:val="26"/>
              </w:rPr>
            </w:pPr>
            <w:bookmarkStart w:id="10" w:name="P1468"/>
            <w:bookmarkEnd w:id="10"/>
            <w:r w:rsidRPr="00EB4CEF">
              <w:rPr>
                <w:sz w:val="26"/>
                <w:szCs w:val="26"/>
              </w:rPr>
              <w:t>3</w:t>
            </w:r>
            <w:r w:rsidR="00FE7B0D" w:rsidRPr="00EB4CEF">
              <w:rPr>
                <w:sz w:val="26"/>
                <w:szCs w:val="26"/>
              </w:rPr>
              <w:t>. &lt;**&gt;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FE7B0D" w:rsidRPr="00EB4CEF" w:rsidRDefault="0088302B" w:rsidP="00360566">
            <w:pPr>
              <w:pStyle w:val="ConsPlusNormal"/>
              <w:ind w:firstLine="283"/>
              <w:rPr>
                <w:sz w:val="26"/>
                <w:szCs w:val="26"/>
              </w:rPr>
            </w:pPr>
            <w:bookmarkStart w:id="11" w:name="P1469"/>
            <w:bookmarkEnd w:id="11"/>
            <w:r w:rsidRPr="00EB4CEF">
              <w:rPr>
                <w:sz w:val="26"/>
                <w:szCs w:val="26"/>
              </w:rPr>
              <w:t>4</w:t>
            </w:r>
            <w:r w:rsidR="00FE7B0D" w:rsidRPr="00EB4CEF">
              <w:rPr>
                <w:sz w:val="26"/>
                <w:szCs w:val="26"/>
              </w:rPr>
              <w:t>. &lt;***&gt; Расчет электрических нагрузок для разных типов застройки следует производить в соответствии с нормами РД 34.20.185-94</w:t>
            </w:r>
          </w:p>
        </w:tc>
      </w:tr>
    </w:tbl>
    <w:p w:rsidR="00FE7B0D" w:rsidRPr="00EB4CEF" w:rsidRDefault="00FE7B0D" w:rsidP="00FE7B0D">
      <w:pPr>
        <w:pStyle w:val="ConsPlusNormal"/>
        <w:jc w:val="both"/>
        <w:rPr>
          <w:sz w:val="26"/>
          <w:szCs w:val="26"/>
        </w:rPr>
      </w:pPr>
    </w:p>
    <w:p w:rsidR="00672696" w:rsidRPr="00EB4CEF" w:rsidRDefault="00C96A26" w:rsidP="00672696">
      <w:pPr>
        <w:jc w:val="center"/>
        <w:rPr>
          <w:b/>
          <w:sz w:val="26"/>
          <w:szCs w:val="26"/>
        </w:rPr>
      </w:pPr>
      <w:r w:rsidRPr="00EB4CEF">
        <w:rPr>
          <w:b/>
          <w:sz w:val="26"/>
          <w:szCs w:val="26"/>
        </w:rPr>
        <w:t>Статья</w:t>
      </w:r>
      <w:r w:rsidR="00310392" w:rsidRPr="00EB4CEF">
        <w:rPr>
          <w:b/>
          <w:sz w:val="26"/>
          <w:szCs w:val="26"/>
        </w:rPr>
        <w:t xml:space="preserve"> 34</w:t>
      </w:r>
      <w:r w:rsidR="00FE7B0D" w:rsidRPr="00EB4CEF">
        <w:rPr>
          <w:sz w:val="26"/>
          <w:szCs w:val="26"/>
        </w:rPr>
        <w:t xml:space="preserve">. </w:t>
      </w:r>
      <w:r w:rsidR="00697938" w:rsidRPr="00EB4CEF">
        <w:rPr>
          <w:sz w:val="26"/>
          <w:szCs w:val="26"/>
        </w:rPr>
        <w:t>П</w:t>
      </w:r>
      <w:r w:rsidR="00672696" w:rsidRPr="00EB4CEF">
        <w:rPr>
          <w:b/>
          <w:sz w:val="26"/>
          <w:szCs w:val="26"/>
        </w:rPr>
        <w:t xml:space="preserve">редельные значения расчетных показателей максимально допустимого уровня территориальной доступности объектов электроснабжения </w:t>
      </w:r>
    </w:p>
    <w:p w:rsidR="00672696" w:rsidRPr="00EB4CEF" w:rsidRDefault="00672696" w:rsidP="00672696">
      <w:pPr>
        <w:jc w:val="center"/>
        <w:rPr>
          <w:sz w:val="26"/>
          <w:szCs w:val="26"/>
        </w:rPr>
      </w:pPr>
      <w:r w:rsidRPr="00EB4CEF">
        <w:rPr>
          <w:b/>
          <w:sz w:val="26"/>
          <w:szCs w:val="26"/>
        </w:rPr>
        <w:t>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Максимально допустимый уровень территориальной доступности объектов электроснабжения не нормируется.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3"/>
        <w:rPr>
          <w:sz w:val="26"/>
          <w:szCs w:val="26"/>
        </w:rPr>
      </w:pPr>
      <w:r w:rsidRPr="00EB4CEF">
        <w:rPr>
          <w:sz w:val="26"/>
          <w:szCs w:val="26"/>
        </w:rPr>
        <w:t>Раздел XI</w:t>
      </w:r>
      <w:r w:rsidR="00310392" w:rsidRPr="00EB4CEF">
        <w:rPr>
          <w:sz w:val="26"/>
          <w:szCs w:val="26"/>
          <w:lang w:val="en-US"/>
        </w:rPr>
        <w:t>II</w:t>
      </w:r>
      <w:r w:rsidRPr="00EB4CEF">
        <w:rPr>
          <w:sz w:val="26"/>
          <w:szCs w:val="26"/>
        </w:rPr>
        <w:t>. ОБЪЕКТЫ ТЕПЛОСНАБЖЕНИЯ</w:t>
      </w:r>
    </w:p>
    <w:p w:rsidR="00FE7B0D" w:rsidRPr="00EB4CEF" w:rsidRDefault="00FE7B0D" w:rsidP="00FE7B0D">
      <w:pPr>
        <w:pStyle w:val="ConsPlusNormal"/>
        <w:jc w:val="both"/>
        <w:rPr>
          <w:sz w:val="26"/>
          <w:szCs w:val="26"/>
        </w:rPr>
      </w:pPr>
    </w:p>
    <w:p w:rsidR="00FE7B0D" w:rsidRPr="00EB4CEF" w:rsidRDefault="00C96A26" w:rsidP="00672696">
      <w:pPr>
        <w:pStyle w:val="ConsPlusNormal"/>
        <w:jc w:val="center"/>
        <w:outlineLvl w:val="4"/>
        <w:rPr>
          <w:b/>
          <w:sz w:val="26"/>
          <w:szCs w:val="26"/>
        </w:rPr>
      </w:pPr>
      <w:r w:rsidRPr="00EB4CEF">
        <w:rPr>
          <w:b/>
          <w:sz w:val="26"/>
          <w:szCs w:val="26"/>
        </w:rPr>
        <w:t>Статья</w:t>
      </w:r>
      <w:r w:rsidR="00FE7B0D" w:rsidRPr="00EB4CEF">
        <w:rPr>
          <w:b/>
          <w:sz w:val="26"/>
          <w:szCs w:val="26"/>
        </w:rPr>
        <w:t xml:space="preserve"> 3</w:t>
      </w:r>
      <w:r w:rsidR="00310392" w:rsidRPr="00EB4CEF">
        <w:rPr>
          <w:b/>
          <w:sz w:val="26"/>
          <w:szCs w:val="26"/>
        </w:rPr>
        <w:t>5</w:t>
      </w:r>
      <w:r w:rsidR="00FE7B0D" w:rsidRPr="00EB4CEF">
        <w:rPr>
          <w:b/>
          <w:sz w:val="26"/>
          <w:szCs w:val="26"/>
        </w:rPr>
        <w:t xml:space="preserve">. </w:t>
      </w:r>
      <w:r w:rsidR="00672696" w:rsidRPr="00EB4CEF">
        <w:rPr>
          <w:b/>
          <w:sz w:val="26"/>
          <w:szCs w:val="26"/>
        </w:rPr>
        <w:t>Предельные значения расчетных показателей минимально допустимого уровня обеспеченности объектами теплоснабжения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1. Проектные решения по перспективному развитию систем теплоснабжения при территориальном планировании следует принимать в соответствии с утвержденными схемами теплоснабжения муниципальных образований </w:t>
      </w:r>
      <w:r w:rsidRPr="00EB4CEF">
        <w:rPr>
          <w:sz w:val="26"/>
          <w:szCs w:val="26"/>
        </w:rPr>
        <w:lastRenderedPageBreak/>
        <w:t>Республики Бурятия в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w:t>
      </w:r>
    </w:p>
    <w:p w:rsidR="00FE7B0D" w:rsidRPr="00EB4CEF" w:rsidRDefault="00FE7B0D" w:rsidP="00FE7B0D">
      <w:pPr>
        <w:pStyle w:val="ConsPlusNormal"/>
        <w:ind w:firstLine="540"/>
        <w:jc w:val="both"/>
        <w:rPr>
          <w:sz w:val="26"/>
          <w:szCs w:val="26"/>
        </w:rPr>
      </w:pPr>
      <w:r w:rsidRPr="00EB4CEF">
        <w:rPr>
          <w:sz w:val="26"/>
          <w:szCs w:val="26"/>
        </w:rPr>
        <w:t>2. Выбор системы теплоснабжения районов новой застройки должен производиться на основе технико-экономического сравнения вариантов.</w:t>
      </w:r>
    </w:p>
    <w:p w:rsidR="00FE7B0D" w:rsidRPr="00EB4CEF" w:rsidRDefault="00FE7B0D" w:rsidP="00FE7B0D">
      <w:pPr>
        <w:pStyle w:val="ConsPlusNormal"/>
        <w:ind w:firstLine="540"/>
        <w:jc w:val="both"/>
        <w:rPr>
          <w:sz w:val="26"/>
          <w:szCs w:val="26"/>
        </w:rPr>
      </w:pPr>
      <w:r w:rsidRPr="00EB4CEF">
        <w:rPr>
          <w:sz w:val="26"/>
          <w:szCs w:val="26"/>
        </w:rPr>
        <w:t>3. Количество и параметры объектов теплоснабжения зависят от расчетной тепловой нагрузки, наличия источника теплоты, рельефа местности и иных факторов.</w:t>
      </w:r>
    </w:p>
    <w:p w:rsidR="00FE7B0D" w:rsidRPr="00EB4CEF" w:rsidRDefault="00FE7B0D" w:rsidP="00376073">
      <w:pPr>
        <w:pStyle w:val="ConsPlusNormal"/>
        <w:ind w:firstLine="540"/>
        <w:jc w:val="both"/>
        <w:rPr>
          <w:sz w:val="26"/>
          <w:szCs w:val="26"/>
        </w:rPr>
      </w:pPr>
      <w:r w:rsidRPr="00EB4CEF">
        <w:rPr>
          <w:sz w:val="26"/>
          <w:szCs w:val="26"/>
        </w:rPr>
        <w:t>4. Расчетные параметры наружного воздуха для проектирования отопления и вентиляции следует принимать по СП 131.13330.2012</w:t>
      </w:r>
      <w:r w:rsidR="00376073" w:rsidRPr="00EB4CEF">
        <w:rPr>
          <w:sz w:val="26"/>
          <w:szCs w:val="26"/>
        </w:rPr>
        <w:t>.</w:t>
      </w:r>
      <w:r w:rsidRPr="00EB4CEF">
        <w:rPr>
          <w:sz w:val="26"/>
          <w:szCs w:val="26"/>
        </w:rPr>
        <w:t xml:space="preserve"> </w:t>
      </w:r>
    </w:p>
    <w:p w:rsidR="00FE7B0D" w:rsidRPr="00EB4CEF" w:rsidRDefault="00FE7B0D" w:rsidP="00FE7B0D">
      <w:pPr>
        <w:pStyle w:val="ConsPlusNormal"/>
        <w:ind w:firstLine="540"/>
        <w:jc w:val="both"/>
        <w:rPr>
          <w:sz w:val="26"/>
          <w:szCs w:val="26"/>
        </w:rPr>
      </w:pPr>
      <w:r w:rsidRPr="00EB4CEF">
        <w:rPr>
          <w:sz w:val="26"/>
          <w:szCs w:val="26"/>
        </w:rPr>
        <w:t xml:space="preserve">6. 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D131C7" w:rsidRPr="00EB4CEF">
        <w:rPr>
          <w:sz w:val="26"/>
          <w:szCs w:val="26"/>
        </w:rPr>
        <w:t>3</w:t>
      </w:r>
      <w:r w:rsidR="00CC0F76" w:rsidRPr="00EB4CEF">
        <w:rPr>
          <w:sz w:val="26"/>
          <w:szCs w:val="26"/>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775"/>
        <w:gridCol w:w="5703"/>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Элементы застройки</w:t>
            </w:r>
          </w:p>
        </w:tc>
        <w:tc>
          <w:tcPr>
            <w:tcW w:w="0" w:type="auto"/>
          </w:tcPr>
          <w:p w:rsidR="00FE7B0D" w:rsidRPr="00EB4CEF" w:rsidRDefault="00FE7B0D" w:rsidP="00360566">
            <w:pPr>
              <w:pStyle w:val="ConsPlusNormal"/>
              <w:jc w:val="center"/>
              <w:rPr>
                <w:sz w:val="26"/>
                <w:szCs w:val="26"/>
              </w:rPr>
            </w:pPr>
            <w:r w:rsidRPr="00EB4CEF">
              <w:rPr>
                <w:sz w:val="26"/>
                <w:szCs w:val="26"/>
              </w:rPr>
              <w:t>Условия определения расчетных тепловых нагрузок</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Существующая застройка населенных пунктов, действующие промышленные предприятия</w:t>
            </w:r>
          </w:p>
        </w:tc>
        <w:tc>
          <w:tcPr>
            <w:tcW w:w="0" w:type="auto"/>
          </w:tcPr>
          <w:p w:rsidR="00FE7B0D" w:rsidRPr="00EB4CEF" w:rsidRDefault="00FE7B0D" w:rsidP="00360566">
            <w:pPr>
              <w:pStyle w:val="ConsPlusNormal"/>
              <w:rPr>
                <w:sz w:val="26"/>
                <w:szCs w:val="26"/>
              </w:rPr>
            </w:pPr>
            <w:r w:rsidRPr="00EB4CEF">
              <w:rPr>
                <w:sz w:val="26"/>
                <w:szCs w:val="26"/>
              </w:rPr>
              <w:t>Определяются по проектам с уточнением по фактическим тепловым нагрузкам</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Намечаемые к строительству промышленные предприятия</w:t>
            </w:r>
          </w:p>
        </w:tc>
        <w:tc>
          <w:tcPr>
            <w:tcW w:w="0" w:type="auto"/>
          </w:tcPr>
          <w:p w:rsidR="00FE7B0D" w:rsidRPr="00EB4CEF" w:rsidRDefault="00FE7B0D" w:rsidP="00360566">
            <w:pPr>
              <w:pStyle w:val="ConsPlusNormal"/>
              <w:rPr>
                <w:sz w:val="26"/>
                <w:szCs w:val="26"/>
              </w:rPr>
            </w:pPr>
            <w:r w:rsidRPr="00EB4CEF">
              <w:rPr>
                <w:sz w:val="26"/>
                <w:szCs w:val="26"/>
              </w:rPr>
              <w:t>Определяются по укрупненным нормам развития основного (профильного) производства или проектам аналогичных производств</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Намечаемые к застройке жилые районы</w:t>
            </w:r>
          </w:p>
        </w:tc>
        <w:tc>
          <w:tcPr>
            <w:tcW w:w="0" w:type="auto"/>
          </w:tcPr>
          <w:p w:rsidR="00FE7B0D" w:rsidRPr="00EB4CEF" w:rsidRDefault="00FE7B0D" w:rsidP="00360566">
            <w:pPr>
              <w:pStyle w:val="ConsPlusNormal"/>
              <w:rPr>
                <w:sz w:val="26"/>
                <w:szCs w:val="26"/>
              </w:rPr>
            </w:pPr>
            <w:r w:rsidRPr="00EB4CEF">
              <w:rPr>
                <w:sz w:val="26"/>
                <w:szCs w:val="26"/>
              </w:rPr>
              <w:t>Определяются по укрупненным показателям плотности размещения тепловых нагрузок.</w:t>
            </w:r>
          </w:p>
          <w:p w:rsidR="00FE7B0D" w:rsidRPr="00EB4CEF" w:rsidRDefault="00FE7B0D" w:rsidP="003E200D">
            <w:pPr>
              <w:pStyle w:val="ConsPlusNormal"/>
              <w:rPr>
                <w:sz w:val="26"/>
                <w:szCs w:val="26"/>
              </w:rPr>
            </w:pPr>
            <w:r w:rsidRPr="00EB4CEF">
              <w:rPr>
                <w:sz w:val="26"/>
                <w:szCs w:val="26"/>
              </w:rPr>
              <w:t>Удельные показатели максимальной тепловой нагрузки на отопление жилых домов при новом строительстве, следует принимать по СП 124.13330.2012</w:t>
            </w:r>
            <w:r w:rsidRPr="00F50C99">
              <w:rPr>
                <w:sz w:val="26"/>
                <w:szCs w:val="26"/>
              </w:rPr>
              <w:t xml:space="preserve">, приложению В </w:t>
            </w:r>
          </w:p>
        </w:tc>
      </w:tr>
    </w:tbl>
    <w:p w:rsidR="00FE7B0D" w:rsidRPr="00EB4CEF" w:rsidRDefault="00FE7B0D" w:rsidP="00FE7B0D">
      <w:pPr>
        <w:pStyle w:val="ConsPlusNormal"/>
        <w:jc w:val="both"/>
        <w:rPr>
          <w:sz w:val="26"/>
          <w:szCs w:val="26"/>
        </w:rPr>
      </w:pPr>
    </w:p>
    <w:p w:rsidR="00D131C7" w:rsidRPr="00EB4CEF" w:rsidRDefault="00FE7B0D" w:rsidP="00FE7B0D">
      <w:pPr>
        <w:pStyle w:val="ConsPlusNormal"/>
        <w:jc w:val="center"/>
        <w:rPr>
          <w:sz w:val="26"/>
          <w:szCs w:val="26"/>
        </w:rPr>
      </w:pPr>
      <w:bookmarkStart w:id="12" w:name="P1557"/>
      <w:bookmarkEnd w:id="12"/>
      <w:r w:rsidRPr="00EB4CEF">
        <w:rPr>
          <w:sz w:val="26"/>
          <w:szCs w:val="26"/>
        </w:rPr>
        <w:t>Удельные показатели максимальной тепловой нагрузки на</w:t>
      </w:r>
      <w:r w:rsidR="00D131C7" w:rsidRPr="00EB4CEF">
        <w:rPr>
          <w:sz w:val="26"/>
          <w:szCs w:val="26"/>
        </w:rPr>
        <w:t xml:space="preserve"> </w:t>
      </w:r>
      <w:r w:rsidRPr="00EB4CEF">
        <w:rPr>
          <w:sz w:val="26"/>
          <w:szCs w:val="26"/>
        </w:rPr>
        <w:t xml:space="preserve">отопление жилых домов </w:t>
      </w:r>
    </w:p>
    <w:p w:rsidR="00FE7B0D" w:rsidRPr="00EB4CEF" w:rsidRDefault="00FE7B0D" w:rsidP="00FE7B0D">
      <w:pPr>
        <w:pStyle w:val="ConsPlusNormal"/>
        <w:jc w:val="center"/>
        <w:rPr>
          <w:sz w:val="26"/>
          <w:szCs w:val="26"/>
        </w:rPr>
      </w:pPr>
      <w:r w:rsidRPr="00EB4CEF">
        <w:rPr>
          <w:sz w:val="26"/>
          <w:szCs w:val="26"/>
        </w:rPr>
        <w:t>, Вт/м</w:t>
      </w:r>
      <w:r w:rsidRPr="00EB4CEF">
        <w:rPr>
          <w:sz w:val="26"/>
          <w:szCs w:val="26"/>
          <w:vertAlign w:val="superscript"/>
        </w:rPr>
        <w:t>2</w:t>
      </w:r>
    </w:p>
    <w:p w:rsidR="00D131C7" w:rsidRPr="00EB4CEF" w:rsidRDefault="00D131C7" w:rsidP="00D131C7">
      <w:pPr>
        <w:pStyle w:val="ConsPlusNormal"/>
        <w:jc w:val="right"/>
        <w:outlineLvl w:val="5"/>
        <w:rPr>
          <w:sz w:val="26"/>
          <w:szCs w:val="26"/>
        </w:rPr>
      </w:pPr>
      <w:r w:rsidRPr="00EB4CEF">
        <w:rPr>
          <w:sz w:val="26"/>
          <w:szCs w:val="26"/>
        </w:rPr>
        <w:t xml:space="preserve">Таблица </w:t>
      </w:r>
      <w:r w:rsidR="00CC0F76" w:rsidRPr="00EB4CEF">
        <w:rPr>
          <w:sz w:val="26"/>
          <w:szCs w:val="26"/>
        </w:rPr>
        <w:t>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912"/>
        <w:gridCol w:w="1114"/>
        <w:gridCol w:w="1113"/>
        <w:gridCol w:w="1113"/>
        <w:gridCol w:w="1113"/>
        <w:gridCol w:w="1113"/>
      </w:tblGrid>
      <w:tr w:rsidR="00FE7B0D" w:rsidRPr="00EB4CEF">
        <w:tc>
          <w:tcPr>
            <w:tcW w:w="0" w:type="auto"/>
            <w:vMerge w:val="restart"/>
          </w:tcPr>
          <w:p w:rsidR="00FE7B0D" w:rsidRPr="00EB4CEF" w:rsidRDefault="00FE7B0D" w:rsidP="00360566">
            <w:pPr>
              <w:pStyle w:val="ConsPlusNormal"/>
              <w:jc w:val="center"/>
              <w:rPr>
                <w:sz w:val="26"/>
                <w:szCs w:val="26"/>
              </w:rPr>
            </w:pPr>
            <w:r w:rsidRPr="00EB4CEF">
              <w:rPr>
                <w:sz w:val="26"/>
                <w:szCs w:val="26"/>
              </w:rPr>
              <w:t>Этажность жилых зданий</w:t>
            </w:r>
          </w:p>
        </w:tc>
        <w:tc>
          <w:tcPr>
            <w:tcW w:w="0" w:type="auto"/>
            <w:gridSpan w:val="5"/>
          </w:tcPr>
          <w:p w:rsidR="00FE7B0D" w:rsidRPr="00EB4CEF" w:rsidRDefault="00FE7B0D" w:rsidP="00360566">
            <w:pPr>
              <w:pStyle w:val="ConsPlusNormal"/>
              <w:jc w:val="center"/>
              <w:rPr>
                <w:sz w:val="26"/>
                <w:szCs w:val="26"/>
              </w:rPr>
            </w:pPr>
            <w:r w:rsidRPr="00EB4CEF">
              <w:rPr>
                <w:sz w:val="26"/>
                <w:szCs w:val="26"/>
              </w:rPr>
              <w:t>Расчетная температура наружного воздуха для проектирования отопления, °C</w:t>
            </w:r>
          </w:p>
        </w:tc>
      </w:tr>
      <w:tr w:rsidR="00FE7B0D" w:rsidRPr="00EB4CEF">
        <w:tc>
          <w:tcPr>
            <w:tcW w:w="0" w:type="auto"/>
            <w:vMerge/>
          </w:tcPr>
          <w:p w:rsidR="00FE7B0D" w:rsidRPr="00EB4CEF" w:rsidRDefault="00FE7B0D" w:rsidP="00360566">
            <w:pPr>
              <w:rPr>
                <w:sz w:val="26"/>
                <w:szCs w:val="26"/>
              </w:rPr>
            </w:pPr>
          </w:p>
        </w:tc>
        <w:tc>
          <w:tcPr>
            <w:tcW w:w="0" w:type="auto"/>
          </w:tcPr>
          <w:p w:rsidR="00FE7B0D" w:rsidRPr="00EB4CEF" w:rsidRDefault="00FE7B0D" w:rsidP="00360566">
            <w:pPr>
              <w:pStyle w:val="ConsPlusNormal"/>
              <w:jc w:val="center"/>
              <w:rPr>
                <w:sz w:val="26"/>
                <w:szCs w:val="26"/>
              </w:rPr>
            </w:pPr>
            <w:r w:rsidRPr="00EB4CEF">
              <w:rPr>
                <w:sz w:val="26"/>
                <w:szCs w:val="26"/>
              </w:rPr>
              <w:t>-25</w:t>
            </w:r>
          </w:p>
        </w:tc>
        <w:tc>
          <w:tcPr>
            <w:tcW w:w="0" w:type="auto"/>
          </w:tcPr>
          <w:p w:rsidR="00FE7B0D" w:rsidRPr="00EB4CEF" w:rsidRDefault="00FE7B0D" w:rsidP="00360566">
            <w:pPr>
              <w:pStyle w:val="ConsPlusNormal"/>
              <w:jc w:val="center"/>
              <w:rPr>
                <w:sz w:val="26"/>
                <w:szCs w:val="26"/>
              </w:rPr>
            </w:pPr>
            <w:r w:rsidRPr="00EB4CEF">
              <w:rPr>
                <w:sz w:val="26"/>
                <w:szCs w:val="26"/>
              </w:rPr>
              <w:t>-30</w:t>
            </w:r>
          </w:p>
        </w:tc>
        <w:tc>
          <w:tcPr>
            <w:tcW w:w="0" w:type="auto"/>
          </w:tcPr>
          <w:p w:rsidR="00FE7B0D" w:rsidRPr="00EB4CEF" w:rsidRDefault="00FE7B0D" w:rsidP="00360566">
            <w:pPr>
              <w:pStyle w:val="ConsPlusNormal"/>
              <w:jc w:val="center"/>
              <w:rPr>
                <w:sz w:val="26"/>
                <w:szCs w:val="26"/>
              </w:rPr>
            </w:pPr>
            <w:r w:rsidRPr="00EB4CEF">
              <w:rPr>
                <w:sz w:val="26"/>
                <w:szCs w:val="26"/>
              </w:rPr>
              <w:t>-35</w:t>
            </w:r>
          </w:p>
        </w:tc>
        <w:tc>
          <w:tcPr>
            <w:tcW w:w="0" w:type="auto"/>
          </w:tcPr>
          <w:p w:rsidR="00FE7B0D" w:rsidRPr="00EB4CEF" w:rsidRDefault="00FE7B0D" w:rsidP="00360566">
            <w:pPr>
              <w:pStyle w:val="ConsPlusNormal"/>
              <w:jc w:val="center"/>
              <w:rPr>
                <w:sz w:val="26"/>
                <w:szCs w:val="26"/>
              </w:rPr>
            </w:pPr>
            <w:r w:rsidRPr="00EB4CEF">
              <w:rPr>
                <w:sz w:val="26"/>
                <w:szCs w:val="26"/>
              </w:rPr>
              <w:t>-40</w:t>
            </w:r>
          </w:p>
        </w:tc>
        <w:tc>
          <w:tcPr>
            <w:tcW w:w="0" w:type="auto"/>
          </w:tcPr>
          <w:p w:rsidR="00FE7B0D" w:rsidRPr="00EB4CEF" w:rsidRDefault="00FE7B0D" w:rsidP="00360566">
            <w:pPr>
              <w:pStyle w:val="ConsPlusNormal"/>
              <w:jc w:val="center"/>
              <w:rPr>
                <w:sz w:val="26"/>
                <w:szCs w:val="26"/>
              </w:rPr>
            </w:pPr>
            <w:r w:rsidRPr="00EB4CEF">
              <w:rPr>
                <w:sz w:val="26"/>
                <w:szCs w:val="26"/>
              </w:rPr>
              <w:t>-45</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1 - 3-этажные одноквартирные отдельностоящие</w:t>
            </w:r>
          </w:p>
        </w:tc>
        <w:tc>
          <w:tcPr>
            <w:tcW w:w="0" w:type="auto"/>
          </w:tcPr>
          <w:p w:rsidR="00FE7B0D" w:rsidRPr="00EB4CEF" w:rsidRDefault="00FE7B0D" w:rsidP="00360566">
            <w:pPr>
              <w:pStyle w:val="ConsPlusNormal"/>
              <w:jc w:val="right"/>
              <w:rPr>
                <w:sz w:val="26"/>
                <w:szCs w:val="26"/>
              </w:rPr>
            </w:pPr>
            <w:r w:rsidRPr="00EB4CEF">
              <w:rPr>
                <w:sz w:val="26"/>
                <w:szCs w:val="26"/>
              </w:rPr>
              <w:t>67</w:t>
            </w:r>
          </w:p>
        </w:tc>
        <w:tc>
          <w:tcPr>
            <w:tcW w:w="0" w:type="auto"/>
          </w:tcPr>
          <w:p w:rsidR="00FE7B0D" w:rsidRPr="00EB4CEF" w:rsidRDefault="00FE7B0D" w:rsidP="00360566">
            <w:pPr>
              <w:pStyle w:val="ConsPlusNormal"/>
              <w:jc w:val="right"/>
              <w:rPr>
                <w:sz w:val="26"/>
                <w:szCs w:val="26"/>
              </w:rPr>
            </w:pPr>
            <w:r w:rsidRPr="00EB4CEF">
              <w:rPr>
                <w:sz w:val="26"/>
                <w:szCs w:val="26"/>
              </w:rPr>
              <w:t>72</w:t>
            </w:r>
          </w:p>
        </w:tc>
        <w:tc>
          <w:tcPr>
            <w:tcW w:w="0" w:type="auto"/>
          </w:tcPr>
          <w:p w:rsidR="00FE7B0D" w:rsidRPr="00EB4CEF" w:rsidRDefault="00FE7B0D" w:rsidP="00360566">
            <w:pPr>
              <w:pStyle w:val="ConsPlusNormal"/>
              <w:jc w:val="right"/>
              <w:rPr>
                <w:sz w:val="26"/>
                <w:szCs w:val="26"/>
              </w:rPr>
            </w:pPr>
            <w:r w:rsidRPr="00EB4CEF">
              <w:rPr>
                <w:sz w:val="26"/>
                <w:szCs w:val="26"/>
              </w:rPr>
              <w:t>77</w:t>
            </w:r>
          </w:p>
        </w:tc>
        <w:tc>
          <w:tcPr>
            <w:tcW w:w="0" w:type="auto"/>
          </w:tcPr>
          <w:p w:rsidR="00FE7B0D" w:rsidRPr="00EB4CEF" w:rsidRDefault="00FE7B0D" w:rsidP="00360566">
            <w:pPr>
              <w:pStyle w:val="ConsPlusNormal"/>
              <w:jc w:val="right"/>
              <w:rPr>
                <w:sz w:val="26"/>
                <w:szCs w:val="26"/>
              </w:rPr>
            </w:pPr>
            <w:r w:rsidRPr="00EB4CEF">
              <w:rPr>
                <w:sz w:val="26"/>
                <w:szCs w:val="26"/>
              </w:rPr>
              <w:t>81</w:t>
            </w:r>
          </w:p>
        </w:tc>
        <w:tc>
          <w:tcPr>
            <w:tcW w:w="0" w:type="auto"/>
          </w:tcPr>
          <w:p w:rsidR="00FE7B0D" w:rsidRPr="00EB4CEF" w:rsidRDefault="00FE7B0D" w:rsidP="00360566">
            <w:pPr>
              <w:pStyle w:val="ConsPlusNormal"/>
              <w:jc w:val="right"/>
              <w:rPr>
                <w:sz w:val="26"/>
                <w:szCs w:val="26"/>
              </w:rPr>
            </w:pPr>
            <w:r w:rsidRPr="00EB4CEF">
              <w:rPr>
                <w:sz w:val="26"/>
                <w:szCs w:val="26"/>
              </w:rPr>
              <w:t>84</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7. Количество потребляемой теплоты общественных зданий можно определять по методическим указаниям:</w:t>
      </w:r>
    </w:p>
    <w:p w:rsidR="00FE7B0D" w:rsidRPr="00EB4CEF" w:rsidRDefault="00FE7B0D" w:rsidP="00FE7B0D">
      <w:pPr>
        <w:pStyle w:val="ConsPlusNormal"/>
        <w:ind w:firstLine="540"/>
        <w:jc w:val="both"/>
        <w:rPr>
          <w:sz w:val="26"/>
          <w:szCs w:val="26"/>
        </w:rPr>
      </w:pPr>
      <w:r w:rsidRPr="00EB4CEF">
        <w:rPr>
          <w:sz w:val="26"/>
          <w:szCs w:val="26"/>
        </w:rPr>
        <w:t xml:space="preserve">- </w:t>
      </w:r>
      <w:hyperlink r:id="rId27" w:history="1">
        <w:r w:rsidRPr="00EB4CEF">
          <w:rPr>
            <w:color w:val="0000FF"/>
            <w:sz w:val="26"/>
            <w:szCs w:val="26"/>
          </w:rPr>
          <w:t>МДК 4-05.2004</w:t>
        </w:r>
      </w:hyperlink>
      <w:r w:rsidRPr="00EB4CEF">
        <w:rPr>
          <w:sz w:val="26"/>
          <w:szCs w:val="26"/>
        </w:rPr>
        <w:t xml:space="preserve">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hyperlink r:id="rId28" w:history="1">
        <w:r w:rsidRPr="00EB4CEF">
          <w:rPr>
            <w:color w:val="0000FF"/>
            <w:sz w:val="26"/>
            <w:szCs w:val="26"/>
          </w:rPr>
          <w:t>приложение 3</w:t>
        </w:r>
      </w:hyperlink>
      <w:r w:rsidRPr="00EB4CEF">
        <w:rPr>
          <w:sz w:val="26"/>
          <w:szCs w:val="26"/>
        </w:rPr>
        <w:t xml:space="preserve"> к МДК;</w:t>
      </w:r>
    </w:p>
    <w:p w:rsidR="00FE7B0D" w:rsidRPr="00EB4CEF" w:rsidRDefault="00FE7B0D" w:rsidP="00FE7B0D">
      <w:pPr>
        <w:pStyle w:val="ConsPlusNormal"/>
        <w:ind w:firstLine="540"/>
        <w:jc w:val="both"/>
        <w:rPr>
          <w:sz w:val="26"/>
          <w:szCs w:val="26"/>
        </w:rPr>
      </w:pPr>
      <w:r w:rsidRPr="00EB4CEF">
        <w:rPr>
          <w:sz w:val="26"/>
          <w:szCs w:val="26"/>
        </w:rPr>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Государственный комитет Российской Федерации по строительству и жилищно-коммунальному комплексу. ГУП Академия коммунального хозяйства им. К.Д.Памфилова. Москва, 2002 год. Необходимые табличные данные для определения количества потребляемой теплоты на отопление и вентиляцию принимаются по приложению 1 к методическим указаниям.</w:t>
      </w:r>
    </w:p>
    <w:p w:rsidR="00FE7B0D" w:rsidRPr="00EB4CEF" w:rsidRDefault="00FE7B0D" w:rsidP="00FE7B0D">
      <w:pPr>
        <w:pStyle w:val="ConsPlusNormal"/>
        <w:ind w:firstLine="540"/>
        <w:jc w:val="both"/>
        <w:rPr>
          <w:sz w:val="26"/>
          <w:szCs w:val="26"/>
        </w:rPr>
      </w:pPr>
      <w:r w:rsidRPr="00EB4CEF">
        <w:rPr>
          <w:sz w:val="26"/>
          <w:szCs w:val="26"/>
        </w:rPr>
        <w:t>8. Удельные тепловые характеристики общественных зданий при t</w:t>
      </w:r>
      <w:r w:rsidRPr="00EB4CEF">
        <w:rPr>
          <w:sz w:val="26"/>
          <w:szCs w:val="26"/>
          <w:vertAlign w:val="subscript"/>
        </w:rPr>
        <w:t>о</w:t>
      </w:r>
      <w:r w:rsidRPr="00EB4CEF">
        <w:rPr>
          <w:sz w:val="26"/>
          <w:szCs w:val="26"/>
        </w:rPr>
        <w:t xml:space="preserve"> = -30 °C принимаются по приложениям методических указаний.</w:t>
      </w:r>
    </w:p>
    <w:p w:rsidR="00FE7B0D" w:rsidRPr="00EB4CEF" w:rsidRDefault="00FE7B0D" w:rsidP="00FE7B0D">
      <w:pPr>
        <w:pStyle w:val="ConsPlusNormal"/>
        <w:ind w:firstLine="540"/>
        <w:jc w:val="both"/>
        <w:rPr>
          <w:sz w:val="26"/>
          <w:szCs w:val="26"/>
        </w:rPr>
      </w:pPr>
      <w:r w:rsidRPr="00EB4CEF">
        <w:rPr>
          <w:sz w:val="26"/>
          <w:szCs w:val="26"/>
        </w:rPr>
        <w:t>Для других расчетных температур наружного воздуха t</w:t>
      </w:r>
      <w:r w:rsidRPr="00EB4CEF">
        <w:rPr>
          <w:sz w:val="26"/>
          <w:szCs w:val="26"/>
          <w:vertAlign w:val="subscript"/>
        </w:rPr>
        <w:t>о</w:t>
      </w:r>
      <w:r w:rsidRPr="00EB4CEF">
        <w:rPr>
          <w:sz w:val="26"/>
          <w:szCs w:val="26"/>
        </w:rPr>
        <w:t xml:space="preserve"> при определении удельной отопительной характеристики q</w:t>
      </w:r>
      <w:r w:rsidRPr="00EB4CEF">
        <w:rPr>
          <w:sz w:val="26"/>
          <w:szCs w:val="26"/>
          <w:vertAlign w:val="subscript"/>
        </w:rPr>
        <w:t>о</w:t>
      </w:r>
      <w:r w:rsidRPr="00EB4CEF">
        <w:rPr>
          <w:sz w:val="26"/>
          <w:szCs w:val="26"/>
        </w:rPr>
        <w:t xml:space="preserve"> следует применять поправочный коэффициент </w:t>
      </w:r>
      <w:r w:rsidR="00B6588C">
        <w:rPr>
          <w:noProof/>
          <w:position w:val="-6"/>
          <w:sz w:val="26"/>
          <w:szCs w:val="26"/>
        </w:rPr>
        <w:drawing>
          <wp:inline distT="0" distB="0" distL="0" distR="0">
            <wp:extent cx="182880" cy="167640"/>
            <wp:effectExtent l="0" t="0" r="7620" b="0"/>
            <wp:docPr id="1" name="Рисунок 1" descr="base_23907_4616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07_46164_6"/>
                    <pic:cNvPicPr>
                      <a:picLocks noChangeAspect="1" noChangeArrowheads="1"/>
                    </pic:cNvPicPr>
                  </pic:nvPicPr>
                  <pic:blipFill>
                    <a:blip r:embed="rId29" cstate="print"/>
                    <a:srcRect/>
                    <a:stretch>
                      <a:fillRect/>
                    </a:stretch>
                  </pic:blipFill>
                  <pic:spPr bwMode="auto">
                    <a:xfrm>
                      <a:off x="0" y="0"/>
                      <a:ext cx="182880" cy="167640"/>
                    </a:xfrm>
                    <a:prstGeom prst="rect">
                      <a:avLst/>
                    </a:prstGeom>
                    <a:noFill/>
                    <a:ln w="9525">
                      <a:noFill/>
                      <a:miter lim="800000"/>
                      <a:headEnd/>
                      <a:tailEnd/>
                    </a:ln>
                  </pic:spPr>
                </pic:pic>
              </a:graphicData>
            </a:graphic>
          </wp:inline>
        </w:drawing>
      </w:r>
      <w:r w:rsidRPr="00EB4CEF">
        <w:rPr>
          <w:sz w:val="26"/>
          <w:szCs w:val="26"/>
        </w:rPr>
        <w:t>, значения которого приведены в таблице 3</w:t>
      </w:r>
      <w:r w:rsidR="00D32641" w:rsidRPr="00EB4CEF">
        <w:rPr>
          <w:sz w:val="26"/>
          <w:szCs w:val="26"/>
        </w:rPr>
        <w:t>8</w:t>
      </w:r>
      <w:r w:rsidRPr="00EB4CEF">
        <w:rPr>
          <w:sz w:val="26"/>
          <w:szCs w:val="26"/>
        </w:rPr>
        <w:t>.</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Поправочный коэффициент, учитывающий район строительства</w:t>
      </w:r>
      <w:r w:rsidR="00D131C7" w:rsidRPr="00EB4CEF">
        <w:rPr>
          <w:sz w:val="26"/>
          <w:szCs w:val="26"/>
        </w:rPr>
        <w:t xml:space="preserve"> </w:t>
      </w:r>
      <w:r w:rsidRPr="00EB4CEF">
        <w:rPr>
          <w:sz w:val="26"/>
          <w:szCs w:val="26"/>
        </w:rPr>
        <w:t>здания</w:t>
      </w:r>
    </w:p>
    <w:p w:rsidR="00D131C7" w:rsidRPr="00EB4CEF" w:rsidRDefault="00D131C7" w:rsidP="00FE7B0D">
      <w:pPr>
        <w:pStyle w:val="ConsPlusNormal"/>
        <w:jc w:val="center"/>
        <w:rPr>
          <w:sz w:val="26"/>
          <w:szCs w:val="26"/>
        </w:rPr>
      </w:pPr>
    </w:p>
    <w:p w:rsidR="00D131C7" w:rsidRPr="00EB4CEF" w:rsidRDefault="00D131C7" w:rsidP="00D131C7">
      <w:pPr>
        <w:pStyle w:val="ConsPlusNormal"/>
        <w:jc w:val="right"/>
        <w:outlineLvl w:val="5"/>
        <w:rPr>
          <w:sz w:val="26"/>
          <w:szCs w:val="26"/>
        </w:rPr>
      </w:pPr>
      <w:r w:rsidRPr="00EB4CEF">
        <w:rPr>
          <w:sz w:val="26"/>
          <w:szCs w:val="26"/>
        </w:rPr>
        <w:t>Таблица 3</w:t>
      </w:r>
      <w:r w:rsidR="00CC0F76" w:rsidRPr="00EB4CEF">
        <w:rPr>
          <w:sz w:val="26"/>
          <w:szCs w:val="26"/>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59"/>
        <w:gridCol w:w="1541"/>
        <w:gridCol w:w="1257"/>
        <w:gridCol w:w="1541"/>
        <w:gridCol w:w="1541"/>
        <w:gridCol w:w="1539"/>
      </w:tblGrid>
      <w:tr w:rsidR="00FE7B0D" w:rsidRPr="00EB4CEF">
        <w:tc>
          <w:tcPr>
            <w:tcW w:w="1086" w:type="pct"/>
            <w:vAlign w:val="center"/>
          </w:tcPr>
          <w:p w:rsidR="00FE7B0D" w:rsidRPr="00EB4CEF" w:rsidRDefault="00FE7B0D" w:rsidP="00D131C7">
            <w:pPr>
              <w:pStyle w:val="ConsPlusNormal"/>
              <w:jc w:val="center"/>
              <w:rPr>
                <w:sz w:val="26"/>
                <w:szCs w:val="26"/>
              </w:rPr>
            </w:pPr>
            <w:r w:rsidRPr="00EB4CEF">
              <w:rPr>
                <w:sz w:val="26"/>
                <w:szCs w:val="26"/>
              </w:rPr>
              <w:t>t</w:t>
            </w:r>
            <w:r w:rsidRPr="00EB4CEF">
              <w:rPr>
                <w:sz w:val="26"/>
                <w:szCs w:val="26"/>
                <w:vertAlign w:val="subscript"/>
              </w:rPr>
              <w:t>о</w:t>
            </w:r>
            <w:r w:rsidRPr="00EB4CEF">
              <w:rPr>
                <w:sz w:val="26"/>
                <w:szCs w:val="26"/>
                <w:vertAlign w:val="superscript"/>
              </w:rPr>
              <w:t>5</w:t>
            </w:r>
            <w:r w:rsidRPr="00EB4CEF">
              <w:rPr>
                <w:sz w:val="26"/>
                <w:szCs w:val="26"/>
              </w:rPr>
              <w:t>, °C</w:t>
            </w:r>
          </w:p>
        </w:tc>
        <w:tc>
          <w:tcPr>
            <w:tcW w:w="813" w:type="pct"/>
            <w:vAlign w:val="center"/>
          </w:tcPr>
          <w:p w:rsidR="00FE7B0D" w:rsidRPr="00EB4CEF" w:rsidRDefault="00FE7B0D" w:rsidP="00D131C7">
            <w:pPr>
              <w:pStyle w:val="ConsPlusNormal"/>
              <w:jc w:val="center"/>
              <w:rPr>
                <w:sz w:val="26"/>
                <w:szCs w:val="26"/>
              </w:rPr>
            </w:pPr>
            <w:r w:rsidRPr="00EB4CEF">
              <w:rPr>
                <w:sz w:val="26"/>
                <w:szCs w:val="26"/>
              </w:rPr>
              <w:t>-25</w:t>
            </w:r>
          </w:p>
        </w:tc>
        <w:tc>
          <w:tcPr>
            <w:tcW w:w="663" w:type="pct"/>
            <w:vAlign w:val="center"/>
          </w:tcPr>
          <w:p w:rsidR="00FE7B0D" w:rsidRPr="00EB4CEF" w:rsidRDefault="00FE7B0D" w:rsidP="00D131C7">
            <w:pPr>
              <w:pStyle w:val="ConsPlusNormal"/>
              <w:jc w:val="center"/>
              <w:rPr>
                <w:sz w:val="26"/>
                <w:szCs w:val="26"/>
              </w:rPr>
            </w:pPr>
            <w:r w:rsidRPr="00EB4CEF">
              <w:rPr>
                <w:sz w:val="26"/>
                <w:szCs w:val="26"/>
              </w:rPr>
              <w:t>-30</w:t>
            </w:r>
          </w:p>
        </w:tc>
        <w:tc>
          <w:tcPr>
            <w:tcW w:w="813" w:type="pct"/>
            <w:vAlign w:val="center"/>
          </w:tcPr>
          <w:p w:rsidR="00FE7B0D" w:rsidRPr="00EB4CEF" w:rsidRDefault="00FE7B0D" w:rsidP="00D131C7">
            <w:pPr>
              <w:pStyle w:val="ConsPlusNormal"/>
              <w:jc w:val="center"/>
              <w:rPr>
                <w:sz w:val="26"/>
                <w:szCs w:val="26"/>
              </w:rPr>
            </w:pPr>
            <w:r w:rsidRPr="00EB4CEF">
              <w:rPr>
                <w:sz w:val="26"/>
                <w:szCs w:val="26"/>
              </w:rPr>
              <w:t>-35</w:t>
            </w:r>
          </w:p>
        </w:tc>
        <w:tc>
          <w:tcPr>
            <w:tcW w:w="813" w:type="pct"/>
            <w:vAlign w:val="center"/>
          </w:tcPr>
          <w:p w:rsidR="00FE7B0D" w:rsidRPr="00EB4CEF" w:rsidRDefault="00FE7B0D" w:rsidP="00D131C7">
            <w:pPr>
              <w:pStyle w:val="ConsPlusNormal"/>
              <w:jc w:val="center"/>
              <w:rPr>
                <w:sz w:val="26"/>
                <w:szCs w:val="26"/>
              </w:rPr>
            </w:pPr>
            <w:r w:rsidRPr="00EB4CEF">
              <w:rPr>
                <w:sz w:val="26"/>
                <w:szCs w:val="26"/>
              </w:rPr>
              <w:t>-40</w:t>
            </w:r>
          </w:p>
        </w:tc>
        <w:tc>
          <w:tcPr>
            <w:tcW w:w="813" w:type="pct"/>
            <w:vAlign w:val="center"/>
          </w:tcPr>
          <w:p w:rsidR="00FE7B0D" w:rsidRPr="00EB4CEF" w:rsidRDefault="00FE7B0D" w:rsidP="00D131C7">
            <w:pPr>
              <w:pStyle w:val="ConsPlusNormal"/>
              <w:jc w:val="center"/>
              <w:rPr>
                <w:sz w:val="26"/>
                <w:szCs w:val="26"/>
              </w:rPr>
            </w:pPr>
            <w:r w:rsidRPr="00EB4CEF">
              <w:rPr>
                <w:sz w:val="26"/>
                <w:szCs w:val="26"/>
              </w:rPr>
              <w:t>-45</w:t>
            </w:r>
          </w:p>
        </w:tc>
      </w:tr>
      <w:tr w:rsidR="00FE7B0D" w:rsidRPr="00EB4CEF">
        <w:tc>
          <w:tcPr>
            <w:tcW w:w="1086" w:type="pct"/>
            <w:vAlign w:val="center"/>
          </w:tcPr>
          <w:p w:rsidR="00FE7B0D" w:rsidRPr="00EB4CEF" w:rsidRDefault="00B6588C" w:rsidP="00D131C7">
            <w:pPr>
              <w:pStyle w:val="ConsPlusNormal"/>
              <w:jc w:val="center"/>
              <w:rPr>
                <w:sz w:val="26"/>
                <w:szCs w:val="26"/>
              </w:rPr>
            </w:pPr>
            <w:r>
              <w:rPr>
                <w:noProof/>
                <w:position w:val="-6"/>
                <w:sz w:val="26"/>
                <w:szCs w:val="26"/>
              </w:rPr>
              <w:drawing>
                <wp:inline distT="0" distB="0" distL="0" distR="0">
                  <wp:extent cx="182880" cy="167640"/>
                  <wp:effectExtent l="0" t="0" r="7620" b="0"/>
                  <wp:docPr id="2" name="Рисунок 2" descr="base_23907_4616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07_46164_7"/>
                          <pic:cNvPicPr>
                            <a:picLocks noChangeAspect="1" noChangeArrowheads="1"/>
                          </pic:cNvPicPr>
                        </pic:nvPicPr>
                        <pic:blipFill>
                          <a:blip r:embed="rId29" cstate="print"/>
                          <a:srcRect/>
                          <a:stretch>
                            <a:fillRect/>
                          </a:stretch>
                        </pic:blipFill>
                        <pic:spPr bwMode="auto">
                          <a:xfrm>
                            <a:off x="0" y="0"/>
                            <a:ext cx="182880" cy="167640"/>
                          </a:xfrm>
                          <a:prstGeom prst="rect">
                            <a:avLst/>
                          </a:prstGeom>
                          <a:noFill/>
                          <a:ln w="9525">
                            <a:noFill/>
                            <a:miter lim="800000"/>
                            <a:headEnd/>
                            <a:tailEnd/>
                          </a:ln>
                        </pic:spPr>
                      </pic:pic>
                    </a:graphicData>
                  </a:graphic>
                </wp:inline>
              </w:drawing>
            </w:r>
          </w:p>
        </w:tc>
        <w:tc>
          <w:tcPr>
            <w:tcW w:w="813" w:type="pct"/>
            <w:vAlign w:val="center"/>
          </w:tcPr>
          <w:p w:rsidR="00FE7B0D" w:rsidRPr="00EB4CEF" w:rsidRDefault="00FE7B0D" w:rsidP="00D131C7">
            <w:pPr>
              <w:pStyle w:val="ConsPlusNormal"/>
              <w:jc w:val="center"/>
              <w:rPr>
                <w:sz w:val="26"/>
                <w:szCs w:val="26"/>
              </w:rPr>
            </w:pPr>
            <w:r w:rsidRPr="00EB4CEF">
              <w:rPr>
                <w:sz w:val="26"/>
                <w:szCs w:val="26"/>
              </w:rPr>
              <w:t>1,08</w:t>
            </w:r>
          </w:p>
        </w:tc>
        <w:tc>
          <w:tcPr>
            <w:tcW w:w="663" w:type="pct"/>
            <w:vAlign w:val="center"/>
          </w:tcPr>
          <w:p w:rsidR="00FE7B0D" w:rsidRPr="00EB4CEF" w:rsidRDefault="00FE7B0D" w:rsidP="00D131C7">
            <w:pPr>
              <w:pStyle w:val="ConsPlusNormal"/>
              <w:jc w:val="center"/>
              <w:rPr>
                <w:sz w:val="26"/>
                <w:szCs w:val="26"/>
              </w:rPr>
            </w:pPr>
            <w:r w:rsidRPr="00EB4CEF">
              <w:rPr>
                <w:sz w:val="26"/>
                <w:szCs w:val="26"/>
              </w:rPr>
              <w:t>1,0</w:t>
            </w:r>
          </w:p>
        </w:tc>
        <w:tc>
          <w:tcPr>
            <w:tcW w:w="813" w:type="pct"/>
            <w:vAlign w:val="center"/>
          </w:tcPr>
          <w:p w:rsidR="00FE7B0D" w:rsidRPr="00EB4CEF" w:rsidRDefault="00FE7B0D" w:rsidP="00D131C7">
            <w:pPr>
              <w:pStyle w:val="ConsPlusNormal"/>
              <w:jc w:val="center"/>
              <w:rPr>
                <w:sz w:val="26"/>
                <w:szCs w:val="26"/>
              </w:rPr>
            </w:pPr>
            <w:r w:rsidRPr="00EB4CEF">
              <w:rPr>
                <w:sz w:val="26"/>
                <w:szCs w:val="26"/>
              </w:rPr>
              <w:t>0,95</w:t>
            </w:r>
          </w:p>
        </w:tc>
        <w:tc>
          <w:tcPr>
            <w:tcW w:w="813" w:type="pct"/>
            <w:vAlign w:val="center"/>
          </w:tcPr>
          <w:p w:rsidR="00FE7B0D" w:rsidRPr="00EB4CEF" w:rsidRDefault="00FE7B0D" w:rsidP="00D131C7">
            <w:pPr>
              <w:pStyle w:val="ConsPlusNormal"/>
              <w:jc w:val="center"/>
              <w:rPr>
                <w:sz w:val="26"/>
                <w:szCs w:val="26"/>
              </w:rPr>
            </w:pPr>
            <w:r w:rsidRPr="00EB4CEF">
              <w:rPr>
                <w:sz w:val="26"/>
                <w:szCs w:val="26"/>
              </w:rPr>
              <w:t>0,90</w:t>
            </w:r>
          </w:p>
        </w:tc>
        <w:tc>
          <w:tcPr>
            <w:tcW w:w="813" w:type="pct"/>
            <w:vAlign w:val="center"/>
          </w:tcPr>
          <w:p w:rsidR="00FE7B0D" w:rsidRPr="00EB4CEF" w:rsidRDefault="00FE7B0D" w:rsidP="00D131C7">
            <w:pPr>
              <w:pStyle w:val="ConsPlusNormal"/>
              <w:jc w:val="center"/>
              <w:rPr>
                <w:sz w:val="26"/>
                <w:szCs w:val="26"/>
              </w:rPr>
            </w:pPr>
            <w:r w:rsidRPr="00EB4CEF">
              <w:rPr>
                <w:sz w:val="26"/>
                <w:szCs w:val="26"/>
              </w:rPr>
              <w:t>0,85</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9. Удельный показатель тепловой нагрузки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 124.13330.2012, приложению Г.</w:t>
      </w:r>
    </w:p>
    <w:p w:rsidR="00FE7B0D" w:rsidRPr="00EB4CEF" w:rsidRDefault="00FE7B0D" w:rsidP="00FE7B0D">
      <w:pPr>
        <w:pStyle w:val="ConsPlusNormal"/>
        <w:jc w:val="both"/>
        <w:rPr>
          <w:sz w:val="26"/>
          <w:szCs w:val="26"/>
        </w:rPr>
      </w:pPr>
    </w:p>
    <w:p w:rsidR="00FE7B0D" w:rsidRPr="00EB4CEF" w:rsidRDefault="00C96A26" w:rsidP="00163696">
      <w:pPr>
        <w:pStyle w:val="ConsPlusNormal"/>
        <w:jc w:val="center"/>
        <w:outlineLvl w:val="4"/>
        <w:rPr>
          <w:b/>
          <w:sz w:val="26"/>
          <w:szCs w:val="26"/>
        </w:rPr>
      </w:pPr>
      <w:r w:rsidRPr="00EB4CEF">
        <w:rPr>
          <w:b/>
          <w:sz w:val="26"/>
          <w:szCs w:val="26"/>
        </w:rPr>
        <w:t>Статья</w:t>
      </w:r>
      <w:r w:rsidR="00FE7B0D" w:rsidRPr="00EB4CEF">
        <w:rPr>
          <w:b/>
          <w:sz w:val="26"/>
          <w:szCs w:val="26"/>
        </w:rPr>
        <w:t xml:space="preserve"> 3</w:t>
      </w:r>
      <w:r w:rsidR="00310392" w:rsidRPr="00EB4CEF">
        <w:rPr>
          <w:b/>
          <w:sz w:val="26"/>
          <w:szCs w:val="26"/>
        </w:rPr>
        <w:t>6</w:t>
      </w:r>
      <w:r w:rsidR="00FE7B0D" w:rsidRPr="00EB4CEF">
        <w:rPr>
          <w:b/>
          <w:sz w:val="26"/>
          <w:szCs w:val="26"/>
        </w:rPr>
        <w:t xml:space="preserve">. </w:t>
      </w:r>
      <w:r w:rsidR="00672696" w:rsidRPr="00EB4CEF">
        <w:rPr>
          <w:b/>
          <w:sz w:val="26"/>
          <w:szCs w:val="26"/>
        </w:rPr>
        <w:t>Предельные значения расчетных показателей максимально допустимого уровня территориальной доступности</w:t>
      </w:r>
      <w:r w:rsidR="00163696" w:rsidRPr="00EB4CEF">
        <w:rPr>
          <w:b/>
          <w:sz w:val="26"/>
          <w:szCs w:val="26"/>
        </w:rPr>
        <w:t xml:space="preserve"> объектов теплоснабжения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Максимально допустимый уровень территориальной доступности объектов теплоснабжения для населения муниципальных образований Республики Бурятия не нормируется.</w:t>
      </w:r>
    </w:p>
    <w:p w:rsidR="00FE7B0D" w:rsidRPr="00EB4CEF" w:rsidRDefault="00FE7B0D" w:rsidP="00FE7B0D">
      <w:pPr>
        <w:pStyle w:val="ConsPlusNormal"/>
        <w:jc w:val="center"/>
        <w:outlineLvl w:val="3"/>
        <w:rPr>
          <w:sz w:val="26"/>
          <w:szCs w:val="26"/>
        </w:rPr>
      </w:pPr>
      <w:r w:rsidRPr="00EB4CEF">
        <w:rPr>
          <w:sz w:val="26"/>
          <w:szCs w:val="26"/>
        </w:rPr>
        <w:t>Раздел X</w:t>
      </w:r>
      <w:r w:rsidR="00310392" w:rsidRPr="00EB4CEF">
        <w:rPr>
          <w:sz w:val="26"/>
          <w:szCs w:val="26"/>
          <w:lang w:val="en-US"/>
        </w:rPr>
        <w:t>I</w:t>
      </w:r>
      <w:r w:rsidRPr="00EB4CEF">
        <w:rPr>
          <w:sz w:val="26"/>
          <w:szCs w:val="26"/>
        </w:rPr>
        <w:t>V. ОБЪЕКТЫ ГАЗОСНАБЖЕНИЯ</w:t>
      </w:r>
    </w:p>
    <w:p w:rsidR="00FE7B0D" w:rsidRPr="00EB4CEF" w:rsidRDefault="00FE7B0D" w:rsidP="00FE7B0D">
      <w:pPr>
        <w:pStyle w:val="ConsPlusNormal"/>
        <w:jc w:val="both"/>
        <w:rPr>
          <w:sz w:val="26"/>
          <w:szCs w:val="26"/>
        </w:rPr>
      </w:pPr>
    </w:p>
    <w:p w:rsidR="00F15E5D" w:rsidRPr="00EB4CEF" w:rsidRDefault="00C96A26" w:rsidP="00697938">
      <w:pPr>
        <w:pStyle w:val="ConsPlusNormal"/>
        <w:jc w:val="center"/>
        <w:outlineLvl w:val="4"/>
        <w:rPr>
          <w:b/>
          <w:sz w:val="26"/>
          <w:szCs w:val="26"/>
        </w:rPr>
      </w:pPr>
      <w:r w:rsidRPr="00EB4CEF">
        <w:rPr>
          <w:b/>
          <w:sz w:val="26"/>
          <w:szCs w:val="26"/>
        </w:rPr>
        <w:t>Статья</w:t>
      </w:r>
      <w:r w:rsidR="00FE7B0D" w:rsidRPr="00EB4CEF">
        <w:rPr>
          <w:b/>
          <w:sz w:val="26"/>
          <w:szCs w:val="26"/>
        </w:rPr>
        <w:t xml:space="preserve"> 3</w:t>
      </w:r>
      <w:r w:rsidR="00310392" w:rsidRPr="00EB4CEF">
        <w:rPr>
          <w:b/>
          <w:sz w:val="26"/>
          <w:szCs w:val="26"/>
        </w:rPr>
        <w:t>7</w:t>
      </w:r>
      <w:r w:rsidR="00FE7B0D" w:rsidRPr="00EB4CEF">
        <w:rPr>
          <w:b/>
          <w:sz w:val="26"/>
          <w:szCs w:val="26"/>
        </w:rPr>
        <w:t xml:space="preserve">. </w:t>
      </w:r>
      <w:r w:rsidR="00697938" w:rsidRPr="00EB4CEF">
        <w:rPr>
          <w:b/>
          <w:sz w:val="26"/>
          <w:szCs w:val="26"/>
        </w:rPr>
        <w:t>Расчетные показатели минимально допустимого уровня обеспеченности объектами газоснабжения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Проектные решения по перспективному развитию сетей газораспределения и газопотребления должны приниматься в соответствии со схемами газоснабжения, разработанными в составе федеральной, межрегиональной и региональной программ газификации для обеспечения уровня газификации жилищно-</w:t>
      </w:r>
      <w:r w:rsidRPr="00EB4CEF">
        <w:rPr>
          <w:sz w:val="26"/>
          <w:szCs w:val="26"/>
        </w:rPr>
        <w:lastRenderedPageBreak/>
        <w:t>коммунального хозяйства, промышленных и иных организаций.</w:t>
      </w:r>
    </w:p>
    <w:p w:rsidR="00FE7B0D" w:rsidRPr="00EB4CEF" w:rsidRDefault="00FE7B0D" w:rsidP="00FE7B0D">
      <w:pPr>
        <w:pStyle w:val="ConsPlusNormal"/>
        <w:ind w:firstLine="540"/>
        <w:jc w:val="both"/>
        <w:rPr>
          <w:sz w:val="26"/>
          <w:szCs w:val="26"/>
        </w:rPr>
      </w:pPr>
      <w:r w:rsidRPr="00EB4CEF">
        <w:rPr>
          <w:sz w:val="26"/>
          <w:szCs w:val="26"/>
        </w:rPr>
        <w:t>2. Количество и параметры объектов газоснабжения зависят от объема потребления газа, рельефа местности и иных факторов.</w:t>
      </w:r>
    </w:p>
    <w:p w:rsidR="00FE7B0D" w:rsidRPr="00EB4CEF" w:rsidRDefault="00FE7B0D" w:rsidP="00FE7B0D">
      <w:pPr>
        <w:pStyle w:val="ConsPlusNormal"/>
        <w:ind w:firstLine="540"/>
        <w:jc w:val="both"/>
        <w:rPr>
          <w:sz w:val="26"/>
          <w:szCs w:val="26"/>
        </w:rPr>
      </w:pPr>
      <w:r w:rsidRPr="00EB4CEF">
        <w:rPr>
          <w:sz w:val="26"/>
          <w:szCs w:val="26"/>
        </w:rPr>
        <w:t>3. При разработке документов территориального планирования согласно СП 42-101-2003 предельные значения расчетных показателей минимально допустимого уровня обеспеченности объектов газоснабжения допускается принимать:</w:t>
      </w:r>
    </w:p>
    <w:p w:rsidR="00FE7B0D" w:rsidRPr="00EB4CEF" w:rsidRDefault="00FE7B0D" w:rsidP="00FE7B0D">
      <w:pPr>
        <w:pStyle w:val="ConsPlusNormal"/>
        <w:jc w:val="both"/>
        <w:rPr>
          <w:sz w:val="26"/>
          <w:szCs w:val="26"/>
        </w:rPr>
      </w:pPr>
    </w:p>
    <w:p w:rsidR="00FE7B0D" w:rsidRPr="00EB4CEF" w:rsidRDefault="00D131C7" w:rsidP="00FE7B0D">
      <w:pPr>
        <w:pStyle w:val="ConsPlusNormal"/>
        <w:jc w:val="right"/>
        <w:outlineLvl w:val="5"/>
        <w:rPr>
          <w:sz w:val="26"/>
          <w:szCs w:val="26"/>
        </w:rPr>
      </w:pPr>
      <w:r w:rsidRPr="00EB4CEF">
        <w:rPr>
          <w:sz w:val="26"/>
          <w:szCs w:val="26"/>
        </w:rPr>
        <w:t xml:space="preserve">Таблица </w:t>
      </w:r>
      <w:r w:rsidR="00CC0F76" w:rsidRPr="00EB4CEF">
        <w:rPr>
          <w:sz w:val="26"/>
          <w:szCs w:val="26"/>
        </w:rPr>
        <w:t>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39"/>
        <w:gridCol w:w="3172"/>
        <w:gridCol w:w="4267"/>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Наименование объектов</w:t>
            </w:r>
          </w:p>
        </w:tc>
        <w:tc>
          <w:tcPr>
            <w:tcW w:w="0" w:type="auto"/>
          </w:tcPr>
          <w:p w:rsidR="00FE7B0D" w:rsidRPr="00EB4CEF" w:rsidRDefault="00FE7B0D" w:rsidP="00360566">
            <w:pPr>
              <w:pStyle w:val="ConsPlusNormal"/>
              <w:jc w:val="center"/>
              <w:rPr>
                <w:sz w:val="26"/>
                <w:szCs w:val="26"/>
              </w:rPr>
            </w:pPr>
            <w:r w:rsidRPr="00EB4CEF">
              <w:rPr>
                <w:sz w:val="26"/>
                <w:szCs w:val="26"/>
              </w:rPr>
              <w:t>Степень благоустройства застройки</w:t>
            </w:r>
          </w:p>
        </w:tc>
        <w:tc>
          <w:tcPr>
            <w:tcW w:w="0" w:type="auto"/>
          </w:tcPr>
          <w:p w:rsidR="00FE7B0D" w:rsidRPr="00EB4CEF" w:rsidRDefault="00FE7B0D" w:rsidP="00360566">
            <w:pPr>
              <w:pStyle w:val="ConsPlusNormal"/>
              <w:jc w:val="center"/>
              <w:rPr>
                <w:sz w:val="26"/>
                <w:szCs w:val="26"/>
              </w:rPr>
            </w:pPr>
            <w:r w:rsidRPr="00EB4CEF">
              <w:rPr>
                <w:sz w:val="26"/>
                <w:szCs w:val="26"/>
              </w:rPr>
              <w:t xml:space="preserve">Предельные значения расчетных показателей минимально допустимого уровня обеспеченности </w:t>
            </w:r>
            <w:hyperlink w:anchor="P1663" w:history="1">
              <w:r w:rsidRPr="00EB4CEF">
                <w:rPr>
                  <w:color w:val="0000FF"/>
                  <w:sz w:val="26"/>
                  <w:szCs w:val="26"/>
                </w:rPr>
                <w:t>&lt;*&gt;</w:t>
              </w:r>
            </w:hyperlink>
          </w:p>
        </w:tc>
      </w:tr>
      <w:tr w:rsidR="00FE7B0D" w:rsidRPr="00EB4CEF">
        <w:tc>
          <w:tcPr>
            <w:tcW w:w="0" w:type="auto"/>
            <w:vMerge w:val="restart"/>
          </w:tcPr>
          <w:p w:rsidR="00FE7B0D" w:rsidRPr="00EB4CEF" w:rsidRDefault="00FE7B0D" w:rsidP="00360566">
            <w:pPr>
              <w:pStyle w:val="ConsPlusNormal"/>
              <w:rPr>
                <w:sz w:val="26"/>
                <w:szCs w:val="26"/>
              </w:rPr>
            </w:pPr>
            <w:r w:rsidRPr="00EB4CEF">
              <w:rPr>
                <w:sz w:val="26"/>
                <w:szCs w:val="26"/>
              </w:rPr>
              <w:t>Объекты газоснабжения</w:t>
            </w:r>
          </w:p>
        </w:tc>
        <w:tc>
          <w:tcPr>
            <w:tcW w:w="0" w:type="auto"/>
          </w:tcPr>
          <w:p w:rsidR="00FE7B0D" w:rsidRPr="00EB4CEF" w:rsidRDefault="00FE7B0D" w:rsidP="00360566">
            <w:pPr>
              <w:pStyle w:val="ConsPlusNormal"/>
              <w:rPr>
                <w:sz w:val="26"/>
                <w:szCs w:val="26"/>
              </w:rPr>
            </w:pPr>
            <w:r w:rsidRPr="00EB4CEF">
              <w:rPr>
                <w:sz w:val="26"/>
                <w:szCs w:val="26"/>
              </w:rPr>
              <w:t>Централизованное горячее водоснабжение</w:t>
            </w:r>
          </w:p>
        </w:tc>
        <w:tc>
          <w:tcPr>
            <w:tcW w:w="0" w:type="auto"/>
          </w:tcPr>
          <w:p w:rsidR="00FE7B0D" w:rsidRPr="00EB4CEF" w:rsidRDefault="00FE7B0D" w:rsidP="00360566">
            <w:pPr>
              <w:pStyle w:val="ConsPlusNormal"/>
              <w:rPr>
                <w:sz w:val="26"/>
                <w:szCs w:val="26"/>
              </w:rPr>
            </w:pPr>
            <w:r w:rsidRPr="00EB4CEF">
              <w:rPr>
                <w:sz w:val="26"/>
                <w:szCs w:val="26"/>
              </w:rPr>
              <w:t>120 м</w:t>
            </w:r>
            <w:r w:rsidRPr="00EB4CEF">
              <w:rPr>
                <w:sz w:val="26"/>
                <w:szCs w:val="26"/>
                <w:vertAlign w:val="superscript"/>
              </w:rPr>
              <w:t>3</w:t>
            </w:r>
            <w:r w:rsidRPr="00EB4CEF">
              <w:rPr>
                <w:sz w:val="26"/>
                <w:szCs w:val="26"/>
              </w:rPr>
              <w:t>/год на 1 чел.</w:t>
            </w:r>
          </w:p>
        </w:tc>
      </w:tr>
      <w:tr w:rsidR="00FE7B0D" w:rsidRPr="00EB4CEF">
        <w:tc>
          <w:tcPr>
            <w:tcW w:w="0" w:type="auto"/>
            <w:vMerge/>
          </w:tcPr>
          <w:p w:rsidR="00FE7B0D" w:rsidRPr="00EB4CEF" w:rsidRDefault="00FE7B0D" w:rsidP="00360566">
            <w:pPr>
              <w:rPr>
                <w:sz w:val="26"/>
                <w:szCs w:val="26"/>
              </w:rPr>
            </w:pPr>
          </w:p>
        </w:tc>
        <w:tc>
          <w:tcPr>
            <w:tcW w:w="0" w:type="auto"/>
          </w:tcPr>
          <w:p w:rsidR="00FE7B0D" w:rsidRPr="00EB4CEF" w:rsidRDefault="00FE7B0D" w:rsidP="00360566">
            <w:pPr>
              <w:pStyle w:val="ConsPlusNormal"/>
              <w:rPr>
                <w:sz w:val="26"/>
                <w:szCs w:val="26"/>
              </w:rPr>
            </w:pPr>
            <w:r w:rsidRPr="00EB4CEF">
              <w:rPr>
                <w:sz w:val="26"/>
                <w:szCs w:val="26"/>
              </w:rPr>
              <w:t>Горячее водоснабжение от газовых водонагревателей</w:t>
            </w:r>
          </w:p>
        </w:tc>
        <w:tc>
          <w:tcPr>
            <w:tcW w:w="0" w:type="auto"/>
          </w:tcPr>
          <w:p w:rsidR="00FE7B0D" w:rsidRPr="00EB4CEF" w:rsidRDefault="00FE7B0D" w:rsidP="00360566">
            <w:pPr>
              <w:pStyle w:val="ConsPlusNormal"/>
              <w:rPr>
                <w:sz w:val="26"/>
                <w:szCs w:val="26"/>
              </w:rPr>
            </w:pPr>
            <w:r w:rsidRPr="00EB4CEF">
              <w:rPr>
                <w:sz w:val="26"/>
                <w:szCs w:val="26"/>
              </w:rPr>
              <w:t>300 м</w:t>
            </w:r>
            <w:r w:rsidRPr="00EB4CEF">
              <w:rPr>
                <w:sz w:val="26"/>
                <w:szCs w:val="26"/>
                <w:vertAlign w:val="superscript"/>
              </w:rPr>
              <w:t>3</w:t>
            </w:r>
            <w:r w:rsidRPr="00EB4CEF">
              <w:rPr>
                <w:sz w:val="26"/>
                <w:szCs w:val="26"/>
              </w:rPr>
              <w:t>/год на 1 чел.</w:t>
            </w:r>
          </w:p>
        </w:tc>
      </w:tr>
      <w:tr w:rsidR="00FE7B0D" w:rsidRPr="00EB4CEF">
        <w:tc>
          <w:tcPr>
            <w:tcW w:w="0" w:type="auto"/>
            <w:vMerge/>
          </w:tcPr>
          <w:p w:rsidR="00FE7B0D" w:rsidRPr="00EB4CEF" w:rsidRDefault="00FE7B0D" w:rsidP="00360566">
            <w:pPr>
              <w:rPr>
                <w:sz w:val="26"/>
                <w:szCs w:val="26"/>
              </w:rPr>
            </w:pPr>
          </w:p>
        </w:tc>
        <w:tc>
          <w:tcPr>
            <w:tcW w:w="0" w:type="auto"/>
          </w:tcPr>
          <w:p w:rsidR="00FE7B0D" w:rsidRPr="00EB4CEF" w:rsidRDefault="00FE7B0D" w:rsidP="00360566">
            <w:pPr>
              <w:pStyle w:val="ConsPlusNormal"/>
              <w:rPr>
                <w:sz w:val="26"/>
                <w:szCs w:val="26"/>
              </w:rPr>
            </w:pPr>
            <w:r w:rsidRPr="00EB4CEF">
              <w:rPr>
                <w:sz w:val="26"/>
                <w:szCs w:val="26"/>
              </w:rPr>
              <w:t>Отсутствие всяких видов горячего водоснабжения</w:t>
            </w:r>
          </w:p>
        </w:tc>
        <w:tc>
          <w:tcPr>
            <w:tcW w:w="0" w:type="auto"/>
          </w:tcPr>
          <w:p w:rsidR="00FE7B0D" w:rsidRPr="00EB4CEF" w:rsidRDefault="00FE7B0D" w:rsidP="00360566">
            <w:pPr>
              <w:pStyle w:val="ConsPlusNormal"/>
              <w:rPr>
                <w:sz w:val="26"/>
                <w:szCs w:val="26"/>
              </w:rPr>
            </w:pPr>
            <w:r w:rsidRPr="00EB4CEF">
              <w:rPr>
                <w:sz w:val="26"/>
                <w:szCs w:val="26"/>
              </w:rPr>
              <w:t>180 м</w:t>
            </w:r>
            <w:r w:rsidRPr="00EB4CEF">
              <w:rPr>
                <w:sz w:val="26"/>
                <w:szCs w:val="26"/>
                <w:vertAlign w:val="superscript"/>
              </w:rPr>
              <w:t>3</w:t>
            </w:r>
            <w:r w:rsidRPr="00EB4CEF">
              <w:rPr>
                <w:sz w:val="26"/>
                <w:szCs w:val="26"/>
              </w:rPr>
              <w:t>/год на 1 чел.</w:t>
            </w:r>
          </w:p>
        </w:tc>
      </w:tr>
      <w:tr w:rsidR="00FE7B0D" w:rsidRPr="00EB4CEF">
        <w:tc>
          <w:tcPr>
            <w:tcW w:w="0" w:type="auto"/>
            <w:gridSpan w:val="3"/>
          </w:tcPr>
          <w:p w:rsidR="00FE7B0D" w:rsidRPr="00EB4CEF" w:rsidRDefault="00D131C7" w:rsidP="00360566">
            <w:pPr>
              <w:pStyle w:val="ConsPlusNormal"/>
              <w:ind w:firstLine="283"/>
              <w:rPr>
                <w:sz w:val="26"/>
                <w:szCs w:val="26"/>
              </w:rPr>
            </w:pPr>
            <w:r w:rsidRPr="00EB4CEF">
              <w:rPr>
                <w:sz w:val="26"/>
                <w:szCs w:val="26"/>
              </w:rPr>
              <w:t>---------</w:t>
            </w:r>
            <w:r w:rsidR="00FE7B0D" w:rsidRPr="00EB4CEF">
              <w:rPr>
                <w:sz w:val="26"/>
                <w:szCs w:val="26"/>
              </w:rPr>
              <w:t>--------------------</w:t>
            </w:r>
          </w:p>
          <w:p w:rsidR="00FE7B0D" w:rsidRPr="00EB4CEF" w:rsidRDefault="00FE7B0D" w:rsidP="00360566">
            <w:pPr>
              <w:pStyle w:val="ConsPlusNormal"/>
              <w:ind w:firstLine="283"/>
              <w:rPr>
                <w:sz w:val="26"/>
                <w:szCs w:val="26"/>
              </w:rPr>
            </w:pPr>
            <w:bookmarkStart w:id="13" w:name="P1663"/>
            <w:bookmarkEnd w:id="13"/>
            <w:r w:rsidRPr="00EB4CEF">
              <w:rPr>
                <w:sz w:val="26"/>
                <w:szCs w:val="26"/>
              </w:rPr>
              <w:t>&lt;*&gt; Укрупненные показатели потребления газа (при теплоте сгорания газа 34 МДж/м</w:t>
            </w:r>
            <w:r w:rsidRPr="00EB4CEF">
              <w:rPr>
                <w:sz w:val="26"/>
                <w:szCs w:val="26"/>
                <w:vertAlign w:val="superscript"/>
              </w:rPr>
              <w:t>3</w:t>
            </w:r>
            <w:r w:rsidRPr="00EB4CEF">
              <w:rPr>
                <w:sz w:val="26"/>
                <w:szCs w:val="26"/>
              </w:rPr>
              <w:t xml:space="preserve"> (8000 ккал/м</w:t>
            </w:r>
            <w:r w:rsidRPr="00EB4CEF">
              <w:rPr>
                <w:sz w:val="26"/>
                <w:szCs w:val="26"/>
                <w:vertAlign w:val="superscript"/>
              </w:rPr>
              <w:t>3</w:t>
            </w:r>
            <w:r w:rsidRPr="00EB4CEF">
              <w:rPr>
                <w:sz w:val="26"/>
                <w:szCs w:val="26"/>
              </w:rPr>
              <w:t>))</w:t>
            </w:r>
          </w:p>
        </w:tc>
      </w:tr>
    </w:tbl>
    <w:p w:rsidR="00FE7B0D" w:rsidRPr="00EB4CEF" w:rsidRDefault="00FE7B0D" w:rsidP="00FE7B0D">
      <w:pPr>
        <w:pStyle w:val="ConsPlusNormal"/>
        <w:ind w:firstLine="540"/>
        <w:jc w:val="both"/>
        <w:rPr>
          <w:sz w:val="26"/>
          <w:szCs w:val="26"/>
        </w:rPr>
      </w:pPr>
      <w:r w:rsidRPr="00EB4CEF">
        <w:rPr>
          <w:sz w:val="26"/>
          <w:szCs w:val="26"/>
        </w:rPr>
        <w:t>4. Годовые расходы газа на нужды предприятий торговли, бытового обслуживания непроизводственного характера и т.п. допускается принимать в размере до 5% суммарного расхода теплоты на жилые дома.</w:t>
      </w:r>
    </w:p>
    <w:p w:rsidR="00FE7B0D" w:rsidRPr="00EB4CEF" w:rsidRDefault="00FE7B0D" w:rsidP="00FE7B0D">
      <w:pPr>
        <w:pStyle w:val="ConsPlusNormal"/>
        <w:jc w:val="both"/>
        <w:rPr>
          <w:sz w:val="26"/>
          <w:szCs w:val="26"/>
        </w:rPr>
      </w:pPr>
    </w:p>
    <w:p w:rsidR="00FE7B0D" w:rsidRPr="00EB4CEF" w:rsidRDefault="00C96A26" w:rsidP="00697938">
      <w:pPr>
        <w:pStyle w:val="ConsPlusNormal"/>
        <w:jc w:val="center"/>
        <w:outlineLvl w:val="4"/>
        <w:rPr>
          <w:b/>
          <w:sz w:val="26"/>
          <w:szCs w:val="26"/>
        </w:rPr>
      </w:pPr>
      <w:r w:rsidRPr="00EB4CEF">
        <w:rPr>
          <w:b/>
          <w:sz w:val="26"/>
          <w:szCs w:val="26"/>
        </w:rPr>
        <w:t>Статья</w:t>
      </w:r>
      <w:r w:rsidR="00FE7B0D" w:rsidRPr="00EB4CEF">
        <w:rPr>
          <w:b/>
          <w:sz w:val="26"/>
          <w:szCs w:val="26"/>
        </w:rPr>
        <w:t xml:space="preserve"> 3</w:t>
      </w:r>
      <w:r w:rsidR="00310392" w:rsidRPr="00EB4CEF">
        <w:rPr>
          <w:b/>
          <w:sz w:val="26"/>
          <w:szCs w:val="26"/>
        </w:rPr>
        <w:t>8</w:t>
      </w:r>
      <w:r w:rsidR="00FE7B0D" w:rsidRPr="00EB4CEF">
        <w:rPr>
          <w:b/>
          <w:sz w:val="26"/>
          <w:szCs w:val="26"/>
        </w:rPr>
        <w:t xml:space="preserve">. </w:t>
      </w:r>
      <w:r w:rsidR="00697938" w:rsidRPr="00EB4CEF">
        <w:rPr>
          <w:b/>
          <w:sz w:val="26"/>
          <w:szCs w:val="26"/>
        </w:rPr>
        <w:t>Расчетные показатели допустимого уровня территориальной доступности объектов газоснабжения для населения района</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1. Максимально допустимый уровень территориальной доступности объектов газоснабжения для населения </w:t>
      </w:r>
      <w:r w:rsidR="00D32641" w:rsidRPr="00EB4CEF">
        <w:rPr>
          <w:sz w:val="26"/>
          <w:szCs w:val="26"/>
        </w:rPr>
        <w:t>района</w:t>
      </w:r>
      <w:r w:rsidRPr="00EB4CEF">
        <w:rPr>
          <w:sz w:val="26"/>
          <w:szCs w:val="26"/>
        </w:rPr>
        <w:t xml:space="preserve"> не нормируется.</w:t>
      </w:r>
    </w:p>
    <w:p w:rsidR="00FE7B0D" w:rsidRPr="00EB4CEF" w:rsidRDefault="00FE7B0D" w:rsidP="00FE7B0D">
      <w:pPr>
        <w:pStyle w:val="ConsPlusNormal"/>
        <w:jc w:val="both"/>
        <w:rPr>
          <w:sz w:val="26"/>
          <w:szCs w:val="26"/>
        </w:rPr>
      </w:pPr>
    </w:p>
    <w:p w:rsidR="00FE7B0D" w:rsidRPr="00EB4CEF" w:rsidRDefault="00310392" w:rsidP="00FE7B0D">
      <w:pPr>
        <w:pStyle w:val="ConsPlusNormal"/>
        <w:jc w:val="center"/>
        <w:outlineLvl w:val="3"/>
        <w:rPr>
          <w:sz w:val="26"/>
          <w:szCs w:val="26"/>
        </w:rPr>
      </w:pPr>
      <w:r w:rsidRPr="00EB4CEF">
        <w:rPr>
          <w:sz w:val="26"/>
          <w:szCs w:val="26"/>
        </w:rPr>
        <w:t>Раздел XV</w:t>
      </w:r>
      <w:r w:rsidR="00FE7B0D" w:rsidRPr="00EB4CEF">
        <w:rPr>
          <w:sz w:val="26"/>
          <w:szCs w:val="26"/>
        </w:rPr>
        <w:t>. ОБЪЕКТЫ ВОДОСНАБЖЕНИЯ НАСЕЛЕНИЯ</w:t>
      </w:r>
    </w:p>
    <w:p w:rsidR="00FE7B0D" w:rsidRPr="00EB4CEF" w:rsidRDefault="00FE7B0D" w:rsidP="00FE7B0D">
      <w:pPr>
        <w:pStyle w:val="ConsPlusNormal"/>
        <w:jc w:val="both"/>
        <w:rPr>
          <w:sz w:val="26"/>
          <w:szCs w:val="26"/>
        </w:rPr>
      </w:pPr>
    </w:p>
    <w:p w:rsidR="00FE7B0D" w:rsidRPr="00EB4CEF" w:rsidRDefault="00C96A26" w:rsidP="0016421E">
      <w:pPr>
        <w:pStyle w:val="ConsPlusNormal"/>
        <w:jc w:val="center"/>
        <w:outlineLvl w:val="4"/>
        <w:rPr>
          <w:b/>
          <w:sz w:val="26"/>
          <w:szCs w:val="26"/>
        </w:rPr>
      </w:pPr>
      <w:r w:rsidRPr="00EB4CEF">
        <w:rPr>
          <w:b/>
          <w:sz w:val="26"/>
          <w:szCs w:val="26"/>
        </w:rPr>
        <w:t>Статья</w:t>
      </w:r>
      <w:r w:rsidR="00310392" w:rsidRPr="00EB4CEF">
        <w:rPr>
          <w:b/>
          <w:sz w:val="26"/>
          <w:szCs w:val="26"/>
        </w:rPr>
        <w:t xml:space="preserve"> 41</w:t>
      </w:r>
      <w:r w:rsidR="00FE7B0D" w:rsidRPr="00EB4CEF">
        <w:rPr>
          <w:b/>
          <w:sz w:val="26"/>
          <w:szCs w:val="26"/>
        </w:rPr>
        <w:t xml:space="preserve">. </w:t>
      </w:r>
      <w:r w:rsidR="00245541" w:rsidRPr="00EB4CEF">
        <w:rPr>
          <w:b/>
          <w:sz w:val="26"/>
          <w:szCs w:val="26"/>
        </w:rPr>
        <w:t>Предельные значения расчетных показателей</w:t>
      </w:r>
      <w:r w:rsidR="0016421E" w:rsidRPr="00EB4CEF">
        <w:rPr>
          <w:b/>
          <w:sz w:val="26"/>
          <w:szCs w:val="26"/>
        </w:rPr>
        <w:t xml:space="preserve"> минимально допустимого уровня обеспеченности объектами водоснабжения для населения района</w:t>
      </w:r>
    </w:p>
    <w:p w:rsidR="00F15E5D" w:rsidRPr="00EB4CEF" w:rsidRDefault="00F15E5D" w:rsidP="00F15E5D">
      <w:pPr>
        <w:pStyle w:val="ConsPlusNormal"/>
        <w:jc w:val="center"/>
        <w:rPr>
          <w:sz w:val="26"/>
          <w:szCs w:val="26"/>
        </w:rPr>
      </w:pPr>
    </w:p>
    <w:p w:rsidR="00FE7B0D" w:rsidRPr="00EB4CEF" w:rsidRDefault="00FE7B0D" w:rsidP="00FE7B0D">
      <w:pPr>
        <w:pStyle w:val="ConsPlusNormal"/>
        <w:ind w:firstLine="540"/>
        <w:jc w:val="both"/>
        <w:rPr>
          <w:sz w:val="26"/>
          <w:szCs w:val="26"/>
        </w:rPr>
      </w:pPr>
      <w:r w:rsidRPr="00EB4CEF">
        <w:rPr>
          <w:sz w:val="26"/>
          <w:szCs w:val="26"/>
        </w:rPr>
        <w:t>1.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FE7B0D" w:rsidRPr="00EB4CEF" w:rsidRDefault="00FE7B0D" w:rsidP="00FE7B0D">
      <w:pPr>
        <w:pStyle w:val="ConsPlusNormal"/>
        <w:ind w:firstLine="540"/>
        <w:jc w:val="both"/>
        <w:rPr>
          <w:sz w:val="26"/>
          <w:szCs w:val="26"/>
        </w:rPr>
      </w:pPr>
      <w:r w:rsidRPr="00EB4CEF">
        <w:rPr>
          <w:sz w:val="26"/>
          <w:szCs w:val="26"/>
        </w:rPr>
        <w:t>2. 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w:t>
      </w:r>
      <w:r w:rsidRPr="00EB4CEF">
        <w:rPr>
          <w:sz w:val="26"/>
          <w:szCs w:val="26"/>
        </w:rPr>
        <w:lastRenderedPageBreak/>
        <w:t xml:space="preserve">питьевые нужды населения следует принимать в соответствии с таблицей </w:t>
      </w:r>
      <w:r w:rsidR="00C50751" w:rsidRPr="00EB4CEF">
        <w:rPr>
          <w:sz w:val="26"/>
          <w:szCs w:val="26"/>
        </w:rPr>
        <w:t>4</w:t>
      </w:r>
      <w:r w:rsidR="00CC0F76" w:rsidRPr="00EB4CEF">
        <w:rPr>
          <w:sz w:val="26"/>
          <w:szCs w:val="26"/>
        </w:rPr>
        <w:t>0</w:t>
      </w:r>
      <w:r w:rsidRPr="00EB4CEF">
        <w:rPr>
          <w:sz w:val="26"/>
          <w:szCs w:val="26"/>
        </w:rPr>
        <w:t>.</w:t>
      </w:r>
    </w:p>
    <w:p w:rsidR="00FE7B0D" w:rsidRPr="00EB4CEF" w:rsidRDefault="00FE7B0D" w:rsidP="00FE7B0D">
      <w:pPr>
        <w:pStyle w:val="ConsPlusNormal"/>
        <w:jc w:val="both"/>
        <w:rPr>
          <w:sz w:val="26"/>
          <w:szCs w:val="26"/>
        </w:rPr>
      </w:pPr>
    </w:p>
    <w:p w:rsidR="00FE7B0D" w:rsidRPr="00EB4CEF" w:rsidRDefault="00C50751" w:rsidP="00FE7B0D">
      <w:pPr>
        <w:pStyle w:val="ConsPlusNormal"/>
        <w:jc w:val="right"/>
        <w:outlineLvl w:val="5"/>
        <w:rPr>
          <w:sz w:val="26"/>
          <w:szCs w:val="26"/>
        </w:rPr>
      </w:pPr>
      <w:r w:rsidRPr="00EB4CEF">
        <w:rPr>
          <w:sz w:val="26"/>
          <w:szCs w:val="26"/>
        </w:rPr>
        <w:t>Таблица 4</w:t>
      </w:r>
      <w:r w:rsidR="00CC0F76" w:rsidRPr="00EB4CEF">
        <w:rPr>
          <w:sz w:val="26"/>
          <w:szCs w:val="26"/>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740"/>
        <w:gridCol w:w="4738"/>
      </w:tblGrid>
      <w:tr w:rsidR="00FE7B0D" w:rsidRPr="00EB4CEF">
        <w:tc>
          <w:tcPr>
            <w:tcW w:w="4740" w:type="dxa"/>
          </w:tcPr>
          <w:p w:rsidR="00FE7B0D" w:rsidRPr="00EB4CEF" w:rsidRDefault="00FE7B0D" w:rsidP="00360566">
            <w:pPr>
              <w:pStyle w:val="ConsPlusNormal"/>
              <w:jc w:val="center"/>
              <w:rPr>
                <w:sz w:val="26"/>
                <w:szCs w:val="26"/>
              </w:rPr>
            </w:pPr>
            <w:r w:rsidRPr="00EB4CEF">
              <w:rPr>
                <w:sz w:val="26"/>
                <w:szCs w:val="26"/>
              </w:rPr>
              <w:t>Степень благоустройства районов жилой застройки</w:t>
            </w:r>
          </w:p>
        </w:tc>
        <w:tc>
          <w:tcPr>
            <w:tcW w:w="4738" w:type="dxa"/>
          </w:tcPr>
          <w:p w:rsidR="00FE7B0D" w:rsidRPr="00EB4CEF" w:rsidRDefault="00FE7B0D" w:rsidP="00360566">
            <w:pPr>
              <w:pStyle w:val="ConsPlusNormal"/>
              <w:jc w:val="center"/>
              <w:rPr>
                <w:sz w:val="26"/>
                <w:szCs w:val="26"/>
              </w:rPr>
            </w:pPr>
            <w:r w:rsidRPr="00EB4CEF">
              <w:rPr>
                <w:sz w:val="26"/>
                <w:szCs w:val="26"/>
              </w:rPr>
              <w:t>Нормативное (минимальное) хозяйственно-питьевое водопотребление в населенных пунктах на одного жителя среднесуточное (за год), л/сут.</w:t>
            </w:r>
          </w:p>
        </w:tc>
      </w:tr>
      <w:tr w:rsidR="00FE7B0D" w:rsidRPr="00EB4CEF">
        <w:tblPrEx>
          <w:tblBorders>
            <w:insideH w:val="nil"/>
          </w:tblBorders>
        </w:tblPrEx>
        <w:tc>
          <w:tcPr>
            <w:tcW w:w="4740" w:type="dxa"/>
            <w:tcBorders>
              <w:bottom w:val="nil"/>
            </w:tcBorders>
          </w:tcPr>
          <w:p w:rsidR="00FE7B0D" w:rsidRPr="00EB4CEF" w:rsidRDefault="00FE7B0D" w:rsidP="00360566">
            <w:pPr>
              <w:pStyle w:val="ConsPlusNormal"/>
              <w:rPr>
                <w:sz w:val="26"/>
                <w:szCs w:val="26"/>
              </w:rPr>
            </w:pPr>
            <w:r w:rsidRPr="00EB4CEF">
              <w:rPr>
                <w:sz w:val="26"/>
                <w:szCs w:val="26"/>
              </w:rPr>
              <w:t>Застройка зданиями, оборудованными внутренним водопроводом и канализацией:</w:t>
            </w:r>
          </w:p>
        </w:tc>
        <w:tc>
          <w:tcPr>
            <w:tcW w:w="4738" w:type="dxa"/>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4740" w:type="dxa"/>
            <w:tcBorders>
              <w:top w:val="nil"/>
            </w:tcBorders>
          </w:tcPr>
          <w:p w:rsidR="00FE7B0D" w:rsidRPr="00EB4CEF" w:rsidRDefault="00FE7B0D" w:rsidP="00360566">
            <w:pPr>
              <w:pStyle w:val="ConsPlusNormal"/>
              <w:rPr>
                <w:sz w:val="26"/>
                <w:szCs w:val="26"/>
              </w:rPr>
            </w:pPr>
            <w:r w:rsidRPr="00EB4CEF">
              <w:rPr>
                <w:sz w:val="26"/>
                <w:szCs w:val="26"/>
              </w:rPr>
              <w:t>- без ванн</w:t>
            </w:r>
          </w:p>
        </w:tc>
        <w:tc>
          <w:tcPr>
            <w:tcW w:w="4738" w:type="dxa"/>
            <w:tcBorders>
              <w:top w:val="nil"/>
            </w:tcBorders>
          </w:tcPr>
          <w:p w:rsidR="00FE7B0D" w:rsidRPr="00EB4CEF" w:rsidRDefault="00FE7B0D" w:rsidP="00360566">
            <w:pPr>
              <w:pStyle w:val="ConsPlusNormal"/>
              <w:jc w:val="right"/>
              <w:rPr>
                <w:sz w:val="26"/>
                <w:szCs w:val="26"/>
              </w:rPr>
            </w:pPr>
            <w:r w:rsidRPr="00EB4CEF">
              <w:rPr>
                <w:sz w:val="26"/>
                <w:szCs w:val="26"/>
              </w:rPr>
              <w:t>125</w:t>
            </w:r>
          </w:p>
        </w:tc>
      </w:tr>
      <w:tr w:rsidR="00FE7B0D" w:rsidRPr="00EB4CEF">
        <w:tc>
          <w:tcPr>
            <w:tcW w:w="4740" w:type="dxa"/>
          </w:tcPr>
          <w:p w:rsidR="00FE7B0D" w:rsidRPr="00EB4CEF" w:rsidRDefault="00FE7B0D" w:rsidP="00360566">
            <w:pPr>
              <w:pStyle w:val="ConsPlusNormal"/>
              <w:rPr>
                <w:sz w:val="26"/>
                <w:szCs w:val="26"/>
              </w:rPr>
            </w:pPr>
            <w:r w:rsidRPr="00EB4CEF">
              <w:rPr>
                <w:sz w:val="26"/>
                <w:szCs w:val="26"/>
              </w:rPr>
              <w:t>- с ванными и местными водонагревателями</w:t>
            </w:r>
          </w:p>
        </w:tc>
        <w:tc>
          <w:tcPr>
            <w:tcW w:w="4738" w:type="dxa"/>
          </w:tcPr>
          <w:p w:rsidR="00FE7B0D" w:rsidRPr="00EB4CEF" w:rsidRDefault="00FE7B0D" w:rsidP="00360566">
            <w:pPr>
              <w:pStyle w:val="ConsPlusNormal"/>
              <w:jc w:val="right"/>
              <w:rPr>
                <w:sz w:val="26"/>
                <w:szCs w:val="26"/>
              </w:rPr>
            </w:pPr>
            <w:r w:rsidRPr="00EB4CEF">
              <w:rPr>
                <w:sz w:val="26"/>
                <w:szCs w:val="26"/>
              </w:rPr>
              <w:t>160</w:t>
            </w:r>
          </w:p>
        </w:tc>
      </w:tr>
      <w:tr w:rsidR="00FE7B0D" w:rsidRPr="00EB4CEF">
        <w:tc>
          <w:tcPr>
            <w:tcW w:w="4740" w:type="dxa"/>
          </w:tcPr>
          <w:p w:rsidR="00FE7B0D" w:rsidRPr="00EB4CEF" w:rsidRDefault="00FE7B0D" w:rsidP="00360566">
            <w:pPr>
              <w:pStyle w:val="ConsPlusNormal"/>
              <w:rPr>
                <w:sz w:val="26"/>
                <w:szCs w:val="26"/>
              </w:rPr>
            </w:pPr>
            <w:r w:rsidRPr="00EB4CEF">
              <w:rPr>
                <w:sz w:val="26"/>
                <w:szCs w:val="26"/>
              </w:rPr>
              <w:t>- с централизованным горячим водоснабжением</w:t>
            </w:r>
          </w:p>
        </w:tc>
        <w:tc>
          <w:tcPr>
            <w:tcW w:w="4738" w:type="dxa"/>
          </w:tcPr>
          <w:p w:rsidR="00FE7B0D" w:rsidRPr="00EB4CEF" w:rsidRDefault="00FE7B0D" w:rsidP="00360566">
            <w:pPr>
              <w:pStyle w:val="ConsPlusNormal"/>
              <w:jc w:val="right"/>
              <w:rPr>
                <w:sz w:val="26"/>
                <w:szCs w:val="26"/>
              </w:rPr>
            </w:pPr>
            <w:r w:rsidRPr="00EB4CEF">
              <w:rPr>
                <w:sz w:val="26"/>
                <w:szCs w:val="26"/>
              </w:rPr>
              <w:t>220</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Примечания:</w:t>
      </w:r>
    </w:p>
    <w:p w:rsidR="00FE7B0D" w:rsidRPr="00EB4CEF" w:rsidRDefault="00FE7B0D" w:rsidP="00FE7B0D">
      <w:pPr>
        <w:pStyle w:val="ConsPlusNormal"/>
        <w:ind w:firstLine="540"/>
        <w:jc w:val="both"/>
        <w:rPr>
          <w:sz w:val="26"/>
          <w:szCs w:val="26"/>
        </w:rPr>
      </w:pPr>
      <w:r w:rsidRPr="00EB4CEF">
        <w:rPr>
          <w:sz w:val="26"/>
          <w:szCs w:val="26"/>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FE7B0D" w:rsidRPr="00EB4CEF" w:rsidRDefault="00FE7B0D" w:rsidP="00FE7B0D">
      <w:pPr>
        <w:pStyle w:val="ConsPlusNormal"/>
        <w:ind w:firstLine="540"/>
        <w:jc w:val="both"/>
        <w:rPr>
          <w:sz w:val="26"/>
          <w:szCs w:val="26"/>
        </w:rPr>
      </w:pPr>
      <w:r w:rsidRPr="00EB4CEF">
        <w:rPr>
          <w:sz w:val="26"/>
          <w:szCs w:val="26"/>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FE7B0D" w:rsidRPr="00EB4CEF" w:rsidRDefault="00FE7B0D" w:rsidP="00FE7B0D">
      <w:pPr>
        <w:pStyle w:val="ConsPlusNormal"/>
        <w:ind w:firstLine="540"/>
        <w:jc w:val="both"/>
        <w:rPr>
          <w:sz w:val="26"/>
          <w:szCs w:val="26"/>
        </w:rPr>
      </w:pPr>
      <w:r w:rsidRPr="00EB4CEF">
        <w:rPr>
          <w:sz w:val="26"/>
          <w:szCs w:val="26"/>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на хозяйственно-питьевые нужды населенного пункта.</w:t>
      </w:r>
    </w:p>
    <w:p w:rsidR="00FE7B0D" w:rsidRPr="00EB4CEF" w:rsidRDefault="00FE7B0D" w:rsidP="00FE7B0D">
      <w:pPr>
        <w:pStyle w:val="ConsPlusNormal"/>
        <w:ind w:firstLine="540"/>
        <w:jc w:val="both"/>
        <w:rPr>
          <w:sz w:val="26"/>
          <w:szCs w:val="26"/>
        </w:rPr>
      </w:pPr>
      <w:r w:rsidRPr="00EB4CEF">
        <w:rPr>
          <w:sz w:val="26"/>
          <w:szCs w:val="26"/>
        </w:rPr>
        <w:t>4.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FE7B0D" w:rsidRPr="00EB4CEF" w:rsidRDefault="0033601D" w:rsidP="00FE7B0D">
      <w:pPr>
        <w:pStyle w:val="ConsPlusNormal"/>
        <w:ind w:firstLine="540"/>
        <w:jc w:val="both"/>
        <w:rPr>
          <w:sz w:val="26"/>
          <w:szCs w:val="26"/>
        </w:rPr>
      </w:pPr>
      <w:r w:rsidRPr="00EB4CEF">
        <w:rPr>
          <w:sz w:val="26"/>
          <w:szCs w:val="26"/>
        </w:rPr>
        <w:t>5</w:t>
      </w:r>
      <w:r w:rsidR="00FE7B0D" w:rsidRPr="00EB4CEF">
        <w:rPr>
          <w:sz w:val="26"/>
          <w:szCs w:val="26"/>
        </w:rPr>
        <w:t>. Конкретное значение нормы удельного хозяйственно-питьевого водопотребления принимается на основании постановлений органов местной власти.</w:t>
      </w:r>
    </w:p>
    <w:p w:rsidR="00FE7B0D" w:rsidRPr="00EB4CEF" w:rsidRDefault="0033601D" w:rsidP="00FE7B0D">
      <w:pPr>
        <w:pStyle w:val="ConsPlusNormal"/>
        <w:ind w:firstLine="540"/>
        <w:jc w:val="both"/>
        <w:rPr>
          <w:sz w:val="26"/>
          <w:szCs w:val="26"/>
        </w:rPr>
      </w:pPr>
      <w:r w:rsidRPr="00EB4CEF">
        <w:rPr>
          <w:sz w:val="26"/>
          <w:szCs w:val="26"/>
        </w:rPr>
        <w:t>6</w:t>
      </w:r>
      <w:r w:rsidR="00FE7B0D" w:rsidRPr="00EB4CEF">
        <w:rPr>
          <w:sz w:val="26"/>
          <w:szCs w:val="26"/>
        </w:rPr>
        <w:t>. 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FE7B0D" w:rsidRPr="00EB4CEF" w:rsidRDefault="00FE7B0D" w:rsidP="00FE7B0D">
      <w:pPr>
        <w:pStyle w:val="ConsPlusNormal"/>
        <w:ind w:firstLine="540"/>
        <w:jc w:val="both"/>
        <w:rPr>
          <w:sz w:val="26"/>
          <w:szCs w:val="26"/>
        </w:rPr>
      </w:pPr>
      <w:r w:rsidRPr="00EB4CEF">
        <w:rPr>
          <w:sz w:val="26"/>
          <w:szCs w:val="26"/>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FE7B0D" w:rsidRPr="00EB4CEF" w:rsidRDefault="00FE7B0D" w:rsidP="00FE7B0D">
      <w:pPr>
        <w:pStyle w:val="ConsPlusNormal"/>
        <w:ind w:firstLine="540"/>
        <w:jc w:val="both"/>
        <w:rPr>
          <w:sz w:val="26"/>
          <w:szCs w:val="26"/>
        </w:rPr>
      </w:pPr>
      <w:r w:rsidRPr="00EB4CEF">
        <w:rPr>
          <w:sz w:val="26"/>
          <w:szCs w:val="26"/>
        </w:rPr>
        <w:t xml:space="preserve">Расходы воды на поливку в населенных пунктах и на территории </w:t>
      </w:r>
      <w:r w:rsidRPr="00EB4CEF">
        <w:rPr>
          <w:sz w:val="26"/>
          <w:szCs w:val="26"/>
        </w:rPr>
        <w:lastRenderedPageBreak/>
        <w:t>промышленных предприятий должны приниматься в зависимости от покрытия территории, способа ее поливки, вида насаждений, климатических и дру</w:t>
      </w:r>
      <w:r w:rsidR="00C50751" w:rsidRPr="00EB4CEF">
        <w:rPr>
          <w:sz w:val="26"/>
          <w:szCs w:val="26"/>
        </w:rPr>
        <w:t>гих местных условий по таблице 4</w:t>
      </w:r>
      <w:r w:rsidR="00CC0F76" w:rsidRPr="00EB4CEF">
        <w:rPr>
          <w:sz w:val="26"/>
          <w:szCs w:val="26"/>
        </w:rPr>
        <w:t>1</w:t>
      </w:r>
      <w:r w:rsidRPr="00EB4CEF">
        <w:rPr>
          <w:sz w:val="26"/>
          <w:szCs w:val="26"/>
        </w:rPr>
        <w:t>.</w:t>
      </w:r>
    </w:p>
    <w:p w:rsidR="00C50751" w:rsidRPr="00EB4CEF" w:rsidRDefault="00C50751" w:rsidP="00FE7B0D">
      <w:pPr>
        <w:pStyle w:val="ConsPlusNormal"/>
        <w:jc w:val="right"/>
        <w:outlineLvl w:val="5"/>
        <w:rPr>
          <w:sz w:val="26"/>
          <w:szCs w:val="26"/>
        </w:rPr>
      </w:pP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C50751" w:rsidRPr="00EB4CEF">
        <w:rPr>
          <w:sz w:val="26"/>
          <w:szCs w:val="26"/>
        </w:rPr>
        <w:t>4</w:t>
      </w:r>
      <w:r w:rsidR="00CC0F76" w:rsidRPr="00EB4CEF">
        <w:rPr>
          <w:sz w:val="26"/>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83"/>
        <w:gridCol w:w="1630"/>
        <w:gridCol w:w="1865"/>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Назначение воды</w:t>
            </w:r>
          </w:p>
        </w:tc>
        <w:tc>
          <w:tcPr>
            <w:tcW w:w="0" w:type="auto"/>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0" w:type="auto"/>
          </w:tcPr>
          <w:p w:rsidR="00FE7B0D" w:rsidRPr="00EB4CEF" w:rsidRDefault="00FE7B0D" w:rsidP="00360566">
            <w:pPr>
              <w:pStyle w:val="ConsPlusNormal"/>
              <w:jc w:val="center"/>
              <w:rPr>
                <w:sz w:val="26"/>
                <w:szCs w:val="26"/>
              </w:rPr>
            </w:pPr>
            <w:r w:rsidRPr="00EB4CEF">
              <w:rPr>
                <w:sz w:val="26"/>
                <w:szCs w:val="26"/>
              </w:rPr>
              <w:t>Расход воды на поливку, л/м</w:t>
            </w:r>
            <w:r w:rsidRPr="00EB4CEF">
              <w:rPr>
                <w:sz w:val="26"/>
                <w:szCs w:val="26"/>
                <w:vertAlign w:val="superscript"/>
              </w:rPr>
              <w:t>2</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Механизированная мойка усовершенствованных покрытий проездов и площадей</w:t>
            </w:r>
          </w:p>
        </w:tc>
        <w:tc>
          <w:tcPr>
            <w:tcW w:w="0" w:type="auto"/>
          </w:tcPr>
          <w:p w:rsidR="00FE7B0D" w:rsidRPr="00EB4CEF" w:rsidRDefault="00FE7B0D" w:rsidP="00360566">
            <w:pPr>
              <w:pStyle w:val="ConsPlusNormal"/>
              <w:rPr>
                <w:sz w:val="26"/>
                <w:szCs w:val="26"/>
              </w:rPr>
            </w:pPr>
            <w:r w:rsidRPr="00EB4CEF">
              <w:rPr>
                <w:sz w:val="26"/>
                <w:szCs w:val="26"/>
              </w:rPr>
              <w:t>1 мойка</w:t>
            </w:r>
          </w:p>
        </w:tc>
        <w:tc>
          <w:tcPr>
            <w:tcW w:w="0" w:type="auto"/>
          </w:tcPr>
          <w:p w:rsidR="00FE7B0D" w:rsidRPr="00EB4CEF" w:rsidRDefault="00FE7B0D" w:rsidP="00360566">
            <w:pPr>
              <w:pStyle w:val="ConsPlusNormal"/>
              <w:jc w:val="center"/>
              <w:rPr>
                <w:sz w:val="26"/>
                <w:szCs w:val="26"/>
              </w:rPr>
            </w:pPr>
            <w:r w:rsidRPr="00EB4CEF">
              <w:rPr>
                <w:sz w:val="26"/>
                <w:szCs w:val="26"/>
              </w:rPr>
              <w:t>1,2 - 1,5</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Механизированная поливка усовершенствованных покрытий проездов и площадей</w:t>
            </w:r>
          </w:p>
        </w:tc>
        <w:tc>
          <w:tcPr>
            <w:tcW w:w="0" w:type="auto"/>
          </w:tcPr>
          <w:p w:rsidR="00FE7B0D" w:rsidRPr="00EB4CEF" w:rsidRDefault="00FE7B0D" w:rsidP="00360566">
            <w:pPr>
              <w:pStyle w:val="ConsPlusNormal"/>
              <w:rPr>
                <w:sz w:val="26"/>
                <w:szCs w:val="26"/>
              </w:rPr>
            </w:pPr>
            <w:r w:rsidRPr="00EB4CEF">
              <w:rPr>
                <w:sz w:val="26"/>
                <w:szCs w:val="26"/>
              </w:rPr>
              <w:t>1 поливка</w:t>
            </w:r>
          </w:p>
        </w:tc>
        <w:tc>
          <w:tcPr>
            <w:tcW w:w="0" w:type="auto"/>
          </w:tcPr>
          <w:p w:rsidR="00FE7B0D" w:rsidRPr="00EB4CEF" w:rsidRDefault="00FE7B0D" w:rsidP="00360566">
            <w:pPr>
              <w:pStyle w:val="ConsPlusNormal"/>
              <w:jc w:val="center"/>
              <w:rPr>
                <w:sz w:val="26"/>
                <w:szCs w:val="26"/>
              </w:rPr>
            </w:pPr>
            <w:r w:rsidRPr="00EB4CEF">
              <w:rPr>
                <w:sz w:val="26"/>
                <w:szCs w:val="26"/>
              </w:rPr>
              <w:t>0,3 - 0,4</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Поливка вручную (из шлангов) усовершенствованных покрытий тротуаров и проездов</w:t>
            </w:r>
          </w:p>
        </w:tc>
        <w:tc>
          <w:tcPr>
            <w:tcW w:w="0" w:type="auto"/>
          </w:tcPr>
          <w:p w:rsidR="00FE7B0D" w:rsidRPr="00EB4CEF" w:rsidRDefault="00FE7B0D" w:rsidP="00360566">
            <w:pPr>
              <w:pStyle w:val="ConsPlusNormal"/>
              <w:rPr>
                <w:sz w:val="26"/>
                <w:szCs w:val="26"/>
              </w:rPr>
            </w:pPr>
            <w:r w:rsidRPr="00EB4CEF">
              <w:rPr>
                <w:sz w:val="26"/>
                <w:szCs w:val="26"/>
              </w:rPr>
              <w:t>1 поливка</w:t>
            </w:r>
          </w:p>
        </w:tc>
        <w:tc>
          <w:tcPr>
            <w:tcW w:w="0" w:type="auto"/>
          </w:tcPr>
          <w:p w:rsidR="00FE7B0D" w:rsidRPr="00EB4CEF" w:rsidRDefault="00FE7B0D" w:rsidP="00360566">
            <w:pPr>
              <w:pStyle w:val="ConsPlusNormal"/>
              <w:jc w:val="center"/>
              <w:rPr>
                <w:sz w:val="26"/>
                <w:szCs w:val="26"/>
              </w:rPr>
            </w:pPr>
            <w:r w:rsidRPr="00EB4CEF">
              <w:rPr>
                <w:sz w:val="26"/>
                <w:szCs w:val="26"/>
              </w:rPr>
              <w:t>0,4 - 0,5</w:t>
            </w:r>
          </w:p>
        </w:tc>
      </w:tr>
      <w:tr w:rsidR="00FE7B0D" w:rsidRPr="00EB4CEF">
        <w:tc>
          <w:tcPr>
            <w:tcW w:w="0" w:type="auto"/>
          </w:tcPr>
          <w:p w:rsidR="00FE7B0D" w:rsidRPr="00EB4CEF" w:rsidRDefault="00FE7B0D" w:rsidP="0033601D">
            <w:pPr>
              <w:pStyle w:val="ConsPlusNormal"/>
              <w:rPr>
                <w:sz w:val="26"/>
                <w:szCs w:val="26"/>
              </w:rPr>
            </w:pPr>
            <w:r w:rsidRPr="00EB4CEF">
              <w:rPr>
                <w:sz w:val="26"/>
                <w:szCs w:val="26"/>
              </w:rPr>
              <w:t>Поливка зеленых насаждений</w:t>
            </w:r>
          </w:p>
        </w:tc>
        <w:tc>
          <w:tcPr>
            <w:tcW w:w="0" w:type="auto"/>
          </w:tcPr>
          <w:p w:rsidR="00FE7B0D" w:rsidRPr="00EB4CEF" w:rsidRDefault="00FE7B0D" w:rsidP="00360566">
            <w:pPr>
              <w:pStyle w:val="ConsPlusNormal"/>
              <w:rPr>
                <w:sz w:val="26"/>
                <w:szCs w:val="26"/>
              </w:rPr>
            </w:pPr>
            <w:r w:rsidRPr="00EB4CEF">
              <w:rPr>
                <w:sz w:val="26"/>
                <w:szCs w:val="26"/>
              </w:rPr>
              <w:t>1 поливка</w:t>
            </w:r>
          </w:p>
        </w:tc>
        <w:tc>
          <w:tcPr>
            <w:tcW w:w="0" w:type="auto"/>
          </w:tcPr>
          <w:p w:rsidR="00FE7B0D" w:rsidRPr="00EB4CEF" w:rsidRDefault="00FE7B0D" w:rsidP="00360566">
            <w:pPr>
              <w:pStyle w:val="ConsPlusNormal"/>
              <w:jc w:val="center"/>
              <w:rPr>
                <w:sz w:val="26"/>
                <w:szCs w:val="26"/>
              </w:rPr>
            </w:pPr>
            <w:r w:rsidRPr="00EB4CEF">
              <w:rPr>
                <w:sz w:val="26"/>
                <w:szCs w:val="26"/>
              </w:rPr>
              <w:t>3 - 4</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Поливка газонов и цветников</w:t>
            </w:r>
          </w:p>
        </w:tc>
        <w:tc>
          <w:tcPr>
            <w:tcW w:w="0" w:type="auto"/>
          </w:tcPr>
          <w:p w:rsidR="00FE7B0D" w:rsidRPr="00EB4CEF" w:rsidRDefault="00FE7B0D" w:rsidP="00360566">
            <w:pPr>
              <w:pStyle w:val="ConsPlusNormal"/>
              <w:rPr>
                <w:sz w:val="26"/>
                <w:szCs w:val="26"/>
              </w:rPr>
            </w:pPr>
            <w:r w:rsidRPr="00EB4CEF">
              <w:rPr>
                <w:sz w:val="26"/>
                <w:szCs w:val="26"/>
              </w:rPr>
              <w:t>1 поливка</w:t>
            </w:r>
          </w:p>
        </w:tc>
        <w:tc>
          <w:tcPr>
            <w:tcW w:w="0" w:type="auto"/>
          </w:tcPr>
          <w:p w:rsidR="00FE7B0D" w:rsidRPr="00EB4CEF" w:rsidRDefault="00FE7B0D" w:rsidP="00360566">
            <w:pPr>
              <w:pStyle w:val="ConsPlusNormal"/>
              <w:jc w:val="center"/>
              <w:rPr>
                <w:sz w:val="26"/>
                <w:szCs w:val="26"/>
              </w:rPr>
            </w:pPr>
            <w:r w:rsidRPr="00EB4CEF">
              <w:rPr>
                <w:sz w:val="26"/>
                <w:szCs w:val="26"/>
              </w:rPr>
              <w:t>4 - 6</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Поливка посадок в грунтовых зимних теплицах</w:t>
            </w:r>
          </w:p>
        </w:tc>
        <w:tc>
          <w:tcPr>
            <w:tcW w:w="0" w:type="auto"/>
          </w:tcPr>
          <w:p w:rsidR="00FE7B0D" w:rsidRPr="00EB4CEF" w:rsidRDefault="00FE7B0D" w:rsidP="00360566">
            <w:pPr>
              <w:pStyle w:val="ConsPlusNormal"/>
              <w:rPr>
                <w:sz w:val="26"/>
                <w:szCs w:val="26"/>
              </w:rPr>
            </w:pPr>
            <w:r w:rsidRPr="00EB4CEF">
              <w:rPr>
                <w:sz w:val="26"/>
                <w:szCs w:val="26"/>
              </w:rPr>
              <w:t>1 сут.</w:t>
            </w:r>
          </w:p>
        </w:tc>
        <w:tc>
          <w:tcPr>
            <w:tcW w:w="0" w:type="auto"/>
          </w:tcPr>
          <w:p w:rsidR="00FE7B0D" w:rsidRPr="00EB4CEF" w:rsidRDefault="00FE7B0D" w:rsidP="00360566">
            <w:pPr>
              <w:pStyle w:val="ConsPlusNormal"/>
              <w:jc w:val="center"/>
              <w:rPr>
                <w:sz w:val="26"/>
                <w:szCs w:val="26"/>
              </w:rPr>
            </w:pPr>
            <w:r w:rsidRPr="00EB4CEF">
              <w:rPr>
                <w:sz w:val="26"/>
                <w:szCs w:val="26"/>
              </w:rPr>
              <w:t>15</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Поливка посадок в стеллажных зимних и грунтовых весенних теплицах, парниках всех типов, утепленном грунте</w:t>
            </w:r>
          </w:p>
        </w:tc>
        <w:tc>
          <w:tcPr>
            <w:tcW w:w="0" w:type="auto"/>
          </w:tcPr>
          <w:p w:rsidR="00FE7B0D" w:rsidRPr="00EB4CEF" w:rsidRDefault="00FE7B0D" w:rsidP="00360566">
            <w:pPr>
              <w:pStyle w:val="ConsPlusNormal"/>
              <w:rPr>
                <w:sz w:val="26"/>
                <w:szCs w:val="26"/>
              </w:rPr>
            </w:pPr>
            <w:r w:rsidRPr="00EB4CEF">
              <w:rPr>
                <w:sz w:val="26"/>
                <w:szCs w:val="26"/>
              </w:rPr>
              <w:t>1 сут.</w:t>
            </w:r>
          </w:p>
        </w:tc>
        <w:tc>
          <w:tcPr>
            <w:tcW w:w="0" w:type="auto"/>
          </w:tcPr>
          <w:p w:rsidR="00FE7B0D" w:rsidRPr="00EB4CEF" w:rsidRDefault="00FE7B0D" w:rsidP="00360566">
            <w:pPr>
              <w:pStyle w:val="ConsPlusNormal"/>
              <w:jc w:val="center"/>
              <w:rPr>
                <w:sz w:val="26"/>
                <w:szCs w:val="26"/>
              </w:rPr>
            </w:pPr>
            <w:r w:rsidRPr="00EB4CEF">
              <w:rPr>
                <w:sz w:val="26"/>
                <w:szCs w:val="26"/>
              </w:rPr>
              <w:t>6</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Поливка посадок на приусадебных участках овощных культур</w:t>
            </w:r>
          </w:p>
        </w:tc>
        <w:tc>
          <w:tcPr>
            <w:tcW w:w="0" w:type="auto"/>
          </w:tcPr>
          <w:p w:rsidR="00FE7B0D" w:rsidRPr="00EB4CEF" w:rsidRDefault="00FE7B0D" w:rsidP="00360566">
            <w:pPr>
              <w:pStyle w:val="ConsPlusNormal"/>
              <w:rPr>
                <w:sz w:val="26"/>
                <w:szCs w:val="26"/>
              </w:rPr>
            </w:pPr>
            <w:r w:rsidRPr="00EB4CEF">
              <w:rPr>
                <w:sz w:val="26"/>
                <w:szCs w:val="26"/>
              </w:rPr>
              <w:t>1 сут.</w:t>
            </w:r>
          </w:p>
        </w:tc>
        <w:tc>
          <w:tcPr>
            <w:tcW w:w="0" w:type="auto"/>
          </w:tcPr>
          <w:p w:rsidR="00FE7B0D" w:rsidRPr="00EB4CEF" w:rsidRDefault="00FE7B0D" w:rsidP="00360566">
            <w:pPr>
              <w:pStyle w:val="ConsPlusNormal"/>
              <w:jc w:val="center"/>
              <w:rPr>
                <w:sz w:val="26"/>
                <w:szCs w:val="26"/>
              </w:rPr>
            </w:pPr>
            <w:r w:rsidRPr="00EB4CEF">
              <w:rPr>
                <w:sz w:val="26"/>
                <w:szCs w:val="26"/>
              </w:rPr>
              <w:t>3 - 15</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Поливка посадок на приусадебных участках плодовых деревьев</w:t>
            </w:r>
          </w:p>
        </w:tc>
        <w:tc>
          <w:tcPr>
            <w:tcW w:w="0" w:type="auto"/>
          </w:tcPr>
          <w:p w:rsidR="00FE7B0D" w:rsidRPr="00EB4CEF" w:rsidRDefault="00FE7B0D" w:rsidP="00360566">
            <w:pPr>
              <w:pStyle w:val="ConsPlusNormal"/>
              <w:rPr>
                <w:sz w:val="26"/>
                <w:szCs w:val="26"/>
              </w:rPr>
            </w:pPr>
            <w:r w:rsidRPr="00EB4CEF">
              <w:rPr>
                <w:sz w:val="26"/>
                <w:szCs w:val="26"/>
              </w:rPr>
              <w:t>1 сут.</w:t>
            </w:r>
          </w:p>
        </w:tc>
        <w:tc>
          <w:tcPr>
            <w:tcW w:w="0" w:type="auto"/>
          </w:tcPr>
          <w:p w:rsidR="00FE7B0D" w:rsidRPr="00EB4CEF" w:rsidRDefault="00FE7B0D" w:rsidP="00360566">
            <w:pPr>
              <w:pStyle w:val="ConsPlusNormal"/>
              <w:jc w:val="center"/>
              <w:rPr>
                <w:sz w:val="26"/>
                <w:szCs w:val="26"/>
              </w:rPr>
            </w:pPr>
            <w:r w:rsidRPr="00EB4CEF">
              <w:rPr>
                <w:sz w:val="26"/>
                <w:szCs w:val="26"/>
              </w:rPr>
              <w:t>10 - 15</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Примечания:</w:t>
      </w:r>
    </w:p>
    <w:p w:rsidR="00FE7B0D" w:rsidRPr="00EB4CEF" w:rsidRDefault="00FE7B0D" w:rsidP="00FE7B0D">
      <w:pPr>
        <w:pStyle w:val="ConsPlusNormal"/>
        <w:ind w:firstLine="540"/>
        <w:jc w:val="both"/>
        <w:rPr>
          <w:sz w:val="26"/>
          <w:szCs w:val="26"/>
        </w:rPr>
      </w:pPr>
      <w:r w:rsidRPr="00EB4CEF">
        <w:rPr>
          <w:sz w:val="26"/>
          <w:szCs w:val="26"/>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50 - 90 л/сут.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FE7B0D" w:rsidRPr="00EB4CEF" w:rsidRDefault="00FE7B0D" w:rsidP="00FE7B0D">
      <w:pPr>
        <w:pStyle w:val="ConsPlusNormal"/>
        <w:ind w:firstLine="540"/>
        <w:jc w:val="both"/>
        <w:rPr>
          <w:sz w:val="26"/>
          <w:szCs w:val="26"/>
        </w:rPr>
      </w:pPr>
      <w:r w:rsidRPr="00EB4CEF">
        <w:rPr>
          <w:sz w:val="26"/>
          <w:szCs w:val="26"/>
        </w:rPr>
        <w:t>2. Количество поливок следует принимать 1 - 2 в сутки в зависимости от климатических условий.</w:t>
      </w:r>
    </w:p>
    <w:p w:rsidR="00FE7B0D" w:rsidRPr="00EB4CEF" w:rsidRDefault="00C50751" w:rsidP="00FE7B0D">
      <w:pPr>
        <w:pStyle w:val="ConsPlusNormal"/>
        <w:ind w:firstLine="540"/>
        <w:jc w:val="both"/>
        <w:rPr>
          <w:sz w:val="26"/>
          <w:szCs w:val="26"/>
        </w:rPr>
      </w:pPr>
      <w:r w:rsidRPr="00EB4CEF">
        <w:rPr>
          <w:sz w:val="26"/>
          <w:szCs w:val="26"/>
        </w:rPr>
        <w:t>3</w:t>
      </w:r>
      <w:r w:rsidR="00FE7B0D" w:rsidRPr="00EB4CEF">
        <w:rPr>
          <w:sz w:val="26"/>
          <w:szCs w:val="26"/>
        </w:rPr>
        <w:t xml:space="preserve">. 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w:t>
      </w:r>
      <w:hyperlink r:id="rId30" w:history="1">
        <w:r w:rsidR="00FE7B0D" w:rsidRPr="00EB4CEF">
          <w:rPr>
            <w:color w:val="0000FF"/>
            <w:sz w:val="26"/>
            <w:szCs w:val="26"/>
          </w:rPr>
          <w:t>закон</w:t>
        </w:r>
      </w:hyperlink>
      <w:r w:rsidR="00FE7B0D" w:rsidRPr="00EB4CEF">
        <w:rPr>
          <w:sz w:val="26"/>
          <w:szCs w:val="26"/>
        </w:rPr>
        <w:t xml:space="preserve"> от 22.07.2008 N 123-</w:t>
      </w:r>
      <w:r w:rsidR="00FE7B0D" w:rsidRPr="00EB4CEF">
        <w:rPr>
          <w:sz w:val="26"/>
          <w:szCs w:val="26"/>
        </w:rPr>
        <w:lastRenderedPageBreak/>
        <w:t xml:space="preserve">ФЗ), </w:t>
      </w:r>
      <w:hyperlink r:id="rId31" w:history="1">
        <w:r w:rsidR="00FE7B0D" w:rsidRPr="00EB4CEF">
          <w:rPr>
            <w:color w:val="0000FF"/>
            <w:sz w:val="26"/>
            <w:szCs w:val="26"/>
          </w:rPr>
          <w:t>СП 5.13130</w:t>
        </w:r>
      </w:hyperlink>
      <w:r w:rsidR="00FE7B0D" w:rsidRPr="00EB4CEF">
        <w:rPr>
          <w:sz w:val="26"/>
          <w:szCs w:val="26"/>
        </w:rPr>
        <w:t xml:space="preserve">, </w:t>
      </w:r>
      <w:hyperlink r:id="rId32" w:history="1">
        <w:r w:rsidR="00FE7B0D" w:rsidRPr="00EB4CEF">
          <w:rPr>
            <w:color w:val="0000FF"/>
            <w:sz w:val="26"/>
            <w:szCs w:val="26"/>
          </w:rPr>
          <w:t>СП 8.13130</w:t>
        </w:r>
      </w:hyperlink>
      <w:r w:rsidR="00FE7B0D" w:rsidRPr="00EB4CEF">
        <w:rPr>
          <w:sz w:val="26"/>
          <w:szCs w:val="26"/>
        </w:rPr>
        <w:t xml:space="preserve">, </w:t>
      </w:r>
      <w:hyperlink r:id="rId33" w:history="1">
        <w:r w:rsidR="00FE7B0D" w:rsidRPr="00EB4CEF">
          <w:rPr>
            <w:color w:val="0000FF"/>
            <w:sz w:val="26"/>
            <w:szCs w:val="26"/>
          </w:rPr>
          <w:t>СП 10.13130</w:t>
        </w:r>
      </w:hyperlink>
      <w:r w:rsidR="00FE7B0D" w:rsidRPr="00EB4CEF">
        <w:rPr>
          <w:sz w:val="26"/>
          <w:szCs w:val="26"/>
        </w:rPr>
        <w:t>, а также настоящим нормативам.</w:t>
      </w:r>
    </w:p>
    <w:p w:rsidR="00FE7B0D" w:rsidRPr="00EB4CEF" w:rsidRDefault="00FE7B0D" w:rsidP="00FE7B0D">
      <w:pPr>
        <w:pStyle w:val="ConsPlusNormal"/>
        <w:jc w:val="both"/>
        <w:rPr>
          <w:sz w:val="26"/>
          <w:szCs w:val="26"/>
        </w:rPr>
      </w:pPr>
    </w:p>
    <w:p w:rsidR="0016421E" w:rsidRPr="00EB4CEF" w:rsidRDefault="00C96A26" w:rsidP="0016421E">
      <w:pPr>
        <w:pStyle w:val="ConsPlusNormal"/>
        <w:jc w:val="center"/>
        <w:outlineLvl w:val="4"/>
        <w:rPr>
          <w:b/>
          <w:sz w:val="26"/>
          <w:szCs w:val="26"/>
        </w:rPr>
      </w:pPr>
      <w:r w:rsidRPr="00EB4CEF">
        <w:rPr>
          <w:b/>
          <w:sz w:val="26"/>
          <w:szCs w:val="26"/>
        </w:rPr>
        <w:t>Статья</w:t>
      </w:r>
      <w:r w:rsidR="00310392" w:rsidRPr="00EB4CEF">
        <w:rPr>
          <w:b/>
          <w:sz w:val="26"/>
          <w:szCs w:val="26"/>
        </w:rPr>
        <w:t xml:space="preserve"> 42</w:t>
      </w:r>
      <w:r w:rsidR="00FE7B0D" w:rsidRPr="00EB4CEF">
        <w:rPr>
          <w:b/>
          <w:sz w:val="26"/>
          <w:szCs w:val="26"/>
        </w:rPr>
        <w:t>.</w:t>
      </w:r>
      <w:r w:rsidR="0016421E" w:rsidRPr="00EB4CEF">
        <w:rPr>
          <w:b/>
          <w:sz w:val="26"/>
          <w:szCs w:val="26"/>
        </w:rPr>
        <w:t xml:space="preserve"> Предельные значения расчетных показателей максимально допустимого уровня территориальной доступности объектов водоснабжения </w:t>
      </w:r>
    </w:p>
    <w:p w:rsidR="00FE7B0D" w:rsidRPr="00EB4CEF" w:rsidRDefault="0016421E" w:rsidP="0016421E">
      <w:pPr>
        <w:pStyle w:val="ConsPlusNormal"/>
        <w:jc w:val="center"/>
        <w:outlineLvl w:val="4"/>
        <w:rPr>
          <w:b/>
          <w:sz w:val="26"/>
          <w:szCs w:val="26"/>
        </w:rPr>
      </w:pPr>
      <w:r w:rsidRPr="00EB4CEF">
        <w:rPr>
          <w:b/>
          <w:sz w:val="26"/>
          <w:szCs w:val="26"/>
        </w:rPr>
        <w:t>для населения района</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Предельные значения расчетных показателей максимально допустимого уровня территориальной доступности объектов водоснабжения не нормируются.</w:t>
      </w:r>
    </w:p>
    <w:p w:rsidR="00C50751" w:rsidRPr="00EB4CEF" w:rsidRDefault="00C50751" w:rsidP="00FE7B0D">
      <w:pPr>
        <w:pStyle w:val="ConsPlusNormal"/>
        <w:jc w:val="center"/>
        <w:outlineLvl w:val="3"/>
        <w:rPr>
          <w:sz w:val="26"/>
          <w:szCs w:val="26"/>
        </w:rPr>
      </w:pPr>
    </w:p>
    <w:p w:rsidR="00FE7B0D" w:rsidRPr="00EB4CEF" w:rsidRDefault="00FE7B0D" w:rsidP="00FE7B0D">
      <w:pPr>
        <w:pStyle w:val="ConsPlusNormal"/>
        <w:jc w:val="center"/>
        <w:outlineLvl w:val="3"/>
        <w:rPr>
          <w:sz w:val="26"/>
          <w:szCs w:val="26"/>
        </w:rPr>
      </w:pPr>
      <w:r w:rsidRPr="00EB4CEF">
        <w:rPr>
          <w:sz w:val="26"/>
          <w:szCs w:val="26"/>
        </w:rPr>
        <w:t>Раздел XVI. ОБЪЕКТЫ ВОДООТВЕДЕНИЯ НАСЕЛЕНИЯ</w:t>
      </w:r>
    </w:p>
    <w:p w:rsidR="00FE7B0D" w:rsidRPr="00EB4CEF" w:rsidRDefault="00FE7B0D" w:rsidP="00FE7B0D">
      <w:pPr>
        <w:pStyle w:val="ConsPlusNormal"/>
        <w:jc w:val="both"/>
        <w:rPr>
          <w:sz w:val="26"/>
          <w:szCs w:val="26"/>
        </w:rPr>
      </w:pPr>
    </w:p>
    <w:p w:rsidR="00FE7B0D" w:rsidRPr="00EB4CEF" w:rsidRDefault="00C96A26" w:rsidP="0016421E">
      <w:pPr>
        <w:pStyle w:val="ConsPlusNormal"/>
        <w:jc w:val="center"/>
        <w:outlineLvl w:val="4"/>
        <w:rPr>
          <w:b/>
          <w:sz w:val="26"/>
          <w:szCs w:val="26"/>
        </w:rPr>
      </w:pPr>
      <w:r w:rsidRPr="00EB4CEF">
        <w:rPr>
          <w:b/>
          <w:sz w:val="26"/>
          <w:szCs w:val="26"/>
        </w:rPr>
        <w:t>Статья</w:t>
      </w:r>
      <w:r w:rsidR="00310392" w:rsidRPr="00EB4CEF">
        <w:rPr>
          <w:b/>
          <w:sz w:val="26"/>
          <w:szCs w:val="26"/>
        </w:rPr>
        <w:t xml:space="preserve"> 43</w:t>
      </w:r>
      <w:r w:rsidR="00FE7B0D" w:rsidRPr="00EB4CEF">
        <w:rPr>
          <w:b/>
          <w:sz w:val="26"/>
          <w:szCs w:val="26"/>
        </w:rPr>
        <w:t xml:space="preserve">. </w:t>
      </w:r>
      <w:r w:rsidR="0016421E" w:rsidRPr="00EB4CEF">
        <w:rPr>
          <w:b/>
          <w:sz w:val="26"/>
          <w:szCs w:val="26"/>
        </w:rPr>
        <w:t>Предельные значения расчетных показателей минимально допустимого уровня обеспеченности объектами водоотведения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Предельные значения расчетных показателей минимально допустимого уровня обеспеченности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FE7B0D" w:rsidRPr="00EB4CEF" w:rsidRDefault="00FE7B0D" w:rsidP="00FE7B0D">
      <w:pPr>
        <w:pStyle w:val="ConsPlusNormal"/>
        <w:ind w:firstLine="540"/>
        <w:jc w:val="both"/>
        <w:rPr>
          <w:sz w:val="26"/>
          <w:szCs w:val="26"/>
        </w:rPr>
      </w:pPr>
      <w:r w:rsidRPr="00EB4CEF">
        <w:rPr>
          <w:sz w:val="26"/>
          <w:szCs w:val="26"/>
        </w:rPr>
        <w:t>2. Мощность объектов водоотведения определяется расчетным водопотреблением участков застройки с учетом особенностей рельефа.</w:t>
      </w:r>
    </w:p>
    <w:p w:rsidR="00FE7B0D" w:rsidRPr="00EB4CEF" w:rsidRDefault="00FE7B0D" w:rsidP="00FE7B0D">
      <w:pPr>
        <w:pStyle w:val="ConsPlusNormal"/>
        <w:ind w:firstLine="540"/>
        <w:jc w:val="both"/>
        <w:rPr>
          <w:sz w:val="26"/>
          <w:szCs w:val="26"/>
        </w:rPr>
      </w:pPr>
      <w:r w:rsidRPr="00EB4CEF">
        <w:rPr>
          <w:sz w:val="26"/>
          <w:szCs w:val="26"/>
        </w:rPr>
        <w:t>3. При наличии канализационных стоков должны быть предусмотрены очистные сооружения.</w:t>
      </w:r>
    </w:p>
    <w:p w:rsidR="00FE7B0D" w:rsidRPr="00EB4CEF" w:rsidRDefault="00FE7B0D" w:rsidP="00FE7B0D">
      <w:pPr>
        <w:pStyle w:val="ConsPlusNormal"/>
        <w:ind w:firstLine="540"/>
        <w:jc w:val="both"/>
        <w:rPr>
          <w:sz w:val="26"/>
          <w:szCs w:val="26"/>
        </w:rPr>
      </w:pPr>
      <w:r w:rsidRPr="00EB4CEF">
        <w:rPr>
          <w:sz w:val="26"/>
          <w:szCs w:val="26"/>
        </w:rPr>
        <w:t>4. 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FE7B0D" w:rsidRPr="00EB4CEF" w:rsidRDefault="00FE7B0D" w:rsidP="00FE7B0D">
      <w:pPr>
        <w:pStyle w:val="ConsPlusNormal"/>
        <w:ind w:firstLine="540"/>
        <w:jc w:val="both"/>
        <w:rPr>
          <w:sz w:val="26"/>
          <w:szCs w:val="26"/>
        </w:rPr>
      </w:pPr>
      <w:r w:rsidRPr="00EB4CEF">
        <w:rPr>
          <w:sz w:val="26"/>
          <w:szCs w:val="26"/>
        </w:rPr>
        <w:t>5. Проектирование, строительство, реконструкция, ввод в эксплуатацию, эксплуатация хозяйственных и иных объектов в границах водоохранных зон допускаются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FE7B0D" w:rsidRPr="00EB4CEF" w:rsidRDefault="00FE7B0D" w:rsidP="00FE7B0D">
      <w:pPr>
        <w:pStyle w:val="ConsPlusNormal"/>
        <w:ind w:firstLine="540"/>
        <w:jc w:val="both"/>
        <w:rPr>
          <w:sz w:val="26"/>
          <w:szCs w:val="26"/>
        </w:rPr>
      </w:pPr>
      <w:r w:rsidRPr="00EB4CEF">
        <w:rPr>
          <w:sz w:val="26"/>
          <w:szCs w:val="26"/>
        </w:rPr>
        <w:t>- централизованные системы водоотведения (канализации), централизованные ливневые системы водоотведения;</w:t>
      </w:r>
    </w:p>
    <w:p w:rsidR="00FE7B0D" w:rsidRPr="00EB4CEF" w:rsidRDefault="00FE7B0D" w:rsidP="00FE7B0D">
      <w:pPr>
        <w:pStyle w:val="ConsPlusNormal"/>
        <w:ind w:firstLine="540"/>
        <w:jc w:val="both"/>
        <w:rPr>
          <w:sz w:val="26"/>
          <w:szCs w:val="26"/>
        </w:rPr>
      </w:pPr>
      <w:r w:rsidRPr="00EB4CEF">
        <w:rPr>
          <w:sz w:val="26"/>
          <w:szCs w:val="26"/>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E7B0D" w:rsidRPr="00EB4CEF" w:rsidRDefault="00FE7B0D" w:rsidP="00FE7B0D">
      <w:pPr>
        <w:pStyle w:val="ConsPlusNormal"/>
        <w:ind w:firstLine="540"/>
        <w:jc w:val="both"/>
        <w:rPr>
          <w:sz w:val="26"/>
          <w:szCs w:val="26"/>
        </w:rPr>
      </w:pPr>
      <w:r w:rsidRPr="00EB4CEF">
        <w:rPr>
          <w:sz w:val="26"/>
          <w:szCs w:val="26"/>
        </w:rPr>
        <w:t xml:space="preserve">- локальные очистные сооружения для очистки сточных вод (в том числе </w:t>
      </w:r>
      <w:r w:rsidRPr="00EB4CEF">
        <w:rPr>
          <w:sz w:val="26"/>
          <w:szCs w:val="26"/>
        </w:rPr>
        <w:lastRenderedPageBreak/>
        <w:t>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FE7B0D" w:rsidRPr="00EB4CEF" w:rsidRDefault="00FE7B0D" w:rsidP="00FE7B0D">
      <w:pPr>
        <w:pStyle w:val="ConsPlusNormal"/>
        <w:ind w:firstLine="540"/>
        <w:jc w:val="both"/>
        <w:rPr>
          <w:sz w:val="26"/>
          <w:szCs w:val="26"/>
        </w:rPr>
      </w:pPr>
      <w:r w:rsidRPr="00EB4CEF">
        <w:rPr>
          <w:sz w:val="26"/>
          <w:szCs w:val="26"/>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E7B0D" w:rsidRPr="00EB4CEF" w:rsidRDefault="00FE7B0D" w:rsidP="00FE7B0D">
      <w:pPr>
        <w:pStyle w:val="ConsPlusNormal"/>
        <w:jc w:val="both"/>
        <w:rPr>
          <w:sz w:val="26"/>
          <w:szCs w:val="26"/>
        </w:rPr>
      </w:pPr>
    </w:p>
    <w:p w:rsidR="0016421E" w:rsidRPr="00EB4CEF" w:rsidRDefault="00C96A26" w:rsidP="0016421E">
      <w:pPr>
        <w:rPr>
          <w:b/>
          <w:sz w:val="26"/>
          <w:szCs w:val="26"/>
        </w:rPr>
      </w:pPr>
      <w:r w:rsidRPr="00EB4CEF">
        <w:rPr>
          <w:b/>
          <w:sz w:val="26"/>
          <w:szCs w:val="26"/>
        </w:rPr>
        <w:t>Статья</w:t>
      </w:r>
      <w:r w:rsidR="00FE7B0D" w:rsidRPr="00EB4CEF">
        <w:rPr>
          <w:b/>
          <w:sz w:val="26"/>
          <w:szCs w:val="26"/>
        </w:rPr>
        <w:t xml:space="preserve"> </w:t>
      </w:r>
      <w:r w:rsidR="00310392" w:rsidRPr="00EB4CEF">
        <w:rPr>
          <w:b/>
          <w:sz w:val="26"/>
          <w:szCs w:val="26"/>
        </w:rPr>
        <w:t>44</w:t>
      </w:r>
      <w:r w:rsidR="00FE7B0D" w:rsidRPr="00EB4CEF">
        <w:rPr>
          <w:b/>
          <w:sz w:val="26"/>
          <w:szCs w:val="26"/>
        </w:rPr>
        <w:t xml:space="preserve">. </w:t>
      </w:r>
      <w:r w:rsidR="0016421E" w:rsidRPr="00EB4CEF">
        <w:rPr>
          <w:b/>
          <w:sz w:val="26"/>
          <w:szCs w:val="26"/>
        </w:rPr>
        <w:t>Предельные значения расчетных показателей максимально допустимого уровня территориальной доступности объектов водоотведения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C50751" w:rsidRPr="00EB4CEF" w:rsidRDefault="00C50751" w:rsidP="00FE7B0D">
      <w:pPr>
        <w:pStyle w:val="ConsPlusNormal"/>
        <w:jc w:val="both"/>
        <w:rPr>
          <w:sz w:val="26"/>
          <w:szCs w:val="26"/>
        </w:rPr>
      </w:pPr>
    </w:p>
    <w:p w:rsidR="00FE7B0D" w:rsidRPr="00EB4CEF" w:rsidRDefault="00310392" w:rsidP="00FE7B0D">
      <w:pPr>
        <w:pStyle w:val="ConsPlusNormal"/>
        <w:jc w:val="center"/>
        <w:outlineLvl w:val="3"/>
        <w:rPr>
          <w:sz w:val="26"/>
          <w:szCs w:val="26"/>
        </w:rPr>
      </w:pPr>
      <w:r w:rsidRPr="00EB4CEF">
        <w:rPr>
          <w:sz w:val="26"/>
          <w:szCs w:val="26"/>
        </w:rPr>
        <w:t>Раздел X</w:t>
      </w:r>
      <w:r w:rsidRPr="00EB4CEF">
        <w:rPr>
          <w:sz w:val="26"/>
          <w:szCs w:val="26"/>
          <w:lang w:val="en-US"/>
        </w:rPr>
        <w:t>VII</w:t>
      </w:r>
      <w:r w:rsidR="00FE7B0D" w:rsidRPr="00EB4CEF">
        <w:rPr>
          <w:sz w:val="26"/>
          <w:szCs w:val="26"/>
        </w:rPr>
        <w:t>. ОБЪЕКТЫ УСЛУГ ОБЩЕСТВЕННОГО ПИТАНИЯ, ТОРГОВЛИ,</w:t>
      </w:r>
    </w:p>
    <w:p w:rsidR="00FE7B0D" w:rsidRPr="00EB4CEF" w:rsidRDefault="00FE7B0D" w:rsidP="00FE7B0D">
      <w:pPr>
        <w:pStyle w:val="ConsPlusNormal"/>
        <w:jc w:val="center"/>
        <w:rPr>
          <w:sz w:val="26"/>
          <w:szCs w:val="26"/>
        </w:rPr>
      </w:pPr>
      <w:r w:rsidRPr="00EB4CEF">
        <w:rPr>
          <w:sz w:val="26"/>
          <w:szCs w:val="26"/>
        </w:rPr>
        <w:t>БЫТОВОГО ОБСЛУЖИВАНИЯ И ИНЫХ УСЛУГ ДЛЯ НАСЕЛЕНИЯ</w:t>
      </w:r>
    </w:p>
    <w:p w:rsidR="00FE7B0D" w:rsidRPr="00EB4CEF" w:rsidRDefault="00FE7B0D" w:rsidP="00FE7B0D">
      <w:pPr>
        <w:pStyle w:val="ConsPlusNormal"/>
        <w:jc w:val="both"/>
        <w:rPr>
          <w:sz w:val="26"/>
          <w:szCs w:val="26"/>
        </w:rPr>
      </w:pPr>
    </w:p>
    <w:p w:rsidR="0016421E" w:rsidRPr="00EB4CEF" w:rsidRDefault="00C96A26" w:rsidP="0016421E">
      <w:pPr>
        <w:jc w:val="center"/>
        <w:rPr>
          <w:sz w:val="26"/>
          <w:szCs w:val="26"/>
        </w:rPr>
      </w:pPr>
      <w:r w:rsidRPr="00EB4CEF">
        <w:rPr>
          <w:b/>
          <w:sz w:val="26"/>
          <w:szCs w:val="26"/>
        </w:rPr>
        <w:t>Статья</w:t>
      </w:r>
      <w:r w:rsidR="00FE7B0D" w:rsidRPr="00EB4CEF">
        <w:rPr>
          <w:b/>
          <w:sz w:val="26"/>
          <w:szCs w:val="26"/>
        </w:rPr>
        <w:t xml:space="preserve"> 4</w:t>
      </w:r>
      <w:r w:rsidR="00310392" w:rsidRPr="00EB4CEF">
        <w:rPr>
          <w:b/>
          <w:sz w:val="26"/>
          <w:szCs w:val="26"/>
        </w:rPr>
        <w:t>5</w:t>
      </w:r>
      <w:r w:rsidR="00FE7B0D" w:rsidRPr="00EB4CEF">
        <w:rPr>
          <w:b/>
          <w:sz w:val="26"/>
          <w:szCs w:val="26"/>
        </w:rPr>
        <w:t>.</w:t>
      </w:r>
      <w:r w:rsidR="00FE7B0D" w:rsidRPr="00EB4CEF">
        <w:rPr>
          <w:sz w:val="26"/>
          <w:szCs w:val="26"/>
        </w:rPr>
        <w:t xml:space="preserve"> </w:t>
      </w:r>
      <w:r w:rsidR="0016421E" w:rsidRPr="00EB4CEF">
        <w:rPr>
          <w:b/>
          <w:sz w:val="26"/>
          <w:szCs w:val="26"/>
        </w:rPr>
        <w:t>Предельные значения расчетных показателей минимально допустимого уровня обеспеченности объектами услуг общественного питания, торговли, бытового обслуживания и иных услуг населения района</w:t>
      </w:r>
    </w:p>
    <w:p w:rsidR="00FE7B0D" w:rsidRPr="00EB4CEF" w:rsidRDefault="00FE7B0D" w:rsidP="00FE7B0D">
      <w:pPr>
        <w:pStyle w:val="ConsPlusNormal"/>
        <w:jc w:val="both"/>
        <w:rPr>
          <w:sz w:val="26"/>
          <w:szCs w:val="26"/>
        </w:rPr>
      </w:pPr>
    </w:p>
    <w:p w:rsidR="0016421E" w:rsidRPr="00EB4CEF" w:rsidRDefault="0016421E" w:rsidP="00FE7B0D">
      <w:pPr>
        <w:pStyle w:val="ConsPlusNormal"/>
        <w:jc w:val="right"/>
        <w:outlineLvl w:val="5"/>
        <w:rPr>
          <w:sz w:val="26"/>
          <w:szCs w:val="26"/>
        </w:rPr>
        <w:sectPr w:rsidR="0016421E" w:rsidRPr="00EB4CEF">
          <w:pgSz w:w="11905" w:h="16838"/>
          <w:pgMar w:top="1134" w:right="850" w:bottom="1134" w:left="1701" w:header="0" w:footer="0" w:gutter="0"/>
          <w:cols w:space="720"/>
        </w:sectPr>
      </w:pPr>
    </w:p>
    <w:p w:rsidR="00FE7B0D" w:rsidRPr="00EB4CEF" w:rsidRDefault="00FE7B0D" w:rsidP="00FE7B0D">
      <w:pPr>
        <w:pStyle w:val="ConsPlusNormal"/>
        <w:jc w:val="right"/>
        <w:outlineLvl w:val="5"/>
        <w:rPr>
          <w:sz w:val="26"/>
          <w:szCs w:val="26"/>
        </w:rPr>
      </w:pPr>
      <w:r w:rsidRPr="00EB4CEF">
        <w:rPr>
          <w:sz w:val="26"/>
          <w:szCs w:val="26"/>
        </w:rPr>
        <w:lastRenderedPageBreak/>
        <w:t xml:space="preserve">Таблица </w:t>
      </w:r>
      <w:r w:rsidR="00C50751" w:rsidRPr="00EB4CEF">
        <w:rPr>
          <w:sz w:val="26"/>
          <w:szCs w:val="26"/>
        </w:rPr>
        <w:t>4</w:t>
      </w:r>
      <w:r w:rsidR="00CC0F76" w:rsidRPr="00EB4CEF">
        <w:rPr>
          <w:sz w:val="26"/>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79"/>
        <w:gridCol w:w="5031"/>
        <w:gridCol w:w="1907"/>
        <w:gridCol w:w="2245"/>
        <w:gridCol w:w="2162"/>
        <w:gridCol w:w="1570"/>
      </w:tblGrid>
      <w:tr w:rsidR="00FE7B0D" w:rsidRPr="00EB4CEF">
        <w:tc>
          <w:tcPr>
            <w:tcW w:w="0" w:type="auto"/>
          </w:tcPr>
          <w:p w:rsidR="00FE7B0D" w:rsidRPr="00EB4CEF" w:rsidRDefault="003820DD" w:rsidP="00360566">
            <w:pPr>
              <w:pStyle w:val="ConsPlusNormal"/>
              <w:jc w:val="center"/>
              <w:rPr>
                <w:sz w:val="26"/>
                <w:szCs w:val="26"/>
              </w:rPr>
            </w:pPr>
            <w:r w:rsidRPr="00EB4CEF">
              <w:rPr>
                <w:sz w:val="26"/>
                <w:szCs w:val="26"/>
              </w:rPr>
              <w:t>Наименование</w:t>
            </w:r>
          </w:p>
        </w:tc>
        <w:tc>
          <w:tcPr>
            <w:tcW w:w="5031" w:type="dxa"/>
          </w:tcPr>
          <w:p w:rsidR="00C50751" w:rsidRPr="00EB4CEF" w:rsidRDefault="00FE7B0D" w:rsidP="00360566">
            <w:pPr>
              <w:pStyle w:val="ConsPlusNormal"/>
              <w:jc w:val="center"/>
              <w:rPr>
                <w:sz w:val="26"/>
                <w:szCs w:val="26"/>
              </w:rPr>
            </w:pPr>
            <w:r w:rsidRPr="00EB4CEF">
              <w:rPr>
                <w:sz w:val="26"/>
                <w:szCs w:val="26"/>
              </w:rPr>
              <w:t>Магазины</w:t>
            </w:r>
          </w:p>
          <w:p w:rsidR="00FE7B0D" w:rsidRPr="00EB4CEF" w:rsidRDefault="00FE7B0D" w:rsidP="00360566">
            <w:pPr>
              <w:pStyle w:val="ConsPlusNormal"/>
              <w:jc w:val="center"/>
              <w:rPr>
                <w:sz w:val="26"/>
                <w:szCs w:val="26"/>
              </w:rPr>
            </w:pPr>
            <w:r w:rsidRPr="00EB4CEF">
              <w:rPr>
                <w:sz w:val="26"/>
                <w:szCs w:val="26"/>
              </w:rPr>
              <w:t>(м</w:t>
            </w:r>
            <w:r w:rsidRPr="00EB4CEF">
              <w:rPr>
                <w:sz w:val="26"/>
                <w:szCs w:val="26"/>
                <w:vertAlign w:val="superscript"/>
              </w:rPr>
              <w:t>2</w:t>
            </w:r>
            <w:r w:rsidRPr="00EB4CEF">
              <w:rPr>
                <w:sz w:val="26"/>
                <w:szCs w:val="26"/>
              </w:rPr>
              <w:t xml:space="preserve"> торговой площади на 1 тыс. чел.)</w:t>
            </w:r>
          </w:p>
        </w:tc>
        <w:tc>
          <w:tcPr>
            <w:tcW w:w="1907" w:type="dxa"/>
          </w:tcPr>
          <w:p w:rsidR="00FE7B0D" w:rsidRPr="00EB4CEF" w:rsidRDefault="00FE7B0D" w:rsidP="00360566">
            <w:pPr>
              <w:pStyle w:val="ConsPlusNormal"/>
              <w:jc w:val="center"/>
              <w:rPr>
                <w:sz w:val="26"/>
                <w:szCs w:val="26"/>
              </w:rPr>
            </w:pPr>
            <w:r w:rsidRPr="00EB4CEF">
              <w:rPr>
                <w:sz w:val="26"/>
                <w:szCs w:val="26"/>
              </w:rPr>
              <w:t>Предприятия общественного питания (мест на 1 тыс. чел.)</w:t>
            </w:r>
          </w:p>
        </w:tc>
        <w:tc>
          <w:tcPr>
            <w:tcW w:w="0" w:type="auto"/>
          </w:tcPr>
          <w:p w:rsidR="00FE7B0D" w:rsidRPr="00EB4CEF" w:rsidRDefault="00FE7B0D" w:rsidP="00360566">
            <w:pPr>
              <w:pStyle w:val="ConsPlusNormal"/>
              <w:jc w:val="center"/>
              <w:rPr>
                <w:sz w:val="26"/>
                <w:szCs w:val="26"/>
              </w:rPr>
            </w:pPr>
            <w:r w:rsidRPr="00EB4CEF">
              <w:rPr>
                <w:sz w:val="26"/>
                <w:szCs w:val="26"/>
              </w:rPr>
              <w:t>Предприятия бытового обслуживания (рабочих мест на 1 тыс. чел.)</w:t>
            </w:r>
          </w:p>
        </w:tc>
        <w:tc>
          <w:tcPr>
            <w:tcW w:w="0" w:type="auto"/>
          </w:tcPr>
          <w:p w:rsidR="00FE7B0D" w:rsidRPr="00EB4CEF" w:rsidRDefault="00FE7B0D" w:rsidP="00360566">
            <w:pPr>
              <w:pStyle w:val="ConsPlusNormal"/>
              <w:jc w:val="center"/>
              <w:rPr>
                <w:sz w:val="26"/>
                <w:szCs w:val="26"/>
              </w:rPr>
            </w:pPr>
            <w:r w:rsidRPr="00EB4CEF">
              <w:rPr>
                <w:sz w:val="26"/>
                <w:szCs w:val="26"/>
              </w:rPr>
              <w:t>Отделение банка, операционная касса (объект)</w:t>
            </w:r>
          </w:p>
        </w:tc>
        <w:tc>
          <w:tcPr>
            <w:tcW w:w="0" w:type="auto"/>
          </w:tcPr>
          <w:p w:rsidR="00FE7B0D" w:rsidRPr="00EB4CEF" w:rsidRDefault="00FE7B0D" w:rsidP="00360566">
            <w:pPr>
              <w:pStyle w:val="ConsPlusNormal"/>
              <w:jc w:val="center"/>
              <w:rPr>
                <w:sz w:val="26"/>
                <w:szCs w:val="26"/>
              </w:rPr>
            </w:pPr>
            <w:r w:rsidRPr="00EB4CEF">
              <w:rPr>
                <w:sz w:val="26"/>
                <w:szCs w:val="26"/>
              </w:rPr>
              <w:t>Гостиницы (мест на 1 тыс. чел.)</w:t>
            </w:r>
          </w:p>
        </w:tc>
      </w:tr>
      <w:tr w:rsidR="003820DD" w:rsidRPr="00EB4CEF">
        <w:tc>
          <w:tcPr>
            <w:tcW w:w="0" w:type="auto"/>
          </w:tcPr>
          <w:p w:rsidR="003820DD" w:rsidRPr="00EB4CEF" w:rsidRDefault="003175ED" w:rsidP="00360566">
            <w:pPr>
              <w:pStyle w:val="ConsPlusNormal"/>
              <w:rPr>
                <w:sz w:val="26"/>
                <w:szCs w:val="26"/>
              </w:rPr>
            </w:pPr>
            <w:r>
              <w:rPr>
                <w:sz w:val="26"/>
                <w:szCs w:val="26"/>
              </w:rPr>
              <w:t>Хоринский</w:t>
            </w:r>
            <w:r w:rsidR="00E648A1">
              <w:rPr>
                <w:sz w:val="26"/>
                <w:szCs w:val="26"/>
              </w:rPr>
              <w:t xml:space="preserve"> район</w:t>
            </w:r>
          </w:p>
        </w:tc>
        <w:tc>
          <w:tcPr>
            <w:tcW w:w="5031" w:type="dxa"/>
          </w:tcPr>
          <w:p w:rsidR="003820DD" w:rsidRPr="00EB4CEF" w:rsidRDefault="00FF60A8" w:rsidP="00FF60A8">
            <w:pPr>
              <w:pStyle w:val="ConsPlusNormal"/>
              <w:rPr>
                <w:sz w:val="26"/>
                <w:szCs w:val="26"/>
              </w:rPr>
            </w:pPr>
            <w:r w:rsidRPr="00EB4CEF">
              <w:rPr>
                <w:sz w:val="26"/>
                <w:szCs w:val="26"/>
              </w:rPr>
              <w:t xml:space="preserve">Согласно </w:t>
            </w:r>
            <w:r w:rsidR="003820DD" w:rsidRPr="00EB4CEF">
              <w:rPr>
                <w:sz w:val="26"/>
                <w:szCs w:val="26"/>
              </w:rPr>
              <w:t>постановлени</w:t>
            </w:r>
            <w:r w:rsidRPr="00EB4CEF">
              <w:rPr>
                <w:sz w:val="26"/>
                <w:szCs w:val="26"/>
              </w:rPr>
              <w:t>я</w:t>
            </w:r>
            <w:r w:rsidR="003820DD" w:rsidRPr="00EB4CEF">
              <w:rPr>
                <w:sz w:val="26"/>
                <w:szCs w:val="26"/>
              </w:rPr>
              <w:t xml:space="preserve"> Правительства Российской Федерации от 09.04.2016 N 291</w:t>
            </w:r>
          </w:p>
        </w:tc>
        <w:tc>
          <w:tcPr>
            <w:tcW w:w="1907" w:type="dxa"/>
          </w:tcPr>
          <w:p w:rsidR="003820DD" w:rsidRPr="00EB4CEF" w:rsidRDefault="003C2501" w:rsidP="004F6CDD">
            <w:pPr>
              <w:pStyle w:val="ConsPlusNormal"/>
              <w:jc w:val="right"/>
              <w:rPr>
                <w:sz w:val="26"/>
                <w:szCs w:val="26"/>
              </w:rPr>
            </w:pPr>
            <w:r>
              <w:rPr>
                <w:sz w:val="26"/>
                <w:szCs w:val="26"/>
              </w:rPr>
              <w:t>42</w:t>
            </w:r>
          </w:p>
        </w:tc>
        <w:tc>
          <w:tcPr>
            <w:tcW w:w="0" w:type="auto"/>
          </w:tcPr>
          <w:p w:rsidR="003820DD" w:rsidRPr="00EB4CEF" w:rsidRDefault="003820DD" w:rsidP="003C2501">
            <w:pPr>
              <w:pStyle w:val="ConsPlusNormal"/>
              <w:jc w:val="right"/>
              <w:rPr>
                <w:sz w:val="26"/>
                <w:szCs w:val="26"/>
              </w:rPr>
            </w:pPr>
            <w:r w:rsidRPr="00EB4CEF">
              <w:rPr>
                <w:sz w:val="26"/>
                <w:szCs w:val="26"/>
              </w:rPr>
              <w:t>9,</w:t>
            </w:r>
            <w:r w:rsidR="003C2501">
              <w:rPr>
                <w:sz w:val="26"/>
                <w:szCs w:val="26"/>
              </w:rPr>
              <w:t>5</w:t>
            </w:r>
          </w:p>
        </w:tc>
        <w:tc>
          <w:tcPr>
            <w:tcW w:w="0" w:type="auto"/>
          </w:tcPr>
          <w:p w:rsidR="003820DD" w:rsidRPr="00EB4CEF" w:rsidRDefault="003820DD" w:rsidP="00360566">
            <w:pPr>
              <w:pStyle w:val="ConsPlusNormal"/>
              <w:rPr>
                <w:sz w:val="26"/>
                <w:szCs w:val="26"/>
              </w:rPr>
            </w:pPr>
            <w:r w:rsidRPr="00EB4CEF">
              <w:rPr>
                <w:sz w:val="26"/>
                <w:szCs w:val="26"/>
              </w:rPr>
              <w:t>сельские населенные пункты: 1 на группу населенных пунктов</w:t>
            </w:r>
          </w:p>
        </w:tc>
        <w:tc>
          <w:tcPr>
            <w:tcW w:w="0" w:type="auto"/>
          </w:tcPr>
          <w:p w:rsidR="003820DD" w:rsidRPr="00EB4CEF" w:rsidRDefault="003820DD" w:rsidP="003C2501">
            <w:pPr>
              <w:pStyle w:val="ConsPlusNormal"/>
              <w:jc w:val="right"/>
              <w:rPr>
                <w:sz w:val="26"/>
                <w:szCs w:val="26"/>
              </w:rPr>
            </w:pPr>
            <w:r w:rsidRPr="00EB4CEF">
              <w:rPr>
                <w:sz w:val="26"/>
                <w:szCs w:val="26"/>
              </w:rPr>
              <w:t>6,</w:t>
            </w:r>
            <w:r w:rsidR="003C2501">
              <w:rPr>
                <w:sz w:val="26"/>
                <w:szCs w:val="26"/>
              </w:rPr>
              <w:t>3</w:t>
            </w:r>
          </w:p>
        </w:tc>
      </w:tr>
    </w:tbl>
    <w:p w:rsidR="0016421E" w:rsidRPr="00EB4CEF" w:rsidRDefault="0016421E" w:rsidP="0016421E">
      <w:pPr>
        <w:pStyle w:val="ConsPlusNormal"/>
        <w:jc w:val="center"/>
        <w:outlineLvl w:val="4"/>
        <w:rPr>
          <w:b/>
          <w:sz w:val="26"/>
          <w:szCs w:val="26"/>
        </w:rPr>
      </w:pPr>
    </w:p>
    <w:p w:rsidR="0016421E" w:rsidRPr="00EB4CEF" w:rsidRDefault="0016421E" w:rsidP="0016421E">
      <w:pPr>
        <w:pStyle w:val="ConsPlusNormal"/>
        <w:jc w:val="center"/>
        <w:outlineLvl w:val="4"/>
        <w:rPr>
          <w:b/>
          <w:sz w:val="26"/>
          <w:szCs w:val="26"/>
        </w:rPr>
      </w:pPr>
      <w:r w:rsidRPr="00EB4CEF">
        <w:rPr>
          <w:b/>
          <w:sz w:val="26"/>
          <w:szCs w:val="26"/>
        </w:rPr>
        <w:t>Статья 46. Предельные значения максимально допустимого уровня территориальной доступности объектов общественного питания, торговли, бытового обслуживания и иных услуг населения района</w:t>
      </w:r>
    </w:p>
    <w:p w:rsidR="0016421E" w:rsidRPr="00EB4CEF" w:rsidRDefault="0016421E" w:rsidP="0016421E">
      <w:pPr>
        <w:pStyle w:val="ConsPlusNormal"/>
        <w:jc w:val="both"/>
        <w:rPr>
          <w:sz w:val="26"/>
          <w:szCs w:val="26"/>
        </w:rPr>
      </w:pPr>
    </w:p>
    <w:p w:rsidR="0016421E" w:rsidRPr="00EB4CEF" w:rsidRDefault="0016421E" w:rsidP="0016421E">
      <w:pPr>
        <w:pStyle w:val="ConsPlusNormal"/>
        <w:jc w:val="right"/>
        <w:outlineLvl w:val="5"/>
        <w:rPr>
          <w:sz w:val="26"/>
          <w:szCs w:val="26"/>
        </w:rPr>
      </w:pPr>
      <w:r w:rsidRPr="00EB4CEF">
        <w:rPr>
          <w:sz w:val="26"/>
          <w:szCs w:val="26"/>
        </w:rPr>
        <w:t>Таблица 4</w:t>
      </w:r>
      <w:r w:rsidR="00CC0F76" w:rsidRPr="00EB4CEF">
        <w:rPr>
          <w:sz w:val="26"/>
          <w:szCs w:val="26"/>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894"/>
        <w:gridCol w:w="1249"/>
        <w:gridCol w:w="2886"/>
        <w:gridCol w:w="2847"/>
        <w:gridCol w:w="4109"/>
        <w:gridCol w:w="1709"/>
      </w:tblGrid>
      <w:tr w:rsidR="0016421E" w:rsidRPr="00EB4CEF">
        <w:tc>
          <w:tcPr>
            <w:tcW w:w="0" w:type="auto"/>
            <w:vMerge w:val="restart"/>
          </w:tcPr>
          <w:p w:rsidR="0016421E" w:rsidRPr="00EB4CEF" w:rsidRDefault="0016421E" w:rsidP="00BF13EF">
            <w:pPr>
              <w:pStyle w:val="ConsPlusNormal"/>
              <w:jc w:val="center"/>
              <w:rPr>
                <w:sz w:val="26"/>
                <w:szCs w:val="26"/>
              </w:rPr>
            </w:pPr>
            <w:r w:rsidRPr="00EB4CEF">
              <w:rPr>
                <w:sz w:val="26"/>
                <w:szCs w:val="26"/>
              </w:rPr>
              <w:t>Наименование</w:t>
            </w:r>
          </w:p>
        </w:tc>
        <w:tc>
          <w:tcPr>
            <w:tcW w:w="0" w:type="auto"/>
            <w:gridSpan w:val="5"/>
          </w:tcPr>
          <w:p w:rsidR="0016421E" w:rsidRPr="00EB4CEF" w:rsidRDefault="0016421E" w:rsidP="00BF13EF">
            <w:pPr>
              <w:pStyle w:val="ConsPlusNormal"/>
              <w:jc w:val="center"/>
              <w:rPr>
                <w:sz w:val="26"/>
                <w:szCs w:val="26"/>
              </w:rPr>
            </w:pPr>
            <w:r w:rsidRPr="00EB4CEF">
              <w:rPr>
                <w:sz w:val="26"/>
                <w:szCs w:val="26"/>
              </w:rPr>
              <w:t>Городские и сельские населенные пункты</w:t>
            </w:r>
          </w:p>
        </w:tc>
      </w:tr>
      <w:tr w:rsidR="00B30BD9" w:rsidRPr="00EB4CEF">
        <w:tc>
          <w:tcPr>
            <w:tcW w:w="0" w:type="auto"/>
            <w:vMerge/>
          </w:tcPr>
          <w:p w:rsidR="0016421E" w:rsidRPr="00EB4CEF" w:rsidRDefault="0016421E" w:rsidP="00BF13EF">
            <w:pPr>
              <w:rPr>
                <w:sz w:val="26"/>
                <w:szCs w:val="26"/>
              </w:rPr>
            </w:pPr>
          </w:p>
        </w:tc>
        <w:tc>
          <w:tcPr>
            <w:tcW w:w="0" w:type="auto"/>
          </w:tcPr>
          <w:p w:rsidR="0016421E" w:rsidRPr="00EB4CEF" w:rsidRDefault="0016421E" w:rsidP="00BF13EF">
            <w:pPr>
              <w:pStyle w:val="ConsPlusNormal"/>
              <w:jc w:val="center"/>
              <w:rPr>
                <w:sz w:val="26"/>
                <w:szCs w:val="26"/>
              </w:rPr>
            </w:pPr>
            <w:r w:rsidRPr="00EB4CEF">
              <w:rPr>
                <w:sz w:val="26"/>
                <w:szCs w:val="26"/>
              </w:rPr>
              <w:t>Магазины</w:t>
            </w:r>
          </w:p>
        </w:tc>
        <w:tc>
          <w:tcPr>
            <w:tcW w:w="0" w:type="auto"/>
          </w:tcPr>
          <w:p w:rsidR="0016421E" w:rsidRPr="00EB4CEF" w:rsidRDefault="0016421E" w:rsidP="00BF13EF">
            <w:pPr>
              <w:pStyle w:val="ConsPlusNormal"/>
              <w:jc w:val="center"/>
              <w:rPr>
                <w:sz w:val="26"/>
                <w:szCs w:val="26"/>
              </w:rPr>
            </w:pPr>
            <w:r w:rsidRPr="00EB4CEF">
              <w:rPr>
                <w:sz w:val="26"/>
                <w:szCs w:val="26"/>
              </w:rPr>
              <w:t>Предприятия общественного питания</w:t>
            </w:r>
          </w:p>
        </w:tc>
        <w:tc>
          <w:tcPr>
            <w:tcW w:w="0" w:type="auto"/>
          </w:tcPr>
          <w:p w:rsidR="0016421E" w:rsidRPr="00EB4CEF" w:rsidRDefault="0016421E" w:rsidP="00BF13EF">
            <w:pPr>
              <w:pStyle w:val="ConsPlusNormal"/>
              <w:jc w:val="center"/>
              <w:rPr>
                <w:sz w:val="26"/>
                <w:szCs w:val="26"/>
              </w:rPr>
            </w:pPr>
            <w:r w:rsidRPr="00EB4CEF">
              <w:rPr>
                <w:sz w:val="26"/>
                <w:szCs w:val="26"/>
              </w:rPr>
              <w:t>Предприятия бытового обслуживания</w:t>
            </w:r>
          </w:p>
        </w:tc>
        <w:tc>
          <w:tcPr>
            <w:tcW w:w="0" w:type="auto"/>
          </w:tcPr>
          <w:p w:rsidR="0016421E" w:rsidRPr="00EB4CEF" w:rsidRDefault="0016421E" w:rsidP="00BF13EF">
            <w:pPr>
              <w:pStyle w:val="ConsPlusNormal"/>
              <w:jc w:val="center"/>
              <w:rPr>
                <w:sz w:val="26"/>
                <w:szCs w:val="26"/>
              </w:rPr>
            </w:pPr>
            <w:r w:rsidRPr="00EB4CEF">
              <w:rPr>
                <w:sz w:val="26"/>
                <w:szCs w:val="26"/>
              </w:rPr>
              <w:t>Отделение банка, операционная касса</w:t>
            </w:r>
          </w:p>
        </w:tc>
        <w:tc>
          <w:tcPr>
            <w:tcW w:w="0" w:type="auto"/>
          </w:tcPr>
          <w:p w:rsidR="0016421E" w:rsidRPr="00EB4CEF" w:rsidRDefault="0016421E" w:rsidP="00BF13EF">
            <w:pPr>
              <w:pStyle w:val="ConsPlusNormal"/>
              <w:jc w:val="center"/>
              <w:rPr>
                <w:sz w:val="26"/>
                <w:szCs w:val="26"/>
              </w:rPr>
            </w:pPr>
            <w:r w:rsidRPr="00EB4CEF">
              <w:rPr>
                <w:sz w:val="26"/>
                <w:szCs w:val="26"/>
              </w:rPr>
              <w:t>Гостиницы</w:t>
            </w:r>
          </w:p>
        </w:tc>
      </w:tr>
      <w:tr w:rsidR="0016421E" w:rsidRPr="00EB4CEF">
        <w:tc>
          <w:tcPr>
            <w:tcW w:w="0" w:type="auto"/>
          </w:tcPr>
          <w:p w:rsidR="0016421E" w:rsidRPr="00EB4CEF" w:rsidRDefault="003175ED" w:rsidP="00BF13EF">
            <w:pPr>
              <w:pStyle w:val="ConsPlusNormal"/>
              <w:rPr>
                <w:sz w:val="26"/>
                <w:szCs w:val="26"/>
              </w:rPr>
            </w:pPr>
            <w:r>
              <w:rPr>
                <w:sz w:val="26"/>
                <w:szCs w:val="26"/>
              </w:rPr>
              <w:t>Хоринский</w:t>
            </w:r>
            <w:r w:rsidR="003C2501">
              <w:rPr>
                <w:sz w:val="26"/>
                <w:szCs w:val="26"/>
              </w:rPr>
              <w:t xml:space="preserve"> район</w:t>
            </w:r>
          </w:p>
        </w:tc>
        <w:tc>
          <w:tcPr>
            <w:tcW w:w="0" w:type="auto"/>
            <w:gridSpan w:val="3"/>
          </w:tcPr>
          <w:p w:rsidR="0016421E" w:rsidRPr="00EB4CEF" w:rsidRDefault="0016421E" w:rsidP="003C2501">
            <w:pPr>
              <w:pStyle w:val="ConsPlusNormal"/>
              <w:rPr>
                <w:sz w:val="26"/>
                <w:szCs w:val="26"/>
              </w:rPr>
            </w:pPr>
            <w:r w:rsidRPr="00EB4CEF">
              <w:rPr>
                <w:sz w:val="26"/>
                <w:szCs w:val="26"/>
              </w:rPr>
              <w:t xml:space="preserve">сельские населенные пункты: </w:t>
            </w:r>
            <w:r w:rsidR="003C2501">
              <w:rPr>
                <w:sz w:val="26"/>
                <w:szCs w:val="26"/>
              </w:rPr>
              <w:t>16</w:t>
            </w:r>
            <w:r w:rsidRPr="00EB4CEF">
              <w:rPr>
                <w:sz w:val="26"/>
                <w:szCs w:val="26"/>
              </w:rPr>
              <w:t>00 м</w:t>
            </w:r>
          </w:p>
        </w:tc>
        <w:tc>
          <w:tcPr>
            <w:tcW w:w="0" w:type="auto"/>
          </w:tcPr>
          <w:p w:rsidR="0016421E" w:rsidRPr="00EB4CEF" w:rsidRDefault="0016421E" w:rsidP="00BF13EF">
            <w:pPr>
              <w:pStyle w:val="ConsPlusNormal"/>
              <w:rPr>
                <w:sz w:val="26"/>
                <w:szCs w:val="26"/>
              </w:rPr>
            </w:pPr>
            <w:r w:rsidRPr="00EB4CEF">
              <w:rPr>
                <w:sz w:val="26"/>
                <w:szCs w:val="26"/>
              </w:rPr>
              <w:t>сельские населенные пункты: 15-мин. транспортная доступность</w:t>
            </w:r>
          </w:p>
        </w:tc>
        <w:tc>
          <w:tcPr>
            <w:tcW w:w="0" w:type="auto"/>
          </w:tcPr>
          <w:p w:rsidR="0016421E" w:rsidRPr="00EB4CEF" w:rsidRDefault="0016421E" w:rsidP="00BF13EF">
            <w:pPr>
              <w:pStyle w:val="ConsPlusNormal"/>
              <w:rPr>
                <w:sz w:val="26"/>
                <w:szCs w:val="26"/>
              </w:rPr>
            </w:pPr>
            <w:r w:rsidRPr="00EB4CEF">
              <w:rPr>
                <w:sz w:val="26"/>
                <w:szCs w:val="26"/>
              </w:rPr>
              <w:t>Не нормируется</w:t>
            </w:r>
          </w:p>
        </w:tc>
      </w:tr>
    </w:tbl>
    <w:p w:rsidR="0016421E" w:rsidRPr="00EB4CEF" w:rsidRDefault="0016421E" w:rsidP="00FE7B0D">
      <w:pPr>
        <w:pStyle w:val="ConsPlusNormal"/>
        <w:jc w:val="center"/>
        <w:outlineLvl w:val="4"/>
        <w:rPr>
          <w:sz w:val="26"/>
          <w:szCs w:val="26"/>
        </w:rPr>
      </w:pPr>
    </w:p>
    <w:p w:rsidR="0016421E" w:rsidRPr="00EB4CEF" w:rsidRDefault="0016421E" w:rsidP="00FE7B0D">
      <w:pPr>
        <w:pStyle w:val="ConsPlusNormal"/>
        <w:jc w:val="center"/>
        <w:outlineLvl w:val="4"/>
        <w:rPr>
          <w:sz w:val="26"/>
          <w:szCs w:val="26"/>
        </w:rPr>
        <w:sectPr w:rsidR="0016421E" w:rsidRPr="00EB4CEF" w:rsidSect="0016421E">
          <w:pgSz w:w="16838" w:h="11905" w:orient="landscape"/>
          <w:pgMar w:top="850" w:right="1134" w:bottom="1701" w:left="1134" w:header="0" w:footer="0" w:gutter="0"/>
          <w:cols w:space="720"/>
          <w:docGrid w:linePitch="326"/>
        </w:sectPr>
      </w:pPr>
    </w:p>
    <w:p w:rsidR="00FE7B0D" w:rsidRPr="00EB4CEF" w:rsidRDefault="00FE7B0D" w:rsidP="00FE7B0D">
      <w:pPr>
        <w:pStyle w:val="ConsPlusNormal"/>
        <w:jc w:val="center"/>
        <w:outlineLvl w:val="3"/>
        <w:rPr>
          <w:sz w:val="26"/>
          <w:szCs w:val="26"/>
        </w:rPr>
      </w:pPr>
      <w:r w:rsidRPr="00EB4CEF">
        <w:rPr>
          <w:sz w:val="26"/>
          <w:szCs w:val="26"/>
        </w:rPr>
        <w:lastRenderedPageBreak/>
        <w:t>Раздел XV</w:t>
      </w:r>
      <w:r w:rsidR="002C06C5" w:rsidRPr="00EB4CEF">
        <w:rPr>
          <w:sz w:val="26"/>
          <w:szCs w:val="26"/>
          <w:lang w:val="en-US"/>
        </w:rPr>
        <w:t>III</w:t>
      </w:r>
      <w:r w:rsidRPr="00EB4CEF">
        <w:rPr>
          <w:sz w:val="26"/>
          <w:szCs w:val="26"/>
        </w:rPr>
        <w:t>. ОБЪЕКТЫ, ВКЛЮЧАЯ ЗЕМЕЛЬНЫЕ УЧАСТКИ,</w:t>
      </w:r>
    </w:p>
    <w:p w:rsidR="00FE7B0D" w:rsidRPr="00EB4CEF" w:rsidRDefault="00FE7B0D" w:rsidP="00FE7B0D">
      <w:pPr>
        <w:pStyle w:val="ConsPlusNormal"/>
        <w:jc w:val="center"/>
        <w:rPr>
          <w:sz w:val="26"/>
          <w:szCs w:val="26"/>
        </w:rPr>
      </w:pPr>
      <w:r w:rsidRPr="00EB4CEF">
        <w:rPr>
          <w:sz w:val="26"/>
          <w:szCs w:val="26"/>
        </w:rPr>
        <w:t>ПРЕДНАЗНАЧЕННЫЕ ДЛЯ ОРГАНИЗАЦИИ РИТУАЛЬНЫХ УСЛУГ</w:t>
      </w:r>
    </w:p>
    <w:p w:rsidR="00FE7B0D" w:rsidRPr="00EB4CEF" w:rsidRDefault="00FE7B0D" w:rsidP="00FE7B0D">
      <w:pPr>
        <w:pStyle w:val="ConsPlusNormal"/>
        <w:jc w:val="center"/>
        <w:rPr>
          <w:sz w:val="26"/>
          <w:szCs w:val="26"/>
        </w:rPr>
      </w:pPr>
      <w:r w:rsidRPr="00EB4CEF">
        <w:rPr>
          <w:sz w:val="26"/>
          <w:szCs w:val="26"/>
        </w:rPr>
        <w:t>И СОДЕРЖАНИЯ МЕСТ ЗАХОРОНЕНИЯ</w:t>
      </w:r>
    </w:p>
    <w:p w:rsidR="00FE7B0D" w:rsidRPr="00EB4CEF" w:rsidRDefault="00FE7B0D" w:rsidP="00FE7B0D">
      <w:pPr>
        <w:pStyle w:val="ConsPlusNormal"/>
        <w:jc w:val="both"/>
        <w:rPr>
          <w:sz w:val="26"/>
          <w:szCs w:val="26"/>
        </w:rPr>
      </w:pPr>
    </w:p>
    <w:p w:rsidR="00824936" w:rsidRPr="00EB4CEF" w:rsidRDefault="00C96A26" w:rsidP="00824936">
      <w:pPr>
        <w:pStyle w:val="ConsPlusNormal"/>
        <w:jc w:val="center"/>
        <w:outlineLvl w:val="4"/>
        <w:rPr>
          <w:b/>
          <w:sz w:val="26"/>
          <w:szCs w:val="26"/>
        </w:rPr>
      </w:pPr>
      <w:r w:rsidRPr="00EB4CEF">
        <w:rPr>
          <w:b/>
          <w:sz w:val="26"/>
          <w:szCs w:val="26"/>
        </w:rPr>
        <w:t>Статья</w:t>
      </w:r>
      <w:r w:rsidR="007D70C9" w:rsidRPr="00EB4CEF">
        <w:rPr>
          <w:b/>
          <w:sz w:val="26"/>
          <w:szCs w:val="26"/>
        </w:rPr>
        <w:t xml:space="preserve"> 47</w:t>
      </w:r>
      <w:r w:rsidR="00FE7B0D" w:rsidRPr="00EB4CEF">
        <w:rPr>
          <w:b/>
          <w:sz w:val="26"/>
          <w:szCs w:val="26"/>
        </w:rPr>
        <w:t xml:space="preserve">. </w:t>
      </w:r>
      <w:r w:rsidR="00824936" w:rsidRPr="00EB4CEF">
        <w:rPr>
          <w:b/>
          <w:sz w:val="26"/>
          <w:szCs w:val="26"/>
        </w:rPr>
        <w:t>П</w:t>
      </w:r>
      <w:r w:rsidR="00BF13EF" w:rsidRPr="00EB4CEF">
        <w:rPr>
          <w:b/>
          <w:sz w:val="26"/>
          <w:szCs w:val="26"/>
        </w:rPr>
        <w:t xml:space="preserve">редельные значения расчетных показателей минимально допустимого уровня обеспеченности объектами, предназначенными </w:t>
      </w:r>
      <w:r w:rsidR="00824936" w:rsidRPr="00EB4CEF">
        <w:rPr>
          <w:b/>
          <w:sz w:val="26"/>
          <w:szCs w:val="26"/>
        </w:rPr>
        <w:t xml:space="preserve">для организации </w:t>
      </w:r>
    </w:p>
    <w:p w:rsidR="00FE7B0D" w:rsidRPr="00EB4CEF" w:rsidRDefault="00824936" w:rsidP="00824936">
      <w:pPr>
        <w:pStyle w:val="ConsPlusNormal"/>
        <w:jc w:val="center"/>
        <w:outlineLvl w:val="4"/>
        <w:rPr>
          <w:sz w:val="26"/>
          <w:szCs w:val="26"/>
        </w:rPr>
      </w:pPr>
      <w:r w:rsidRPr="00EB4CEF">
        <w:rPr>
          <w:b/>
          <w:sz w:val="26"/>
          <w:szCs w:val="26"/>
        </w:rPr>
        <w:t>ритуальных услуг мест захоронения</w:t>
      </w:r>
      <w:r w:rsidR="0060307C" w:rsidRPr="00EB4CEF">
        <w:rPr>
          <w:b/>
          <w:sz w:val="26"/>
          <w:szCs w:val="26"/>
        </w:rPr>
        <w:t xml:space="preserve">          </w:t>
      </w:r>
      <w:r w:rsidR="0060307C" w:rsidRPr="00EB4CEF">
        <w:rPr>
          <w:sz w:val="26"/>
          <w:szCs w:val="26"/>
        </w:rPr>
        <w:t xml:space="preserve">                                                                        </w:t>
      </w:r>
    </w:p>
    <w:p w:rsidR="00FE7B0D" w:rsidRPr="00EB4CEF" w:rsidRDefault="00FE7B0D" w:rsidP="00FE7B0D">
      <w:pPr>
        <w:pStyle w:val="ConsPlusNormal"/>
        <w:jc w:val="both"/>
        <w:rPr>
          <w:sz w:val="26"/>
          <w:szCs w:val="26"/>
        </w:rPr>
      </w:pPr>
    </w:p>
    <w:p w:rsidR="00FE7B0D" w:rsidRPr="00EB4CEF" w:rsidRDefault="00C50751" w:rsidP="00FE7B0D">
      <w:pPr>
        <w:pStyle w:val="ConsPlusNormal"/>
        <w:jc w:val="right"/>
        <w:outlineLvl w:val="5"/>
        <w:rPr>
          <w:sz w:val="26"/>
          <w:szCs w:val="26"/>
        </w:rPr>
      </w:pPr>
      <w:r w:rsidRPr="00EB4CEF">
        <w:rPr>
          <w:sz w:val="26"/>
          <w:szCs w:val="26"/>
        </w:rPr>
        <w:t>Таблица 4</w:t>
      </w:r>
      <w:r w:rsidR="00CC0F76" w:rsidRPr="00EB4CEF">
        <w:rPr>
          <w:sz w:val="26"/>
          <w:szCs w:val="26"/>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89"/>
        <w:gridCol w:w="4307"/>
        <w:gridCol w:w="2525"/>
        <w:gridCol w:w="1757"/>
      </w:tblGrid>
      <w:tr w:rsidR="00FE7B0D" w:rsidRPr="00EB4CEF">
        <w:tc>
          <w:tcPr>
            <w:tcW w:w="0" w:type="auto"/>
          </w:tcPr>
          <w:p w:rsidR="00FE7B0D" w:rsidRPr="00EB4CEF" w:rsidRDefault="00E377FD" w:rsidP="00360566">
            <w:pPr>
              <w:pStyle w:val="ConsPlusNormal"/>
              <w:jc w:val="center"/>
              <w:rPr>
                <w:sz w:val="26"/>
                <w:szCs w:val="26"/>
              </w:rPr>
            </w:pPr>
            <w:r w:rsidRPr="00EB4CEF">
              <w:rPr>
                <w:sz w:val="26"/>
                <w:szCs w:val="26"/>
              </w:rPr>
              <w:t>№</w:t>
            </w:r>
            <w:r w:rsidR="00FE7B0D" w:rsidRPr="00EB4CEF">
              <w:rPr>
                <w:sz w:val="26"/>
                <w:szCs w:val="26"/>
              </w:rPr>
              <w:t xml:space="preserve"> п/п</w:t>
            </w:r>
          </w:p>
        </w:tc>
        <w:tc>
          <w:tcPr>
            <w:tcW w:w="0" w:type="auto"/>
          </w:tcPr>
          <w:p w:rsidR="00FE7B0D" w:rsidRPr="00EB4CEF" w:rsidRDefault="00FE7B0D" w:rsidP="00360566">
            <w:pPr>
              <w:pStyle w:val="ConsPlusNormal"/>
              <w:jc w:val="center"/>
              <w:rPr>
                <w:sz w:val="26"/>
                <w:szCs w:val="26"/>
              </w:rPr>
            </w:pPr>
            <w:r w:rsidRPr="00EB4CEF">
              <w:rPr>
                <w:sz w:val="26"/>
                <w:szCs w:val="26"/>
              </w:rPr>
              <w:t>Наименование объектов</w:t>
            </w:r>
          </w:p>
        </w:tc>
        <w:tc>
          <w:tcPr>
            <w:tcW w:w="0" w:type="auto"/>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0" w:type="auto"/>
          </w:tcPr>
          <w:p w:rsidR="00FE7B0D" w:rsidRPr="00EB4CEF" w:rsidRDefault="00FE7B0D" w:rsidP="00360566">
            <w:pPr>
              <w:pStyle w:val="ConsPlusNormal"/>
              <w:jc w:val="center"/>
              <w:rPr>
                <w:sz w:val="26"/>
                <w:szCs w:val="26"/>
              </w:rPr>
            </w:pPr>
            <w:r w:rsidRPr="00EB4CEF">
              <w:rPr>
                <w:sz w:val="26"/>
                <w:szCs w:val="26"/>
              </w:rPr>
              <w:t>Величина</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1.</w:t>
            </w:r>
          </w:p>
        </w:tc>
        <w:tc>
          <w:tcPr>
            <w:tcW w:w="0" w:type="auto"/>
          </w:tcPr>
          <w:p w:rsidR="00FE7B0D" w:rsidRPr="00EB4CEF" w:rsidRDefault="00FE7B0D" w:rsidP="00360566">
            <w:pPr>
              <w:pStyle w:val="ConsPlusNormal"/>
              <w:rPr>
                <w:sz w:val="26"/>
                <w:szCs w:val="26"/>
              </w:rPr>
            </w:pPr>
            <w:r w:rsidRPr="00EB4CEF">
              <w:rPr>
                <w:sz w:val="26"/>
                <w:szCs w:val="26"/>
              </w:rPr>
              <w:t>Кладбище традиционного захоронения</w:t>
            </w:r>
          </w:p>
        </w:tc>
        <w:tc>
          <w:tcPr>
            <w:tcW w:w="0" w:type="auto"/>
          </w:tcPr>
          <w:p w:rsidR="00FE7B0D" w:rsidRPr="00EB4CEF" w:rsidRDefault="00FE7B0D" w:rsidP="00360566">
            <w:pPr>
              <w:pStyle w:val="ConsPlusNormal"/>
              <w:rPr>
                <w:sz w:val="26"/>
                <w:szCs w:val="26"/>
              </w:rPr>
            </w:pPr>
            <w:r w:rsidRPr="00EB4CEF">
              <w:rPr>
                <w:sz w:val="26"/>
                <w:szCs w:val="26"/>
              </w:rPr>
              <w:t>га на 1 тыс. чел.</w:t>
            </w:r>
          </w:p>
        </w:tc>
        <w:tc>
          <w:tcPr>
            <w:tcW w:w="0" w:type="auto"/>
          </w:tcPr>
          <w:p w:rsidR="00FE7B0D" w:rsidRPr="00EB4CEF" w:rsidRDefault="00FE7B0D" w:rsidP="00360566">
            <w:pPr>
              <w:pStyle w:val="ConsPlusNormal"/>
              <w:jc w:val="right"/>
              <w:rPr>
                <w:sz w:val="26"/>
                <w:szCs w:val="26"/>
              </w:rPr>
            </w:pPr>
            <w:r w:rsidRPr="00EB4CEF">
              <w:rPr>
                <w:sz w:val="26"/>
                <w:szCs w:val="26"/>
              </w:rPr>
              <w:t>0,24</w:t>
            </w:r>
          </w:p>
        </w:tc>
      </w:tr>
      <w:tr w:rsidR="00FE7B0D" w:rsidRPr="00EB4CEF">
        <w:tc>
          <w:tcPr>
            <w:tcW w:w="0" w:type="auto"/>
            <w:gridSpan w:val="4"/>
          </w:tcPr>
          <w:p w:rsidR="00FE7B0D" w:rsidRPr="00EB4CEF" w:rsidRDefault="00FE7B0D" w:rsidP="00360566">
            <w:pPr>
              <w:pStyle w:val="ConsPlusNormal"/>
              <w:rPr>
                <w:sz w:val="26"/>
                <w:szCs w:val="26"/>
              </w:rPr>
            </w:pPr>
            <w:r w:rsidRPr="00EB4CEF">
              <w:rPr>
                <w:sz w:val="26"/>
                <w:szCs w:val="26"/>
              </w:rP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В соответствии с Водным </w:t>
      </w:r>
      <w:hyperlink r:id="rId34" w:history="1">
        <w:r w:rsidRPr="00EB4CEF">
          <w:rPr>
            <w:color w:val="0000FF"/>
            <w:sz w:val="26"/>
            <w:szCs w:val="26"/>
          </w:rPr>
          <w:t>кодексом</w:t>
        </w:r>
      </w:hyperlink>
      <w:r w:rsidRPr="00EB4CEF">
        <w:rPr>
          <w:sz w:val="26"/>
          <w:szCs w:val="26"/>
        </w:rPr>
        <w:t xml:space="preserve"> Российской Федерации в водоохранной зоне запрещается размещение кладбищ. </w:t>
      </w:r>
    </w:p>
    <w:p w:rsidR="00FE7B0D" w:rsidRPr="00EB4CEF" w:rsidRDefault="00FE7B0D" w:rsidP="00FE7B0D">
      <w:pPr>
        <w:pStyle w:val="ConsPlusNormal"/>
        <w:jc w:val="both"/>
        <w:rPr>
          <w:sz w:val="26"/>
          <w:szCs w:val="26"/>
        </w:rPr>
      </w:pPr>
    </w:p>
    <w:p w:rsidR="00A43085" w:rsidRPr="00EB4CEF" w:rsidRDefault="00C96A26" w:rsidP="00A43085">
      <w:pPr>
        <w:pStyle w:val="ConsPlusNormal"/>
        <w:jc w:val="center"/>
        <w:outlineLvl w:val="4"/>
        <w:rPr>
          <w:b/>
          <w:sz w:val="26"/>
          <w:szCs w:val="26"/>
        </w:rPr>
      </w:pPr>
      <w:r w:rsidRPr="00EB4CEF">
        <w:rPr>
          <w:b/>
          <w:sz w:val="26"/>
          <w:szCs w:val="26"/>
        </w:rPr>
        <w:t>Статья</w:t>
      </w:r>
      <w:r w:rsidR="007D70C9" w:rsidRPr="00EB4CEF">
        <w:rPr>
          <w:b/>
          <w:sz w:val="26"/>
          <w:szCs w:val="26"/>
        </w:rPr>
        <w:t xml:space="preserve"> 48</w:t>
      </w:r>
      <w:r w:rsidR="00FE7B0D" w:rsidRPr="00EB4CEF">
        <w:rPr>
          <w:b/>
          <w:sz w:val="26"/>
          <w:szCs w:val="26"/>
        </w:rPr>
        <w:t xml:space="preserve">. </w:t>
      </w:r>
      <w:r w:rsidR="00824936" w:rsidRPr="00EB4CEF">
        <w:rPr>
          <w:b/>
          <w:sz w:val="26"/>
          <w:szCs w:val="26"/>
        </w:rPr>
        <w:t>Предельные значения расчетных показателей максимально допустимого уровня территориальной</w:t>
      </w:r>
      <w:r w:rsidR="00A43085" w:rsidRPr="00EB4CEF">
        <w:rPr>
          <w:b/>
          <w:sz w:val="26"/>
          <w:szCs w:val="26"/>
        </w:rPr>
        <w:t xml:space="preserve"> доступности объектов, предназначенных для организации </w:t>
      </w:r>
    </w:p>
    <w:p w:rsidR="00FE7B0D" w:rsidRPr="00EB4CEF" w:rsidRDefault="00A43085" w:rsidP="00A43085">
      <w:pPr>
        <w:pStyle w:val="ConsPlusNormal"/>
        <w:jc w:val="center"/>
        <w:outlineLvl w:val="4"/>
        <w:rPr>
          <w:b/>
          <w:sz w:val="26"/>
          <w:szCs w:val="26"/>
        </w:rPr>
      </w:pPr>
      <w:r w:rsidRPr="00EB4CEF">
        <w:rPr>
          <w:b/>
          <w:sz w:val="26"/>
          <w:szCs w:val="26"/>
        </w:rPr>
        <w:t>ритуальных услуг и мест захоронения</w:t>
      </w:r>
      <w:r w:rsidR="00824936"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C50751" w:rsidP="00FE7B0D">
      <w:pPr>
        <w:pStyle w:val="ConsPlusNormal"/>
        <w:jc w:val="right"/>
        <w:outlineLvl w:val="5"/>
        <w:rPr>
          <w:sz w:val="26"/>
          <w:szCs w:val="26"/>
        </w:rPr>
      </w:pPr>
      <w:r w:rsidRPr="00EB4CEF">
        <w:rPr>
          <w:sz w:val="26"/>
          <w:szCs w:val="26"/>
        </w:rPr>
        <w:t xml:space="preserve">Таблица </w:t>
      </w:r>
      <w:r w:rsidR="00CC0F76" w:rsidRPr="00EB4CEF">
        <w:rPr>
          <w:sz w:val="26"/>
          <w:szCs w:val="26"/>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75"/>
        <w:gridCol w:w="5064"/>
        <w:gridCol w:w="3939"/>
      </w:tblGrid>
      <w:tr w:rsidR="003C2501" w:rsidRPr="00EB4CEF" w:rsidTr="003C2501">
        <w:trPr>
          <w:trHeight w:val="487"/>
        </w:trPr>
        <w:tc>
          <w:tcPr>
            <w:tcW w:w="0" w:type="auto"/>
          </w:tcPr>
          <w:p w:rsidR="003C2501" w:rsidRPr="00EB4CEF" w:rsidRDefault="003C2501" w:rsidP="00360566">
            <w:pPr>
              <w:pStyle w:val="ConsPlusNormal"/>
              <w:jc w:val="center"/>
              <w:rPr>
                <w:sz w:val="26"/>
                <w:szCs w:val="26"/>
              </w:rPr>
            </w:pPr>
            <w:r w:rsidRPr="00EB4CEF">
              <w:rPr>
                <w:sz w:val="26"/>
                <w:szCs w:val="26"/>
              </w:rPr>
              <w:t>№ п/п</w:t>
            </w:r>
          </w:p>
        </w:tc>
        <w:tc>
          <w:tcPr>
            <w:tcW w:w="5370" w:type="dxa"/>
          </w:tcPr>
          <w:p w:rsidR="003C2501" w:rsidRPr="00EB4CEF" w:rsidRDefault="003C2501" w:rsidP="00360566">
            <w:pPr>
              <w:pStyle w:val="ConsPlusNormal"/>
              <w:jc w:val="center"/>
              <w:rPr>
                <w:sz w:val="26"/>
                <w:szCs w:val="26"/>
              </w:rPr>
            </w:pPr>
            <w:r w:rsidRPr="00EB4CEF">
              <w:rPr>
                <w:sz w:val="26"/>
                <w:szCs w:val="26"/>
              </w:rPr>
              <w:t>Объект</w:t>
            </w:r>
          </w:p>
        </w:tc>
        <w:tc>
          <w:tcPr>
            <w:tcW w:w="3260" w:type="dxa"/>
          </w:tcPr>
          <w:p w:rsidR="003C2501" w:rsidRPr="00EB4CEF" w:rsidRDefault="003C2501" w:rsidP="00360566">
            <w:pPr>
              <w:pStyle w:val="ConsPlusNormal"/>
              <w:jc w:val="center"/>
              <w:rPr>
                <w:sz w:val="26"/>
                <w:szCs w:val="26"/>
              </w:rPr>
            </w:pPr>
            <w:r w:rsidRPr="00EB4CEF">
              <w:rPr>
                <w:sz w:val="26"/>
                <w:szCs w:val="26"/>
              </w:rPr>
              <w:t>Значения</w:t>
            </w:r>
          </w:p>
        </w:tc>
      </w:tr>
      <w:tr w:rsidR="003C2501" w:rsidRPr="00EB4CEF" w:rsidTr="003C2501">
        <w:tc>
          <w:tcPr>
            <w:tcW w:w="0" w:type="auto"/>
          </w:tcPr>
          <w:p w:rsidR="003C2501" w:rsidRPr="00EB4CEF" w:rsidRDefault="003C2501" w:rsidP="00360566">
            <w:pPr>
              <w:pStyle w:val="ConsPlusNormal"/>
              <w:rPr>
                <w:sz w:val="26"/>
                <w:szCs w:val="26"/>
              </w:rPr>
            </w:pPr>
            <w:r w:rsidRPr="00EB4CEF">
              <w:rPr>
                <w:sz w:val="26"/>
                <w:szCs w:val="26"/>
              </w:rPr>
              <w:t>1.</w:t>
            </w:r>
          </w:p>
        </w:tc>
        <w:tc>
          <w:tcPr>
            <w:tcW w:w="0" w:type="auto"/>
          </w:tcPr>
          <w:p w:rsidR="003C2501" w:rsidRPr="00EB4CEF" w:rsidRDefault="003C2501" w:rsidP="00360566">
            <w:pPr>
              <w:pStyle w:val="ConsPlusNormal"/>
              <w:rPr>
                <w:sz w:val="26"/>
                <w:szCs w:val="26"/>
              </w:rPr>
            </w:pPr>
            <w:r w:rsidRPr="00EB4CEF">
              <w:rPr>
                <w:sz w:val="26"/>
                <w:szCs w:val="26"/>
              </w:rPr>
              <w:t>Кладбище традиционного захоронения</w:t>
            </w:r>
          </w:p>
        </w:tc>
        <w:tc>
          <w:tcPr>
            <w:tcW w:w="4163" w:type="dxa"/>
          </w:tcPr>
          <w:p w:rsidR="003C2501" w:rsidRPr="00EB4CEF" w:rsidRDefault="003C2501" w:rsidP="00360566">
            <w:pPr>
              <w:pStyle w:val="ConsPlusNormal"/>
              <w:rPr>
                <w:sz w:val="26"/>
                <w:szCs w:val="26"/>
              </w:rPr>
            </w:pPr>
            <w:r w:rsidRPr="00EB4CEF">
              <w:rPr>
                <w:sz w:val="26"/>
                <w:szCs w:val="26"/>
              </w:rPr>
              <w:t>Не нормируется</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3"/>
        <w:rPr>
          <w:sz w:val="26"/>
          <w:szCs w:val="26"/>
        </w:rPr>
      </w:pPr>
      <w:r w:rsidRPr="00EB4CEF">
        <w:rPr>
          <w:sz w:val="26"/>
          <w:szCs w:val="26"/>
        </w:rPr>
        <w:t>Раздел XXVI. МЕСТА МАССОВОГО ОТДЫХА НАСЕЛЕНИЯ</w:t>
      </w:r>
    </w:p>
    <w:p w:rsidR="00FE7B0D" w:rsidRPr="00EB4CEF" w:rsidRDefault="00FE7B0D" w:rsidP="00FE7B0D">
      <w:pPr>
        <w:pStyle w:val="ConsPlusNormal"/>
        <w:jc w:val="both"/>
        <w:rPr>
          <w:sz w:val="26"/>
          <w:szCs w:val="26"/>
        </w:rPr>
      </w:pPr>
    </w:p>
    <w:p w:rsidR="00FE7B0D" w:rsidRPr="00EB4CEF" w:rsidRDefault="00C96A26" w:rsidP="00E7773E">
      <w:pPr>
        <w:pStyle w:val="ConsPlusNormal"/>
        <w:jc w:val="center"/>
        <w:outlineLvl w:val="4"/>
        <w:rPr>
          <w:b/>
          <w:sz w:val="26"/>
          <w:szCs w:val="26"/>
        </w:rPr>
      </w:pPr>
      <w:r w:rsidRPr="00EB4CEF">
        <w:rPr>
          <w:b/>
          <w:sz w:val="26"/>
          <w:szCs w:val="26"/>
        </w:rPr>
        <w:t>Статья</w:t>
      </w:r>
      <w:r w:rsidR="00FE7B0D" w:rsidRPr="00EB4CEF">
        <w:rPr>
          <w:b/>
          <w:sz w:val="26"/>
          <w:szCs w:val="26"/>
        </w:rPr>
        <w:t xml:space="preserve"> 58. </w:t>
      </w:r>
      <w:r w:rsidR="00E7773E" w:rsidRPr="00EB4CEF">
        <w:rPr>
          <w:b/>
          <w:sz w:val="26"/>
          <w:szCs w:val="26"/>
        </w:rPr>
        <w:t>П</w:t>
      </w:r>
      <w:r w:rsidR="00A43085" w:rsidRPr="00EB4CEF">
        <w:rPr>
          <w:b/>
          <w:sz w:val="26"/>
          <w:szCs w:val="26"/>
        </w:rPr>
        <w:t xml:space="preserve">редельные значения расчетных показателей </w:t>
      </w:r>
      <w:r w:rsidR="00E7773E" w:rsidRPr="00EB4CEF">
        <w:rPr>
          <w:b/>
          <w:sz w:val="26"/>
          <w:szCs w:val="26"/>
        </w:rPr>
        <w:t>минимально допустимого уровня обеспеченности местами массового отдыха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Размеры территории объектов массового кратковременного отдыха.</w:t>
      </w:r>
    </w:p>
    <w:p w:rsidR="00FE7B0D" w:rsidRPr="00EB4CEF" w:rsidRDefault="00FE7B0D" w:rsidP="00FE7B0D">
      <w:pPr>
        <w:pStyle w:val="ConsPlusNormal"/>
        <w:jc w:val="both"/>
        <w:rPr>
          <w:sz w:val="26"/>
          <w:szCs w:val="26"/>
        </w:rPr>
      </w:pPr>
    </w:p>
    <w:p w:rsidR="00FE7B0D" w:rsidRPr="00EB4CEF" w:rsidRDefault="00C50751" w:rsidP="00FE7B0D">
      <w:pPr>
        <w:pStyle w:val="ConsPlusNormal"/>
        <w:jc w:val="right"/>
        <w:outlineLvl w:val="5"/>
        <w:rPr>
          <w:sz w:val="26"/>
          <w:szCs w:val="26"/>
        </w:rPr>
      </w:pPr>
      <w:r w:rsidRPr="00EB4CEF">
        <w:rPr>
          <w:sz w:val="26"/>
          <w:szCs w:val="26"/>
        </w:rPr>
        <w:t xml:space="preserve">Таблица </w:t>
      </w:r>
      <w:r w:rsidR="00CC0F76" w:rsidRPr="00EB4CEF">
        <w:rPr>
          <w:sz w:val="26"/>
          <w:szCs w:val="26"/>
        </w:rPr>
        <w:t>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03"/>
        <w:gridCol w:w="3971"/>
        <w:gridCol w:w="2890"/>
        <w:gridCol w:w="1714"/>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N п/п</w:t>
            </w:r>
          </w:p>
        </w:tc>
        <w:tc>
          <w:tcPr>
            <w:tcW w:w="0" w:type="auto"/>
          </w:tcPr>
          <w:p w:rsidR="00FE7B0D" w:rsidRPr="00EB4CEF" w:rsidRDefault="00FE7B0D" w:rsidP="00360566">
            <w:pPr>
              <w:pStyle w:val="ConsPlusNormal"/>
              <w:jc w:val="center"/>
              <w:rPr>
                <w:sz w:val="26"/>
                <w:szCs w:val="26"/>
              </w:rPr>
            </w:pPr>
            <w:r w:rsidRPr="00EB4CEF">
              <w:rPr>
                <w:sz w:val="26"/>
                <w:szCs w:val="26"/>
              </w:rPr>
              <w:t>Объект</w:t>
            </w:r>
          </w:p>
        </w:tc>
        <w:tc>
          <w:tcPr>
            <w:tcW w:w="0" w:type="auto"/>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0" w:type="auto"/>
          </w:tcPr>
          <w:p w:rsidR="00FE7B0D" w:rsidRPr="00EB4CEF" w:rsidRDefault="00FE7B0D" w:rsidP="00360566">
            <w:pPr>
              <w:pStyle w:val="ConsPlusNormal"/>
              <w:jc w:val="center"/>
              <w:rPr>
                <w:sz w:val="26"/>
                <w:szCs w:val="26"/>
              </w:rPr>
            </w:pPr>
            <w:r w:rsidRPr="00EB4CEF">
              <w:rPr>
                <w:sz w:val="26"/>
                <w:szCs w:val="26"/>
              </w:rPr>
              <w:t>Значения</w:t>
            </w:r>
          </w:p>
        </w:tc>
      </w:tr>
      <w:tr w:rsidR="00FE7B0D" w:rsidRPr="00EB4CEF">
        <w:tc>
          <w:tcPr>
            <w:tcW w:w="0" w:type="auto"/>
            <w:vMerge w:val="restart"/>
          </w:tcPr>
          <w:p w:rsidR="00FE7B0D" w:rsidRPr="00EB4CEF" w:rsidRDefault="00FE7B0D" w:rsidP="00360566">
            <w:pPr>
              <w:pStyle w:val="ConsPlusNormal"/>
              <w:rPr>
                <w:sz w:val="26"/>
                <w:szCs w:val="26"/>
              </w:rPr>
            </w:pPr>
            <w:r w:rsidRPr="00EB4CEF">
              <w:rPr>
                <w:sz w:val="26"/>
                <w:szCs w:val="26"/>
              </w:rPr>
              <w:lastRenderedPageBreak/>
              <w:t>1.</w:t>
            </w:r>
          </w:p>
        </w:tc>
        <w:tc>
          <w:tcPr>
            <w:tcW w:w="0" w:type="auto"/>
          </w:tcPr>
          <w:p w:rsidR="00FE7B0D" w:rsidRPr="00EB4CEF" w:rsidRDefault="00FE7B0D" w:rsidP="00360566">
            <w:pPr>
              <w:pStyle w:val="ConsPlusNormal"/>
              <w:rPr>
                <w:sz w:val="26"/>
                <w:szCs w:val="26"/>
              </w:rPr>
            </w:pPr>
            <w:r w:rsidRPr="00EB4CEF">
              <w:rPr>
                <w:sz w:val="26"/>
                <w:szCs w:val="26"/>
              </w:rPr>
              <w:t>Зоны отдыха</w:t>
            </w:r>
          </w:p>
        </w:tc>
        <w:tc>
          <w:tcPr>
            <w:tcW w:w="0" w:type="auto"/>
          </w:tcPr>
          <w:p w:rsidR="00FE7B0D" w:rsidRPr="00EB4CEF" w:rsidRDefault="00FE7B0D" w:rsidP="00360566">
            <w:pPr>
              <w:pStyle w:val="ConsPlusNormal"/>
              <w:rPr>
                <w:sz w:val="26"/>
                <w:szCs w:val="26"/>
              </w:rPr>
            </w:pPr>
            <w:r w:rsidRPr="00EB4CEF">
              <w:rPr>
                <w:sz w:val="26"/>
                <w:szCs w:val="26"/>
              </w:rPr>
              <w:t>кв. м на 1 посетителя</w:t>
            </w:r>
          </w:p>
        </w:tc>
        <w:tc>
          <w:tcPr>
            <w:tcW w:w="0" w:type="auto"/>
          </w:tcPr>
          <w:p w:rsidR="00FE7B0D" w:rsidRPr="00EB4CEF" w:rsidRDefault="00FE7B0D" w:rsidP="00360566">
            <w:pPr>
              <w:pStyle w:val="ConsPlusNormal"/>
              <w:jc w:val="right"/>
              <w:rPr>
                <w:sz w:val="26"/>
                <w:szCs w:val="26"/>
              </w:rPr>
            </w:pPr>
            <w:r w:rsidRPr="00EB4CEF">
              <w:rPr>
                <w:sz w:val="26"/>
                <w:szCs w:val="26"/>
              </w:rPr>
              <w:t>500</w:t>
            </w:r>
          </w:p>
        </w:tc>
      </w:tr>
      <w:tr w:rsidR="00FE7B0D" w:rsidRPr="00EB4CEF">
        <w:tc>
          <w:tcPr>
            <w:tcW w:w="0" w:type="auto"/>
            <w:vMerge/>
          </w:tcPr>
          <w:p w:rsidR="00FE7B0D" w:rsidRPr="00EB4CEF" w:rsidRDefault="00FE7B0D" w:rsidP="00360566">
            <w:pPr>
              <w:rPr>
                <w:sz w:val="26"/>
                <w:szCs w:val="26"/>
              </w:rPr>
            </w:pPr>
          </w:p>
        </w:tc>
        <w:tc>
          <w:tcPr>
            <w:tcW w:w="0" w:type="auto"/>
          </w:tcPr>
          <w:p w:rsidR="00FE7B0D" w:rsidRPr="00EB4CEF" w:rsidRDefault="00FE7B0D" w:rsidP="00360566">
            <w:pPr>
              <w:pStyle w:val="ConsPlusNormal"/>
              <w:rPr>
                <w:sz w:val="26"/>
                <w:szCs w:val="26"/>
              </w:rPr>
            </w:pPr>
            <w:r w:rsidRPr="00EB4CEF">
              <w:rPr>
                <w:sz w:val="26"/>
                <w:szCs w:val="26"/>
              </w:rPr>
              <w:t>в т.ч. для активных видов отдыха</w:t>
            </w:r>
          </w:p>
        </w:tc>
        <w:tc>
          <w:tcPr>
            <w:tcW w:w="0" w:type="auto"/>
          </w:tcPr>
          <w:p w:rsidR="00FE7B0D" w:rsidRPr="00EB4CEF" w:rsidRDefault="00FE7B0D" w:rsidP="00360566">
            <w:pPr>
              <w:pStyle w:val="ConsPlusNormal"/>
              <w:rPr>
                <w:sz w:val="26"/>
                <w:szCs w:val="26"/>
              </w:rPr>
            </w:pPr>
            <w:r w:rsidRPr="00EB4CEF">
              <w:rPr>
                <w:sz w:val="26"/>
                <w:szCs w:val="26"/>
              </w:rPr>
              <w:t>кв. м на 1 посетителя</w:t>
            </w:r>
          </w:p>
        </w:tc>
        <w:tc>
          <w:tcPr>
            <w:tcW w:w="0" w:type="auto"/>
          </w:tcPr>
          <w:p w:rsidR="00FE7B0D" w:rsidRPr="00EB4CEF" w:rsidRDefault="00FE7B0D" w:rsidP="00360566">
            <w:pPr>
              <w:pStyle w:val="ConsPlusNormal"/>
              <w:jc w:val="right"/>
              <w:rPr>
                <w:sz w:val="26"/>
                <w:szCs w:val="26"/>
              </w:rPr>
            </w:pPr>
            <w:r w:rsidRPr="00EB4CEF">
              <w:rPr>
                <w:sz w:val="26"/>
                <w:szCs w:val="26"/>
              </w:rPr>
              <w:t>100</w:t>
            </w:r>
          </w:p>
        </w:tc>
      </w:tr>
      <w:tr w:rsidR="00FE7B0D" w:rsidRPr="00EB4CEF">
        <w:tc>
          <w:tcPr>
            <w:tcW w:w="0" w:type="auto"/>
            <w:vMerge w:val="restart"/>
          </w:tcPr>
          <w:p w:rsidR="00FE7B0D" w:rsidRPr="00EB4CEF" w:rsidRDefault="00FE7B0D" w:rsidP="00360566">
            <w:pPr>
              <w:pStyle w:val="ConsPlusNormal"/>
              <w:rPr>
                <w:sz w:val="26"/>
                <w:szCs w:val="26"/>
              </w:rPr>
            </w:pPr>
            <w:r w:rsidRPr="00EB4CEF">
              <w:rPr>
                <w:sz w:val="26"/>
                <w:szCs w:val="26"/>
              </w:rPr>
              <w:t>2.</w:t>
            </w:r>
          </w:p>
        </w:tc>
        <w:tc>
          <w:tcPr>
            <w:tcW w:w="0" w:type="auto"/>
          </w:tcPr>
          <w:p w:rsidR="00FE7B0D" w:rsidRPr="00EB4CEF" w:rsidRDefault="00FE7B0D" w:rsidP="00360566">
            <w:pPr>
              <w:pStyle w:val="ConsPlusNormal"/>
              <w:rPr>
                <w:sz w:val="26"/>
                <w:szCs w:val="26"/>
              </w:rPr>
            </w:pPr>
            <w:r w:rsidRPr="00EB4CEF">
              <w:rPr>
                <w:sz w:val="26"/>
                <w:szCs w:val="26"/>
              </w:rPr>
              <w:t xml:space="preserve">Речные и озерные пляжи </w:t>
            </w:r>
            <w:hyperlink w:anchor="P3097" w:history="1">
              <w:r w:rsidRPr="00EB4CEF">
                <w:rPr>
                  <w:color w:val="0000FF"/>
                  <w:sz w:val="26"/>
                  <w:szCs w:val="26"/>
                </w:rPr>
                <w:t>&lt;*&gt;</w:t>
              </w:r>
            </w:hyperlink>
          </w:p>
        </w:tc>
        <w:tc>
          <w:tcPr>
            <w:tcW w:w="0" w:type="auto"/>
          </w:tcPr>
          <w:p w:rsidR="00FE7B0D" w:rsidRPr="00EB4CEF" w:rsidRDefault="00FE7B0D" w:rsidP="00360566">
            <w:pPr>
              <w:pStyle w:val="ConsPlusNormal"/>
              <w:rPr>
                <w:sz w:val="26"/>
                <w:szCs w:val="26"/>
              </w:rPr>
            </w:pPr>
            <w:r w:rsidRPr="00EB4CEF">
              <w:rPr>
                <w:sz w:val="26"/>
                <w:szCs w:val="26"/>
              </w:rPr>
              <w:t>кв. м на 1 посетителя</w:t>
            </w:r>
          </w:p>
        </w:tc>
        <w:tc>
          <w:tcPr>
            <w:tcW w:w="0" w:type="auto"/>
          </w:tcPr>
          <w:p w:rsidR="00FE7B0D" w:rsidRPr="00EB4CEF" w:rsidRDefault="00FE7B0D" w:rsidP="00360566">
            <w:pPr>
              <w:pStyle w:val="ConsPlusNormal"/>
              <w:jc w:val="right"/>
              <w:rPr>
                <w:sz w:val="26"/>
                <w:szCs w:val="26"/>
              </w:rPr>
            </w:pPr>
            <w:r w:rsidRPr="00EB4CEF">
              <w:rPr>
                <w:sz w:val="26"/>
                <w:szCs w:val="26"/>
              </w:rPr>
              <w:t>8</w:t>
            </w:r>
          </w:p>
        </w:tc>
      </w:tr>
      <w:tr w:rsidR="00FE7B0D" w:rsidRPr="00EB4CEF">
        <w:tc>
          <w:tcPr>
            <w:tcW w:w="0" w:type="auto"/>
            <w:vMerge/>
          </w:tcPr>
          <w:p w:rsidR="00FE7B0D" w:rsidRPr="00EB4CEF" w:rsidRDefault="00FE7B0D" w:rsidP="00360566">
            <w:pPr>
              <w:rPr>
                <w:sz w:val="26"/>
                <w:szCs w:val="26"/>
              </w:rPr>
            </w:pPr>
          </w:p>
        </w:tc>
        <w:tc>
          <w:tcPr>
            <w:tcW w:w="0" w:type="auto"/>
          </w:tcPr>
          <w:p w:rsidR="00FE7B0D" w:rsidRPr="00EB4CEF" w:rsidRDefault="00FE7B0D" w:rsidP="00360566">
            <w:pPr>
              <w:pStyle w:val="ConsPlusNormal"/>
              <w:rPr>
                <w:sz w:val="26"/>
                <w:szCs w:val="26"/>
              </w:rPr>
            </w:pPr>
            <w:r w:rsidRPr="00EB4CEF">
              <w:rPr>
                <w:sz w:val="26"/>
                <w:szCs w:val="26"/>
              </w:rPr>
              <w:t>Речные и озерные пляжи для детей</w:t>
            </w:r>
          </w:p>
        </w:tc>
        <w:tc>
          <w:tcPr>
            <w:tcW w:w="0" w:type="auto"/>
          </w:tcPr>
          <w:p w:rsidR="00FE7B0D" w:rsidRPr="00EB4CEF" w:rsidRDefault="00FE7B0D" w:rsidP="00360566">
            <w:pPr>
              <w:pStyle w:val="ConsPlusNormal"/>
              <w:rPr>
                <w:sz w:val="26"/>
                <w:szCs w:val="26"/>
              </w:rPr>
            </w:pPr>
            <w:r w:rsidRPr="00EB4CEF">
              <w:rPr>
                <w:sz w:val="26"/>
                <w:szCs w:val="26"/>
              </w:rPr>
              <w:t>кв. м на 1 посетителя</w:t>
            </w:r>
          </w:p>
        </w:tc>
        <w:tc>
          <w:tcPr>
            <w:tcW w:w="0" w:type="auto"/>
          </w:tcPr>
          <w:p w:rsidR="00FE7B0D" w:rsidRPr="00EB4CEF" w:rsidRDefault="00FE7B0D" w:rsidP="00360566">
            <w:pPr>
              <w:pStyle w:val="ConsPlusNormal"/>
              <w:jc w:val="right"/>
              <w:rPr>
                <w:sz w:val="26"/>
                <w:szCs w:val="26"/>
              </w:rPr>
            </w:pPr>
            <w:r w:rsidRPr="00EB4CEF">
              <w:rPr>
                <w:sz w:val="26"/>
                <w:szCs w:val="26"/>
              </w:rPr>
              <w:t>4</w:t>
            </w:r>
          </w:p>
        </w:tc>
      </w:tr>
      <w:tr w:rsidR="00FE7B0D" w:rsidRPr="00EB4CEF">
        <w:tc>
          <w:tcPr>
            <w:tcW w:w="0" w:type="auto"/>
            <w:gridSpan w:val="4"/>
          </w:tcPr>
          <w:p w:rsidR="00FE7B0D" w:rsidRPr="00EB4CEF" w:rsidRDefault="00FE7B0D" w:rsidP="00360566">
            <w:pPr>
              <w:pStyle w:val="ConsPlusNormal"/>
              <w:ind w:firstLine="283"/>
              <w:rPr>
                <w:sz w:val="26"/>
                <w:szCs w:val="26"/>
              </w:rPr>
            </w:pPr>
            <w:r w:rsidRPr="00EB4CEF">
              <w:rPr>
                <w:sz w:val="26"/>
                <w:szCs w:val="26"/>
              </w:rPr>
              <w:t>--------------------------------</w:t>
            </w:r>
          </w:p>
          <w:p w:rsidR="00FE7B0D" w:rsidRPr="00EB4CEF" w:rsidRDefault="00FE7B0D" w:rsidP="00360566">
            <w:pPr>
              <w:pStyle w:val="ConsPlusNormal"/>
              <w:ind w:firstLine="283"/>
              <w:rPr>
                <w:sz w:val="26"/>
                <w:szCs w:val="26"/>
              </w:rPr>
            </w:pPr>
            <w:bookmarkStart w:id="14" w:name="P3097"/>
            <w:bookmarkEnd w:id="14"/>
            <w:r w:rsidRPr="00EB4CEF">
              <w:rPr>
                <w:sz w:val="26"/>
                <w:szCs w:val="26"/>
              </w:rPr>
              <w:t>&lt;*&gt;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2. Размещение объектов по обслуживанию зон отдыха (нормы обслуживания открытой сети для районов загородного кратковременного отдыха) реко</w:t>
      </w:r>
      <w:r w:rsidR="00C50751" w:rsidRPr="00EB4CEF">
        <w:rPr>
          <w:sz w:val="26"/>
          <w:szCs w:val="26"/>
        </w:rPr>
        <w:t xml:space="preserve">мендуется принимать </w:t>
      </w:r>
      <w:r w:rsidR="00B30BD9" w:rsidRPr="00EB4CEF">
        <w:rPr>
          <w:sz w:val="26"/>
          <w:szCs w:val="26"/>
        </w:rPr>
        <w:t>по таблице 47</w:t>
      </w:r>
      <w:r w:rsidRPr="00EB4CEF">
        <w:rPr>
          <w:sz w:val="26"/>
          <w:szCs w:val="26"/>
        </w:rPr>
        <w:t>.</w:t>
      </w:r>
    </w:p>
    <w:p w:rsidR="00FE7B0D" w:rsidRPr="00EB4CEF" w:rsidRDefault="00C50751" w:rsidP="00FE7B0D">
      <w:pPr>
        <w:pStyle w:val="ConsPlusNormal"/>
        <w:jc w:val="right"/>
        <w:outlineLvl w:val="5"/>
        <w:rPr>
          <w:sz w:val="26"/>
          <w:szCs w:val="26"/>
        </w:rPr>
      </w:pPr>
      <w:r w:rsidRPr="00EB4CEF">
        <w:rPr>
          <w:sz w:val="26"/>
          <w:szCs w:val="26"/>
        </w:rPr>
        <w:t>Таблица 4</w:t>
      </w:r>
      <w:r w:rsidR="00CC0F76" w:rsidRPr="00EB4CEF">
        <w:rPr>
          <w:sz w:val="26"/>
          <w:szCs w:val="26"/>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64"/>
        <w:gridCol w:w="2277"/>
        <w:gridCol w:w="3037"/>
      </w:tblGrid>
      <w:tr w:rsidR="00FE7B0D" w:rsidRPr="00EB4CEF">
        <w:tc>
          <w:tcPr>
            <w:tcW w:w="0" w:type="auto"/>
          </w:tcPr>
          <w:p w:rsidR="00FE7B0D" w:rsidRPr="00EB4CEF" w:rsidRDefault="00FE7B0D" w:rsidP="00C50751">
            <w:pPr>
              <w:pStyle w:val="ConsPlusNormal"/>
              <w:jc w:val="center"/>
              <w:rPr>
                <w:sz w:val="26"/>
                <w:szCs w:val="26"/>
              </w:rPr>
            </w:pPr>
            <w:r w:rsidRPr="00EB4CEF">
              <w:rPr>
                <w:sz w:val="26"/>
                <w:szCs w:val="26"/>
              </w:rPr>
              <w:t>Учреждения, предприятия, сооружения</w:t>
            </w:r>
          </w:p>
        </w:tc>
        <w:tc>
          <w:tcPr>
            <w:tcW w:w="2277" w:type="dxa"/>
          </w:tcPr>
          <w:p w:rsidR="00FE7B0D" w:rsidRPr="00EB4CEF" w:rsidRDefault="00FE7B0D" w:rsidP="00C50751">
            <w:pPr>
              <w:pStyle w:val="ConsPlusNormal"/>
              <w:jc w:val="center"/>
              <w:rPr>
                <w:sz w:val="26"/>
                <w:szCs w:val="26"/>
              </w:rPr>
            </w:pPr>
            <w:r w:rsidRPr="00EB4CEF">
              <w:rPr>
                <w:sz w:val="26"/>
                <w:szCs w:val="26"/>
              </w:rPr>
              <w:t>Единица измерения</w:t>
            </w:r>
          </w:p>
        </w:tc>
        <w:tc>
          <w:tcPr>
            <w:tcW w:w="3037" w:type="dxa"/>
          </w:tcPr>
          <w:p w:rsidR="00FE7B0D" w:rsidRPr="00EB4CEF" w:rsidRDefault="00FE7B0D" w:rsidP="00C50751">
            <w:pPr>
              <w:pStyle w:val="ConsPlusNormal"/>
              <w:jc w:val="center"/>
              <w:rPr>
                <w:sz w:val="26"/>
                <w:szCs w:val="26"/>
              </w:rPr>
            </w:pPr>
            <w:r w:rsidRPr="00EB4CEF">
              <w:rPr>
                <w:sz w:val="26"/>
                <w:szCs w:val="26"/>
              </w:rPr>
              <w:t>Обеспеченность на 1000 отдыхающих</w:t>
            </w:r>
          </w:p>
        </w:tc>
      </w:tr>
      <w:tr w:rsidR="00FE7B0D" w:rsidRPr="00EB4CEF">
        <w:trPr>
          <w:trHeight w:val="270"/>
        </w:trPr>
        <w:tc>
          <w:tcPr>
            <w:tcW w:w="0" w:type="auto"/>
            <w:tcBorders>
              <w:bottom w:val="nil"/>
            </w:tcBorders>
          </w:tcPr>
          <w:p w:rsidR="00FE7B0D" w:rsidRPr="00EB4CEF" w:rsidRDefault="00FE7B0D" w:rsidP="00C50751">
            <w:pPr>
              <w:pStyle w:val="ConsPlusNormal"/>
              <w:rPr>
                <w:sz w:val="26"/>
                <w:szCs w:val="26"/>
              </w:rPr>
            </w:pPr>
            <w:r w:rsidRPr="00EB4CEF">
              <w:rPr>
                <w:sz w:val="26"/>
                <w:szCs w:val="26"/>
              </w:rPr>
              <w:t>Предприятия общественного питания:</w:t>
            </w:r>
          </w:p>
        </w:tc>
        <w:tc>
          <w:tcPr>
            <w:tcW w:w="2277" w:type="dxa"/>
            <w:vMerge w:val="restart"/>
          </w:tcPr>
          <w:p w:rsidR="00FE7B0D" w:rsidRPr="00EB4CEF" w:rsidRDefault="00FE7B0D" w:rsidP="00C50751">
            <w:pPr>
              <w:pStyle w:val="ConsPlusNormal"/>
              <w:rPr>
                <w:sz w:val="26"/>
                <w:szCs w:val="26"/>
              </w:rPr>
            </w:pPr>
            <w:r w:rsidRPr="00EB4CEF">
              <w:rPr>
                <w:sz w:val="26"/>
                <w:szCs w:val="26"/>
              </w:rPr>
              <w:t>посадочное место</w:t>
            </w:r>
          </w:p>
        </w:tc>
        <w:tc>
          <w:tcPr>
            <w:tcW w:w="3037" w:type="dxa"/>
            <w:tcBorders>
              <w:bottom w:val="nil"/>
            </w:tcBorders>
          </w:tcPr>
          <w:p w:rsidR="00FE7B0D" w:rsidRPr="00EB4CEF" w:rsidRDefault="00FE7B0D" w:rsidP="00C50751">
            <w:pPr>
              <w:pStyle w:val="ConsPlusNormal"/>
              <w:rPr>
                <w:sz w:val="26"/>
                <w:szCs w:val="26"/>
              </w:rPr>
            </w:pPr>
          </w:p>
        </w:tc>
      </w:tr>
      <w:tr w:rsidR="00FE7B0D" w:rsidRPr="00EB4CEF">
        <w:tblPrEx>
          <w:tblBorders>
            <w:insideH w:val="nil"/>
          </w:tblBorders>
        </w:tblPrEx>
        <w:tc>
          <w:tcPr>
            <w:tcW w:w="0" w:type="auto"/>
            <w:tcBorders>
              <w:top w:val="nil"/>
              <w:bottom w:val="nil"/>
            </w:tcBorders>
          </w:tcPr>
          <w:p w:rsidR="00FE7B0D" w:rsidRPr="00EB4CEF" w:rsidRDefault="00FE7B0D" w:rsidP="00C50751">
            <w:pPr>
              <w:pStyle w:val="ConsPlusNormal"/>
              <w:rPr>
                <w:sz w:val="26"/>
                <w:szCs w:val="26"/>
              </w:rPr>
            </w:pPr>
            <w:r w:rsidRPr="00EB4CEF">
              <w:rPr>
                <w:sz w:val="26"/>
                <w:szCs w:val="26"/>
              </w:rPr>
              <w:t>- кафе, закусочные</w:t>
            </w:r>
          </w:p>
        </w:tc>
        <w:tc>
          <w:tcPr>
            <w:tcW w:w="2277" w:type="dxa"/>
            <w:vMerge/>
          </w:tcPr>
          <w:p w:rsidR="00FE7B0D" w:rsidRPr="00EB4CEF" w:rsidRDefault="00FE7B0D" w:rsidP="00C50751">
            <w:pPr>
              <w:rPr>
                <w:sz w:val="26"/>
                <w:szCs w:val="26"/>
              </w:rPr>
            </w:pPr>
          </w:p>
        </w:tc>
        <w:tc>
          <w:tcPr>
            <w:tcW w:w="3037" w:type="dxa"/>
            <w:tcBorders>
              <w:top w:val="nil"/>
              <w:bottom w:val="nil"/>
            </w:tcBorders>
          </w:tcPr>
          <w:p w:rsidR="00FE7B0D" w:rsidRPr="00EB4CEF" w:rsidRDefault="00FE7B0D" w:rsidP="00C50751">
            <w:pPr>
              <w:pStyle w:val="ConsPlusNormal"/>
              <w:jc w:val="center"/>
              <w:rPr>
                <w:sz w:val="26"/>
                <w:szCs w:val="26"/>
              </w:rPr>
            </w:pPr>
            <w:r w:rsidRPr="00EB4CEF">
              <w:rPr>
                <w:sz w:val="26"/>
                <w:szCs w:val="26"/>
              </w:rPr>
              <w:t>28</w:t>
            </w:r>
          </w:p>
        </w:tc>
      </w:tr>
      <w:tr w:rsidR="00FE7B0D" w:rsidRPr="00EB4CEF">
        <w:tblPrEx>
          <w:tblBorders>
            <w:insideH w:val="nil"/>
          </w:tblBorders>
        </w:tblPrEx>
        <w:tc>
          <w:tcPr>
            <w:tcW w:w="0" w:type="auto"/>
            <w:tcBorders>
              <w:top w:val="nil"/>
              <w:bottom w:val="nil"/>
            </w:tcBorders>
          </w:tcPr>
          <w:p w:rsidR="00FE7B0D" w:rsidRPr="00EB4CEF" w:rsidRDefault="00FE7B0D" w:rsidP="00C50751">
            <w:pPr>
              <w:pStyle w:val="ConsPlusNormal"/>
              <w:rPr>
                <w:sz w:val="26"/>
                <w:szCs w:val="26"/>
              </w:rPr>
            </w:pPr>
            <w:r w:rsidRPr="00EB4CEF">
              <w:rPr>
                <w:sz w:val="26"/>
                <w:szCs w:val="26"/>
              </w:rPr>
              <w:t>- столовые</w:t>
            </w:r>
          </w:p>
        </w:tc>
        <w:tc>
          <w:tcPr>
            <w:tcW w:w="2277" w:type="dxa"/>
            <w:vMerge/>
          </w:tcPr>
          <w:p w:rsidR="00FE7B0D" w:rsidRPr="00EB4CEF" w:rsidRDefault="00FE7B0D" w:rsidP="00C50751">
            <w:pPr>
              <w:rPr>
                <w:sz w:val="26"/>
                <w:szCs w:val="26"/>
              </w:rPr>
            </w:pPr>
          </w:p>
        </w:tc>
        <w:tc>
          <w:tcPr>
            <w:tcW w:w="3037" w:type="dxa"/>
            <w:tcBorders>
              <w:top w:val="nil"/>
              <w:bottom w:val="nil"/>
            </w:tcBorders>
          </w:tcPr>
          <w:p w:rsidR="00FE7B0D" w:rsidRPr="00EB4CEF" w:rsidRDefault="00FE7B0D" w:rsidP="00C50751">
            <w:pPr>
              <w:pStyle w:val="ConsPlusNormal"/>
              <w:jc w:val="center"/>
              <w:rPr>
                <w:sz w:val="26"/>
                <w:szCs w:val="26"/>
              </w:rPr>
            </w:pPr>
            <w:r w:rsidRPr="00EB4CEF">
              <w:rPr>
                <w:sz w:val="26"/>
                <w:szCs w:val="26"/>
              </w:rPr>
              <w:t>40</w:t>
            </w:r>
          </w:p>
        </w:tc>
      </w:tr>
      <w:tr w:rsidR="00FE7B0D" w:rsidRPr="00EB4CEF">
        <w:tc>
          <w:tcPr>
            <w:tcW w:w="0" w:type="auto"/>
            <w:tcBorders>
              <w:top w:val="nil"/>
            </w:tcBorders>
          </w:tcPr>
          <w:p w:rsidR="00FE7B0D" w:rsidRPr="00EB4CEF" w:rsidRDefault="00FE7B0D" w:rsidP="00C50751">
            <w:pPr>
              <w:pStyle w:val="ConsPlusNormal"/>
              <w:rPr>
                <w:sz w:val="26"/>
                <w:szCs w:val="26"/>
              </w:rPr>
            </w:pPr>
            <w:r w:rsidRPr="00EB4CEF">
              <w:rPr>
                <w:sz w:val="26"/>
                <w:szCs w:val="26"/>
              </w:rPr>
              <w:t>- рестораны</w:t>
            </w:r>
          </w:p>
        </w:tc>
        <w:tc>
          <w:tcPr>
            <w:tcW w:w="2277" w:type="dxa"/>
            <w:vMerge/>
          </w:tcPr>
          <w:p w:rsidR="00FE7B0D" w:rsidRPr="00EB4CEF" w:rsidRDefault="00FE7B0D" w:rsidP="00C50751">
            <w:pPr>
              <w:rPr>
                <w:sz w:val="26"/>
                <w:szCs w:val="26"/>
              </w:rPr>
            </w:pPr>
          </w:p>
        </w:tc>
        <w:tc>
          <w:tcPr>
            <w:tcW w:w="3037" w:type="dxa"/>
            <w:tcBorders>
              <w:top w:val="nil"/>
            </w:tcBorders>
          </w:tcPr>
          <w:p w:rsidR="00FE7B0D" w:rsidRPr="00EB4CEF" w:rsidRDefault="00FE7B0D" w:rsidP="00C50751">
            <w:pPr>
              <w:pStyle w:val="ConsPlusNormal"/>
              <w:jc w:val="center"/>
              <w:rPr>
                <w:sz w:val="26"/>
                <w:szCs w:val="26"/>
              </w:rPr>
            </w:pPr>
            <w:r w:rsidRPr="00EB4CEF">
              <w:rPr>
                <w:sz w:val="26"/>
                <w:szCs w:val="26"/>
              </w:rPr>
              <w:t>12</w:t>
            </w:r>
          </w:p>
        </w:tc>
      </w:tr>
      <w:tr w:rsidR="00FE7B0D" w:rsidRPr="00EB4CEF">
        <w:tc>
          <w:tcPr>
            <w:tcW w:w="0" w:type="auto"/>
          </w:tcPr>
          <w:p w:rsidR="00FE7B0D" w:rsidRPr="00EB4CEF" w:rsidRDefault="00FE7B0D" w:rsidP="00C50751">
            <w:pPr>
              <w:pStyle w:val="ConsPlusNormal"/>
              <w:rPr>
                <w:sz w:val="26"/>
                <w:szCs w:val="26"/>
              </w:rPr>
            </w:pPr>
            <w:r w:rsidRPr="00EB4CEF">
              <w:rPr>
                <w:sz w:val="26"/>
                <w:szCs w:val="26"/>
              </w:rPr>
              <w:t>Очаги самостоятельного приготовления пищи</w:t>
            </w:r>
          </w:p>
        </w:tc>
        <w:tc>
          <w:tcPr>
            <w:tcW w:w="2277" w:type="dxa"/>
          </w:tcPr>
          <w:p w:rsidR="00FE7B0D" w:rsidRPr="00EB4CEF" w:rsidRDefault="00FE7B0D" w:rsidP="00C50751">
            <w:pPr>
              <w:pStyle w:val="ConsPlusNormal"/>
              <w:rPr>
                <w:sz w:val="26"/>
                <w:szCs w:val="26"/>
              </w:rPr>
            </w:pPr>
            <w:r w:rsidRPr="00EB4CEF">
              <w:rPr>
                <w:sz w:val="26"/>
                <w:szCs w:val="26"/>
              </w:rPr>
              <w:t>шт.</w:t>
            </w:r>
          </w:p>
        </w:tc>
        <w:tc>
          <w:tcPr>
            <w:tcW w:w="3037" w:type="dxa"/>
          </w:tcPr>
          <w:p w:rsidR="00FE7B0D" w:rsidRPr="00EB4CEF" w:rsidRDefault="00FE7B0D" w:rsidP="00C50751">
            <w:pPr>
              <w:pStyle w:val="ConsPlusNormal"/>
              <w:jc w:val="center"/>
              <w:rPr>
                <w:sz w:val="26"/>
                <w:szCs w:val="26"/>
              </w:rPr>
            </w:pPr>
            <w:r w:rsidRPr="00EB4CEF">
              <w:rPr>
                <w:sz w:val="26"/>
                <w:szCs w:val="26"/>
              </w:rPr>
              <w:t>5</w:t>
            </w:r>
          </w:p>
        </w:tc>
      </w:tr>
      <w:tr w:rsidR="00FE7B0D" w:rsidRPr="00EB4CEF">
        <w:tc>
          <w:tcPr>
            <w:tcW w:w="0" w:type="auto"/>
            <w:tcBorders>
              <w:bottom w:val="nil"/>
            </w:tcBorders>
          </w:tcPr>
          <w:p w:rsidR="00FE7B0D" w:rsidRPr="00EB4CEF" w:rsidRDefault="00FE7B0D" w:rsidP="00C50751">
            <w:pPr>
              <w:pStyle w:val="ConsPlusNormal"/>
              <w:rPr>
                <w:sz w:val="26"/>
                <w:szCs w:val="26"/>
              </w:rPr>
            </w:pPr>
            <w:r w:rsidRPr="00EB4CEF">
              <w:rPr>
                <w:sz w:val="26"/>
                <w:szCs w:val="26"/>
              </w:rPr>
              <w:t>Магазины:</w:t>
            </w:r>
          </w:p>
        </w:tc>
        <w:tc>
          <w:tcPr>
            <w:tcW w:w="2277" w:type="dxa"/>
            <w:vMerge w:val="restart"/>
          </w:tcPr>
          <w:p w:rsidR="00FE7B0D" w:rsidRPr="00EB4CEF" w:rsidRDefault="00FE7B0D" w:rsidP="00C50751">
            <w:pPr>
              <w:pStyle w:val="ConsPlusNormal"/>
              <w:rPr>
                <w:sz w:val="26"/>
                <w:szCs w:val="26"/>
              </w:rPr>
            </w:pPr>
            <w:r w:rsidRPr="00EB4CEF">
              <w:rPr>
                <w:sz w:val="26"/>
                <w:szCs w:val="26"/>
              </w:rPr>
              <w:t>рабочее место</w:t>
            </w:r>
          </w:p>
        </w:tc>
        <w:tc>
          <w:tcPr>
            <w:tcW w:w="3037" w:type="dxa"/>
            <w:tcBorders>
              <w:bottom w:val="nil"/>
            </w:tcBorders>
          </w:tcPr>
          <w:p w:rsidR="00FE7B0D" w:rsidRPr="00EB4CEF" w:rsidRDefault="00FE7B0D" w:rsidP="00C50751">
            <w:pPr>
              <w:pStyle w:val="ConsPlusNormal"/>
              <w:rPr>
                <w:sz w:val="26"/>
                <w:szCs w:val="26"/>
              </w:rPr>
            </w:pPr>
          </w:p>
        </w:tc>
      </w:tr>
      <w:tr w:rsidR="00FE7B0D" w:rsidRPr="00EB4CEF">
        <w:tblPrEx>
          <w:tblBorders>
            <w:insideH w:val="nil"/>
          </w:tblBorders>
        </w:tblPrEx>
        <w:tc>
          <w:tcPr>
            <w:tcW w:w="0" w:type="auto"/>
            <w:tcBorders>
              <w:top w:val="nil"/>
              <w:bottom w:val="nil"/>
            </w:tcBorders>
          </w:tcPr>
          <w:p w:rsidR="00FE7B0D" w:rsidRPr="00EB4CEF" w:rsidRDefault="00FE7B0D" w:rsidP="00C50751">
            <w:pPr>
              <w:pStyle w:val="ConsPlusNormal"/>
              <w:rPr>
                <w:sz w:val="26"/>
                <w:szCs w:val="26"/>
              </w:rPr>
            </w:pPr>
            <w:r w:rsidRPr="00EB4CEF">
              <w:rPr>
                <w:sz w:val="26"/>
                <w:szCs w:val="26"/>
              </w:rPr>
              <w:t>- продовольственные</w:t>
            </w:r>
          </w:p>
        </w:tc>
        <w:tc>
          <w:tcPr>
            <w:tcW w:w="2277" w:type="dxa"/>
            <w:vMerge/>
          </w:tcPr>
          <w:p w:rsidR="00FE7B0D" w:rsidRPr="00EB4CEF" w:rsidRDefault="00FE7B0D" w:rsidP="00C50751">
            <w:pPr>
              <w:rPr>
                <w:sz w:val="26"/>
                <w:szCs w:val="26"/>
              </w:rPr>
            </w:pPr>
          </w:p>
        </w:tc>
        <w:tc>
          <w:tcPr>
            <w:tcW w:w="3037" w:type="dxa"/>
            <w:tcBorders>
              <w:top w:val="nil"/>
              <w:bottom w:val="nil"/>
            </w:tcBorders>
          </w:tcPr>
          <w:p w:rsidR="00FE7B0D" w:rsidRPr="00EB4CEF" w:rsidRDefault="00FE7B0D" w:rsidP="00C50751">
            <w:pPr>
              <w:pStyle w:val="ConsPlusNormal"/>
              <w:jc w:val="center"/>
              <w:rPr>
                <w:sz w:val="26"/>
                <w:szCs w:val="26"/>
              </w:rPr>
            </w:pPr>
            <w:r w:rsidRPr="00EB4CEF">
              <w:rPr>
                <w:sz w:val="26"/>
                <w:szCs w:val="26"/>
              </w:rPr>
              <w:t>1 - 1,5</w:t>
            </w:r>
          </w:p>
        </w:tc>
      </w:tr>
      <w:tr w:rsidR="00FE7B0D" w:rsidRPr="00EB4CEF">
        <w:tc>
          <w:tcPr>
            <w:tcW w:w="0" w:type="auto"/>
            <w:tcBorders>
              <w:top w:val="nil"/>
            </w:tcBorders>
          </w:tcPr>
          <w:p w:rsidR="00FE7B0D" w:rsidRPr="00EB4CEF" w:rsidRDefault="00FE7B0D" w:rsidP="00C50751">
            <w:pPr>
              <w:pStyle w:val="ConsPlusNormal"/>
              <w:rPr>
                <w:sz w:val="26"/>
                <w:szCs w:val="26"/>
              </w:rPr>
            </w:pPr>
            <w:r w:rsidRPr="00EB4CEF">
              <w:rPr>
                <w:sz w:val="26"/>
                <w:szCs w:val="26"/>
              </w:rPr>
              <w:t>- непродовольственные</w:t>
            </w:r>
          </w:p>
        </w:tc>
        <w:tc>
          <w:tcPr>
            <w:tcW w:w="2277" w:type="dxa"/>
            <w:vMerge/>
          </w:tcPr>
          <w:p w:rsidR="00FE7B0D" w:rsidRPr="00EB4CEF" w:rsidRDefault="00FE7B0D" w:rsidP="00C50751">
            <w:pPr>
              <w:rPr>
                <w:sz w:val="26"/>
                <w:szCs w:val="26"/>
              </w:rPr>
            </w:pPr>
          </w:p>
        </w:tc>
        <w:tc>
          <w:tcPr>
            <w:tcW w:w="3037" w:type="dxa"/>
            <w:tcBorders>
              <w:top w:val="nil"/>
            </w:tcBorders>
          </w:tcPr>
          <w:p w:rsidR="00FE7B0D" w:rsidRPr="00EB4CEF" w:rsidRDefault="00FE7B0D" w:rsidP="00C50751">
            <w:pPr>
              <w:pStyle w:val="ConsPlusNormal"/>
              <w:jc w:val="center"/>
              <w:rPr>
                <w:sz w:val="26"/>
                <w:szCs w:val="26"/>
              </w:rPr>
            </w:pPr>
            <w:r w:rsidRPr="00EB4CEF">
              <w:rPr>
                <w:sz w:val="26"/>
                <w:szCs w:val="26"/>
              </w:rPr>
              <w:t>0,5 - 0,8</w:t>
            </w:r>
          </w:p>
        </w:tc>
      </w:tr>
      <w:tr w:rsidR="00FE7B0D" w:rsidRPr="00EB4CEF">
        <w:tc>
          <w:tcPr>
            <w:tcW w:w="0" w:type="auto"/>
          </w:tcPr>
          <w:p w:rsidR="00FE7B0D" w:rsidRPr="00EB4CEF" w:rsidRDefault="00FE7B0D" w:rsidP="00C50751">
            <w:pPr>
              <w:pStyle w:val="ConsPlusNormal"/>
              <w:rPr>
                <w:sz w:val="26"/>
                <w:szCs w:val="26"/>
              </w:rPr>
            </w:pPr>
            <w:r w:rsidRPr="00EB4CEF">
              <w:rPr>
                <w:sz w:val="26"/>
                <w:szCs w:val="26"/>
              </w:rPr>
              <w:t>Пункты проката</w:t>
            </w:r>
          </w:p>
        </w:tc>
        <w:tc>
          <w:tcPr>
            <w:tcW w:w="2277" w:type="dxa"/>
          </w:tcPr>
          <w:p w:rsidR="00FE7B0D" w:rsidRPr="00EB4CEF" w:rsidRDefault="00FE7B0D" w:rsidP="00C50751">
            <w:pPr>
              <w:pStyle w:val="ConsPlusNormal"/>
              <w:rPr>
                <w:sz w:val="26"/>
                <w:szCs w:val="26"/>
              </w:rPr>
            </w:pPr>
            <w:r w:rsidRPr="00EB4CEF">
              <w:rPr>
                <w:sz w:val="26"/>
                <w:szCs w:val="26"/>
              </w:rPr>
              <w:t>рабочее место</w:t>
            </w:r>
          </w:p>
        </w:tc>
        <w:tc>
          <w:tcPr>
            <w:tcW w:w="3037" w:type="dxa"/>
          </w:tcPr>
          <w:p w:rsidR="00FE7B0D" w:rsidRPr="00EB4CEF" w:rsidRDefault="00FE7B0D" w:rsidP="00C50751">
            <w:pPr>
              <w:pStyle w:val="ConsPlusNormal"/>
              <w:jc w:val="center"/>
              <w:rPr>
                <w:sz w:val="26"/>
                <w:szCs w:val="26"/>
              </w:rPr>
            </w:pPr>
            <w:r w:rsidRPr="00EB4CEF">
              <w:rPr>
                <w:sz w:val="26"/>
                <w:szCs w:val="26"/>
              </w:rPr>
              <w:t>0,2</w:t>
            </w:r>
          </w:p>
        </w:tc>
      </w:tr>
      <w:tr w:rsidR="00FE7B0D" w:rsidRPr="00EB4CEF">
        <w:tc>
          <w:tcPr>
            <w:tcW w:w="0" w:type="auto"/>
          </w:tcPr>
          <w:p w:rsidR="00FE7B0D" w:rsidRPr="00EB4CEF" w:rsidRDefault="00FE7B0D" w:rsidP="00C50751">
            <w:pPr>
              <w:pStyle w:val="ConsPlusNormal"/>
              <w:rPr>
                <w:sz w:val="26"/>
                <w:szCs w:val="26"/>
              </w:rPr>
            </w:pPr>
            <w:r w:rsidRPr="00EB4CEF">
              <w:rPr>
                <w:sz w:val="26"/>
                <w:szCs w:val="26"/>
              </w:rPr>
              <w:t>Киноплощадки</w:t>
            </w:r>
          </w:p>
        </w:tc>
        <w:tc>
          <w:tcPr>
            <w:tcW w:w="2277" w:type="dxa"/>
          </w:tcPr>
          <w:p w:rsidR="00FE7B0D" w:rsidRPr="00EB4CEF" w:rsidRDefault="00FE7B0D" w:rsidP="00C50751">
            <w:pPr>
              <w:pStyle w:val="ConsPlusNormal"/>
              <w:rPr>
                <w:sz w:val="26"/>
                <w:szCs w:val="26"/>
              </w:rPr>
            </w:pPr>
            <w:r w:rsidRPr="00EB4CEF">
              <w:rPr>
                <w:sz w:val="26"/>
                <w:szCs w:val="26"/>
              </w:rPr>
              <w:t>зрительное место</w:t>
            </w:r>
          </w:p>
        </w:tc>
        <w:tc>
          <w:tcPr>
            <w:tcW w:w="3037" w:type="dxa"/>
          </w:tcPr>
          <w:p w:rsidR="00FE7B0D" w:rsidRPr="00EB4CEF" w:rsidRDefault="00FE7B0D" w:rsidP="00C50751">
            <w:pPr>
              <w:pStyle w:val="ConsPlusNormal"/>
              <w:jc w:val="center"/>
              <w:rPr>
                <w:sz w:val="26"/>
                <w:szCs w:val="26"/>
              </w:rPr>
            </w:pPr>
            <w:r w:rsidRPr="00EB4CEF">
              <w:rPr>
                <w:sz w:val="26"/>
                <w:szCs w:val="26"/>
              </w:rPr>
              <w:t>20</w:t>
            </w:r>
          </w:p>
        </w:tc>
      </w:tr>
      <w:tr w:rsidR="00FE7B0D" w:rsidRPr="00EB4CEF">
        <w:tc>
          <w:tcPr>
            <w:tcW w:w="0" w:type="auto"/>
          </w:tcPr>
          <w:p w:rsidR="00FE7B0D" w:rsidRPr="00EB4CEF" w:rsidRDefault="00FE7B0D" w:rsidP="00C50751">
            <w:pPr>
              <w:pStyle w:val="ConsPlusNormal"/>
              <w:rPr>
                <w:sz w:val="26"/>
                <w:szCs w:val="26"/>
              </w:rPr>
            </w:pPr>
            <w:r w:rsidRPr="00EB4CEF">
              <w:rPr>
                <w:sz w:val="26"/>
                <w:szCs w:val="26"/>
              </w:rPr>
              <w:t>Танцевальные площадки</w:t>
            </w:r>
          </w:p>
        </w:tc>
        <w:tc>
          <w:tcPr>
            <w:tcW w:w="2277" w:type="dxa"/>
          </w:tcPr>
          <w:p w:rsidR="00FE7B0D" w:rsidRPr="00EB4CEF" w:rsidRDefault="00FE7B0D" w:rsidP="00C50751">
            <w:pPr>
              <w:pStyle w:val="ConsPlusNormal"/>
              <w:rPr>
                <w:sz w:val="26"/>
                <w:szCs w:val="26"/>
              </w:rPr>
            </w:pPr>
            <w:r w:rsidRPr="00EB4CEF">
              <w:rPr>
                <w:sz w:val="26"/>
                <w:szCs w:val="26"/>
              </w:rPr>
              <w:t>м</w:t>
            </w:r>
            <w:r w:rsidRPr="00EB4CEF">
              <w:rPr>
                <w:sz w:val="26"/>
                <w:szCs w:val="26"/>
                <w:vertAlign w:val="superscript"/>
              </w:rPr>
              <w:t>2</w:t>
            </w:r>
          </w:p>
        </w:tc>
        <w:tc>
          <w:tcPr>
            <w:tcW w:w="3037" w:type="dxa"/>
          </w:tcPr>
          <w:p w:rsidR="00FE7B0D" w:rsidRPr="00EB4CEF" w:rsidRDefault="00FE7B0D" w:rsidP="00C50751">
            <w:pPr>
              <w:pStyle w:val="ConsPlusNormal"/>
              <w:jc w:val="center"/>
              <w:rPr>
                <w:sz w:val="26"/>
                <w:szCs w:val="26"/>
              </w:rPr>
            </w:pPr>
            <w:r w:rsidRPr="00EB4CEF">
              <w:rPr>
                <w:sz w:val="26"/>
                <w:szCs w:val="26"/>
              </w:rPr>
              <w:t>20 - 35</w:t>
            </w:r>
          </w:p>
        </w:tc>
      </w:tr>
      <w:tr w:rsidR="00FE7B0D" w:rsidRPr="00EB4CEF">
        <w:tc>
          <w:tcPr>
            <w:tcW w:w="0" w:type="auto"/>
          </w:tcPr>
          <w:p w:rsidR="00FE7B0D" w:rsidRPr="00EB4CEF" w:rsidRDefault="00FE7B0D" w:rsidP="00C50751">
            <w:pPr>
              <w:pStyle w:val="ConsPlusNormal"/>
              <w:rPr>
                <w:sz w:val="26"/>
                <w:szCs w:val="26"/>
              </w:rPr>
            </w:pPr>
            <w:r w:rsidRPr="00EB4CEF">
              <w:rPr>
                <w:sz w:val="26"/>
                <w:szCs w:val="26"/>
              </w:rPr>
              <w:t>Спортгородки</w:t>
            </w:r>
          </w:p>
        </w:tc>
        <w:tc>
          <w:tcPr>
            <w:tcW w:w="2277" w:type="dxa"/>
          </w:tcPr>
          <w:p w:rsidR="00FE7B0D" w:rsidRPr="00EB4CEF" w:rsidRDefault="00FE7B0D" w:rsidP="00C50751">
            <w:pPr>
              <w:pStyle w:val="ConsPlusNormal"/>
              <w:rPr>
                <w:sz w:val="26"/>
                <w:szCs w:val="26"/>
              </w:rPr>
            </w:pPr>
            <w:r w:rsidRPr="00EB4CEF">
              <w:rPr>
                <w:sz w:val="26"/>
                <w:szCs w:val="26"/>
              </w:rPr>
              <w:t>м</w:t>
            </w:r>
            <w:r w:rsidRPr="00EB4CEF">
              <w:rPr>
                <w:sz w:val="26"/>
                <w:szCs w:val="26"/>
                <w:vertAlign w:val="superscript"/>
              </w:rPr>
              <w:t>2</w:t>
            </w:r>
          </w:p>
        </w:tc>
        <w:tc>
          <w:tcPr>
            <w:tcW w:w="3037" w:type="dxa"/>
          </w:tcPr>
          <w:p w:rsidR="00FE7B0D" w:rsidRPr="00EB4CEF" w:rsidRDefault="00FE7B0D" w:rsidP="00C50751">
            <w:pPr>
              <w:pStyle w:val="ConsPlusNormal"/>
              <w:jc w:val="center"/>
              <w:rPr>
                <w:sz w:val="26"/>
                <w:szCs w:val="26"/>
              </w:rPr>
            </w:pPr>
            <w:r w:rsidRPr="00EB4CEF">
              <w:rPr>
                <w:sz w:val="26"/>
                <w:szCs w:val="26"/>
              </w:rPr>
              <w:t>3800 - 4000</w:t>
            </w:r>
          </w:p>
        </w:tc>
      </w:tr>
      <w:tr w:rsidR="00FE7B0D" w:rsidRPr="00EB4CEF">
        <w:tc>
          <w:tcPr>
            <w:tcW w:w="0" w:type="auto"/>
          </w:tcPr>
          <w:p w:rsidR="00FE7B0D" w:rsidRPr="00EB4CEF" w:rsidRDefault="00FE7B0D" w:rsidP="00C50751">
            <w:pPr>
              <w:pStyle w:val="ConsPlusNormal"/>
              <w:rPr>
                <w:sz w:val="26"/>
                <w:szCs w:val="26"/>
              </w:rPr>
            </w:pPr>
            <w:r w:rsidRPr="00EB4CEF">
              <w:rPr>
                <w:sz w:val="26"/>
                <w:szCs w:val="26"/>
              </w:rPr>
              <w:t>Бассейн</w:t>
            </w:r>
          </w:p>
        </w:tc>
        <w:tc>
          <w:tcPr>
            <w:tcW w:w="2277" w:type="dxa"/>
          </w:tcPr>
          <w:p w:rsidR="00FE7B0D" w:rsidRPr="00EB4CEF" w:rsidRDefault="00FE7B0D" w:rsidP="00C50751">
            <w:pPr>
              <w:pStyle w:val="ConsPlusNormal"/>
              <w:rPr>
                <w:sz w:val="26"/>
                <w:szCs w:val="26"/>
              </w:rPr>
            </w:pPr>
            <w:r w:rsidRPr="00EB4CEF">
              <w:rPr>
                <w:sz w:val="26"/>
                <w:szCs w:val="26"/>
              </w:rPr>
              <w:t>м</w:t>
            </w:r>
            <w:r w:rsidRPr="00EB4CEF">
              <w:rPr>
                <w:sz w:val="26"/>
                <w:szCs w:val="26"/>
                <w:vertAlign w:val="superscript"/>
              </w:rPr>
              <w:t>2</w:t>
            </w:r>
            <w:r w:rsidRPr="00EB4CEF">
              <w:rPr>
                <w:sz w:val="26"/>
                <w:szCs w:val="26"/>
              </w:rPr>
              <w:t xml:space="preserve"> водного зеркала</w:t>
            </w:r>
          </w:p>
        </w:tc>
        <w:tc>
          <w:tcPr>
            <w:tcW w:w="3037" w:type="dxa"/>
          </w:tcPr>
          <w:p w:rsidR="00FE7B0D" w:rsidRPr="00EB4CEF" w:rsidRDefault="00FE7B0D" w:rsidP="00C50751">
            <w:pPr>
              <w:pStyle w:val="ConsPlusNormal"/>
              <w:jc w:val="center"/>
              <w:rPr>
                <w:sz w:val="26"/>
                <w:szCs w:val="26"/>
              </w:rPr>
            </w:pPr>
            <w:r w:rsidRPr="00EB4CEF">
              <w:rPr>
                <w:sz w:val="26"/>
                <w:szCs w:val="26"/>
              </w:rPr>
              <w:t>250</w:t>
            </w:r>
          </w:p>
        </w:tc>
      </w:tr>
      <w:tr w:rsidR="00FE7B0D" w:rsidRPr="00EB4CEF">
        <w:tc>
          <w:tcPr>
            <w:tcW w:w="0" w:type="auto"/>
          </w:tcPr>
          <w:p w:rsidR="00FE7B0D" w:rsidRPr="00EB4CEF" w:rsidRDefault="00FE7B0D" w:rsidP="00C50751">
            <w:pPr>
              <w:pStyle w:val="ConsPlusNormal"/>
              <w:rPr>
                <w:sz w:val="26"/>
                <w:szCs w:val="26"/>
              </w:rPr>
            </w:pPr>
            <w:r w:rsidRPr="00EB4CEF">
              <w:rPr>
                <w:sz w:val="26"/>
                <w:szCs w:val="26"/>
              </w:rPr>
              <w:t>Велолыжные станции</w:t>
            </w:r>
          </w:p>
        </w:tc>
        <w:tc>
          <w:tcPr>
            <w:tcW w:w="2277" w:type="dxa"/>
          </w:tcPr>
          <w:p w:rsidR="00FE7B0D" w:rsidRPr="00EB4CEF" w:rsidRDefault="00FE7B0D" w:rsidP="00C50751">
            <w:pPr>
              <w:pStyle w:val="ConsPlusNormal"/>
              <w:rPr>
                <w:sz w:val="26"/>
                <w:szCs w:val="26"/>
              </w:rPr>
            </w:pPr>
            <w:r w:rsidRPr="00EB4CEF">
              <w:rPr>
                <w:sz w:val="26"/>
                <w:szCs w:val="26"/>
              </w:rPr>
              <w:t>место</w:t>
            </w:r>
          </w:p>
        </w:tc>
        <w:tc>
          <w:tcPr>
            <w:tcW w:w="3037" w:type="dxa"/>
          </w:tcPr>
          <w:p w:rsidR="00FE7B0D" w:rsidRPr="00EB4CEF" w:rsidRDefault="00FE7B0D" w:rsidP="00C50751">
            <w:pPr>
              <w:pStyle w:val="ConsPlusNormal"/>
              <w:jc w:val="center"/>
              <w:rPr>
                <w:sz w:val="26"/>
                <w:szCs w:val="26"/>
              </w:rPr>
            </w:pPr>
            <w:r w:rsidRPr="00EB4CEF">
              <w:rPr>
                <w:sz w:val="26"/>
                <w:szCs w:val="26"/>
              </w:rPr>
              <w:t>200</w:t>
            </w:r>
          </w:p>
        </w:tc>
      </w:tr>
      <w:tr w:rsidR="00FE7B0D" w:rsidRPr="00EB4CEF">
        <w:tc>
          <w:tcPr>
            <w:tcW w:w="0" w:type="auto"/>
          </w:tcPr>
          <w:p w:rsidR="00FE7B0D" w:rsidRPr="00EB4CEF" w:rsidRDefault="00FE7B0D" w:rsidP="00C50751">
            <w:pPr>
              <w:pStyle w:val="ConsPlusNormal"/>
              <w:rPr>
                <w:sz w:val="26"/>
                <w:szCs w:val="26"/>
              </w:rPr>
            </w:pPr>
            <w:r w:rsidRPr="00EB4CEF">
              <w:rPr>
                <w:sz w:val="26"/>
                <w:szCs w:val="26"/>
              </w:rPr>
              <w:t>Автостоянки</w:t>
            </w:r>
          </w:p>
        </w:tc>
        <w:tc>
          <w:tcPr>
            <w:tcW w:w="2277" w:type="dxa"/>
          </w:tcPr>
          <w:p w:rsidR="00FE7B0D" w:rsidRPr="00EB4CEF" w:rsidRDefault="00FE7B0D" w:rsidP="00C50751">
            <w:pPr>
              <w:pStyle w:val="ConsPlusNormal"/>
              <w:rPr>
                <w:sz w:val="26"/>
                <w:szCs w:val="26"/>
              </w:rPr>
            </w:pPr>
            <w:r w:rsidRPr="00EB4CEF">
              <w:rPr>
                <w:sz w:val="26"/>
                <w:szCs w:val="26"/>
              </w:rPr>
              <w:t>место</w:t>
            </w:r>
          </w:p>
        </w:tc>
        <w:tc>
          <w:tcPr>
            <w:tcW w:w="3037" w:type="dxa"/>
          </w:tcPr>
          <w:p w:rsidR="00FE7B0D" w:rsidRPr="00EB4CEF" w:rsidRDefault="00FE7B0D" w:rsidP="00C50751">
            <w:pPr>
              <w:pStyle w:val="ConsPlusNormal"/>
              <w:jc w:val="center"/>
              <w:rPr>
                <w:sz w:val="26"/>
                <w:szCs w:val="26"/>
              </w:rPr>
            </w:pPr>
            <w:r w:rsidRPr="00EB4CEF">
              <w:rPr>
                <w:sz w:val="26"/>
                <w:szCs w:val="26"/>
              </w:rPr>
              <w:t>15</w:t>
            </w:r>
          </w:p>
        </w:tc>
      </w:tr>
      <w:tr w:rsidR="00FE7B0D" w:rsidRPr="00EB4CEF">
        <w:tc>
          <w:tcPr>
            <w:tcW w:w="0" w:type="auto"/>
            <w:tcBorders>
              <w:bottom w:val="nil"/>
            </w:tcBorders>
          </w:tcPr>
          <w:p w:rsidR="00FE7B0D" w:rsidRPr="00EB4CEF" w:rsidRDefault="00FE7B0D" w:rsidP="00C50751">
            <w:pPr>
              <w:pStyle w:val="ConsPlusNormal"/>
              <w:rPr>
                <w:sz w:val="26"/>
                <w:szCs w:val="26"/>
              </w:rPr>
            </w:pPr>
            <w:r w:rsidRPr="00EB4CEF">
              <w:rPr>
                <w:sz w:val="26"/>
                <w:szCs w:val="26"/>
              </w:rPr>
              <w:lastRenderedPageBreak/>
              <w:t>Пляжи общего пользования:</w:t>
            </w:r>
          </w:p>
        </w:tc>
        <w:tc>
          <w:tcPr>
            <w:tcW w:w="2277" w:type="dxa"/>
            <w:vMerge w:val="restart"/>
          </w:tcPr>
          <w:p w:rsidR="00FE7B0D" w:rsidRPr="00EB4CEF" w:rsidRDefault="00FE7B0D" w:rsidP="00C50751">
            <w:pPr>
              <w:pStyle w:val="ConsPlusNormal"/>
              <w:rPr>
                <w:sz w:val="26"/>
                <w:szCs w:val="26"/>
              </w:rPr>
            </w:pPr>
            <w:r w:rsidRPr="00EB4CEF">
              <w:rPr>
                <w:sz w:val="26"/>
                <w:szCs w:val="26"/>
              </w:rPr>
              <w:t>га</w:t>
            </w:r>
          </w:p>
        </w:tc>
        <w:tc>
          <w:tcPr>
            <w:tcW w:w="3037" w:type="dxa"/>
            <w:tcBorders>
              <w:bottom w:val="nil"/>
            </w:tcBorders>
          </w:tcPr>
          <w:p w:rsidR="00FE7B0D" w:rsidRPr="00EB4CEF" w:rsidRDefault="00FE7B0D" w:rsidP="00C50751">
            <w:pPr>
              <w:pStyle w:val="ConsPlusNormal"/>
              <w:rPr>
                <w:sz w:val="26"/>
                <w:szCs w:val="26"/>
              </w:rPr>
            </w:pPr>
          </w:p>
        </w:tc>
      </w:tr>
      <w:tr w:rsidR="00FE7B0D" w:rsidRPr="00EB4CEF">
        <w:tblPrEx>
          <w:tblBorders>
            <w:insideH w:val="nil"/>
          </w:tblBorders>
        </w:tblPrEx>
        <w:tc>
          <w:tcPr>
            <w:tcW w:w="0" w:type="auto"/>
            <w:tcBorders>
              <w:top w:val="nil"/>
              <w:bottom w:val="nil"/>
            </w:tcBorders>
          </w:tcPr>
          <w:p w:rsidR="00FE7B0D" w:rsidRPr="00EB4CEF" w:rsidRDefault="00FE7B0D" w:rsidP="00C50751">
            <w:pPr>
              <w:pStyle w:val="ConsPlusNormal"/>
              <w:rPr>
                <w:sz w:val="26"/>
                <w:szCs w:val="26"/>
              </w:rPr>
            </w:pPr>
            <w:r w:rsidRPr="00EB4CEF">
              <w:rPr>
                <w:sz w:val="26"/>
                <w:szCs w:val="26"/>
              </w:rPr>
              <w:t>- пляж</w:t>
            </w:r>
          </w:p>
        </w:tc>
        <w:tc>
          <w:tcPr>
            <w:tcW w:w="2277" w:type="dxa"/>
            <w:vMerge/>
          </w:tcPr>
          <w:p w:rsidR="00FE7B0D" w:rsidRPr="00EB4CEF" w:rsidRDefault="00FE7B0D" w:rsidP="00C50751">
            <w:pPr>
              <w:rPr>
                <w:sz w:val="26"/>
                <w:szCs w:val="26"/>
              </w:rPr>
            </w:pPr>
          </w:p>
        </w:tc>
        <w:tc>
          <w:tcPr>
            <w:tcW w:w="3037" w:type="dxa"/>
            <w:tcBorders>
              <w:top w:val="nil"/>
              <w:bottom w:val="nil"/>
            </w:tcBorders>
          </w:tcPr>
          <w:p w:rsidR="00FE7B0D" w:rsidRPr="00EB4CEF" w:rsidRDefault="00FE7B0D" w:rsidP="00C50751">
            <w:pPr>
              <w:pStyle w:val="ConsPlusNormal"/>
              <w:jc w:val="center"/>
              <w:rPr>
                <w:sz w:val="26"/>
                <w:szCs w:val="26"/>
              </w:rPr>
            </w:pPr>
            <w:r w:rsidRPr="00EB4CEF">
              <w:rPr>
                <w:sz w:val="26"/>
                <w:szCs w:val="26"/>
              </w:rPr>
              <w:t>0,8 - 1</w:t>
            </w:r>
          </w:p>
        </w:tc>
      </w:tr>
      <w:tr w:rsidR="00FE7B0D" w:rsidRPr="00EB4CEF">
        <w:tblPrEx>
          <w:tblBorders>
            <w:insideH w:val="nil"/>
          </w:tblBorders>
        </w:tblPrEx>
        <w:tc>
          <w:tcPr>
            <w:tcW w:w="0" w:type="auto"/>
            <w:tcBorders>
              <w:top w:val="nil"/>
            </w:tcBorders>
          </w:tcPr>
          <w:p w:rsidR="00FE7B0D" w:rsidRPr="00EB4CEF" w:rsidRDefault="00FE7B0D" w:rsidP="00C50751">
            <w:pPr>
              <w:pStyle w:val="ConsPlusNormal"/>
              <w:rPr>
                <w:sz w:val="26"/>
                <w:szCs w:val="26"/>
              </w:rPr>
            </w:pPr>
            <w:r w:rsidRPr="00EB4CEF">
              <w:rPr>
                <w:sz w:val="26"/>
                <w:szCs w:val="26"/>
              </w:rPr>
              <w:t>- акватория</w:t>
            </w:r>
          </w:p>
        </w:tc>
        <w:tc>
          <w:tcPr>
            <w:tcW w:w="2277" w:type="dxa"/>
            <w:vMerge/>
          </w:tcPr>
          <w:p w:rsidR="00FE7B0D" w:rsidRPr="00EB4CEF" w:rsidRDefault="00FE7B0D" w:rsidP="00C50751">
            <w:pPr>
              <w:rPr>
                <w:sz w:val="26"/>
                <w:szCs w:val="26"/>
              </w:rPr>
            </w:pPr>
          </w:p>
        </w:tc>
        <w:tc>
          <w:tcPr>
            <w:tcW w:w="3037" w:type="dxa"/>
            <w:tcBorders>
              <w:top w:val="nil"/>
            </w:tcBorders>
          </w:tcPr>
          <w:p w:rsidR="00FE7B0D" w:rsidRPr="00EB4CEF" w:rsidRDefault="00FE7B0D" w:rsidP="00C50751">
            <w:pPr>
              <w:pStyle w:val="ConsPlusNormal"/>
              <w:jc w:val="center"/>
              <w:rPr>
                <w:sz w:val="26"/>
                <w:szCs w:val="26"/>
              </w:rPr>
            </w:pPr>
            <w:r w:rsidRPr="00EB4CEF">
              <w:rPr>
                <w:sz w:val="26"/>
                <w:szCs w:val="26"/>
              </w:rPr>
              <w:t>1 - 2</w:t>
            </w:r>
          </w:p>
        </w:tc>
      </w:tr>
    </w:tbl>
    <w:p w:rsidR="00CC0F76" w:rsidRPr="00EB4CEF" w:rsidRDefault="00CC0F76" w:rsidP="00E7773E">
      <w:pPr>
        <w:pStyle w:val="ConsPlusNormal"/>
        <w:jc w:val="center"/>
        <w:outlineLvl w:val="4"/>
        <w:rPr>
          <w:b/>
          <w:sz w:val="26"/>
          <w:szCs w:val="26"/>
        </w:rPr>
      </w:pPr>
    </w:p>
    <w:p w:rsidR="00A05794" w:rsidRPr="00EB4CEF" w:rsidRDefault="00A05794" w:rsidP="00E7773E">
      <w:pPr>
        <w:pStyle w:val="ConsPlusNormal"/>
        <w:jc w:val="center"/>
        <w:outlineLvl w:val="4"/>
        <w:rPr>
          <w:b/>
          <w:sz w:val="26"/>
          <w:szCs w:val="26"/>
        </w:rPr>
      </w:pPr>
    </w:p>
    <w:p w:rsidR="00FE7B0D" w:rsidRPr="00EB4CEF" w:rsidRDefault="00C96A26" w:rsidP="00E7773E">
      <w:pPr>
        <w:pStyle w:val="ConsPlusNormal"/>
        <w:jc w:val="center"/>
        <w:outlineLvl w:val="4"/>
        <w:rPr>
          <w:b/>
          <w:sz w:val="26"/>
          <w:szCs w:val="26"/>
        </w:rPr>
      </w:pPr>
      <w:r w:rsidRPr="00EB4CEF">
        <w:rPr>
          <w:b/>
          <w:sz w:val="26"/>
          <w:szCs w:val="26"/>
        </w:rPr>
        <w:t>Статья</w:t>
      </w:r>
      <w:r w:rsidR="00FE7B0D" w:rsidRPr="00EB4CEF">
        <w:rPr>
          <w:b/>
          <w:sz w:val="26"/>
          <w:szCs w:val="26"/>
        </w:rPr>
        <w:t xml:space="preserve"> 59. </w:t>
      </w:r>
      <w:r w:rsidR="00E7773E" w:rsidRPr="00EB4CEF">
        <w:rPr>
          <w:b/>
          <w:sz w:val="26"/>
          <w:szCs w:val="26"/>
        </w:rPr>
        <w:t>Предельные значения расчетных показателей максимально допустимого уровня территориальной доступности мест массового отдыха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right"/>
        <w:outlineLvl w:val="5"/>
        <w:rPr>
          <w:sz w:val="26"/>
          <w:szCs w:val="26"/>
        </w:rPr>
      </w:pPr>
      <w:r w:rsidRPr="00EB4CEF">
        <w:rPr>
          <w:sz w:val="26"/>
          <w:szCs w:val="26"/>
        </w:rPr>
        <w:t xml:space="preserve">Таблица </w:t>
      </w:r>
      <w:r w:rsidR="00CC0F76" w:rsidRPr="00EB4CEF">
        <w:rPr>
          <w:sz w:val="26"/>
          <w:szCs w:val="26"/>
        </w:rPr>
        <w:t>48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80"/>
        <w:gridCol w:w="4162"/>
        <w:gridCol w:w="3483"/>
        <w:gridCol w:w="1153"/>
      </w:tblGrid>
      <w:tr w:rsidR="00FE7B0D" w:rsidRPr="00EB4CEF">
        <w:tc>
          <w:tcPr>
            <w:tcW w:w="368" w:type="pct"/>
          </w:tcPr>
          <w:p w:rsidR="00FE7B0D" w:rsidRPr="00EB4CEF" w:rsidRDefault="00FE7B0D" w:rsidP="00360566">
            <w:pPr>
              <w:pStyle w:val="ConsPlusNormal"/>
              <w:jc w:val="center"/>
              <w:rPr>
                <w:sz w:val="26"/>
                <w:szCs w:val="26"/>
              </w:rPr>
            </w:pPr>
            <w:r w:rsidRPr="00EB4CEF">
              <w:rPr>
                <w:sz w:val="26"/>
                <w:szCs w:val="26"/>
              </w:rPr>
              <w:t>N п/п</w:t>
            </w:r>
          </w:p>
        </w:tc>
        <w:tc>
          <w:tcPr>
            <w:tcW w:w="2205" w:type="pct"/>
          </w:tcPr>
          <w:p w:rsidR="00FE7B0D" w:rsidRPr="00EB4CEF" w:rsidRDefault="00FE7B0D" w:rsidP="00360566">
            <w:pPr>
              <w:pStyle w:val="ConsPlusNormal"/>
              <w:jc w:val="center"/>
              <w:rPr>
                <w:sz w:val="26"/>
                <w:szCs w:val="26"/>
              </w:rPr>
            </w:pPr>
            <w:r w:rsidRPr="00EB4CEF">
              <w:rPr>
                <w:sz w:val="26"/>
                <w:szCs w:val="26"/>
              </w:rPr>
              <w:t>Объект</w:t>
            </w:r>
          </w:p>
        </w:tc>
        <w:tc>
          <w:tcPr>
            <w:tcW w:w="1847"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580" w:type="pct"/>
          </w:tcPr>
          <w:p w:rsidR="00FE7B0D" w:rsidRPr="00EB4CEF" w:rsidRDefault="00FE7B0D" w:rsidP="00360566">
            <w:pPr>
              <w:pStyle w:val="ConsPlusNormal"/>
              <w:jc w:val="center"/>
              <w:rPr>
                <w:sz w:val="26"/>
                <w:szCs w:val="26"/>
              </w:rPr>
            </w:pPr>
            <w:r w:rsidRPr="00EB4CEF">
              <w:rPr>
                <w:sz w:val="26"/>
                <w:szCs w:val="26"/>
              </w:rPr>
              <w:t>Значения</w:t>
            </w:r>
          </w:p>
        </w:tc>
      </w:tr>
      <w:tr w:rsidR="00FE7B0D" w:rsidRPr="00EB4CEF">
        <w:tc>
          <w:tcPr>
            <w:tcW w:w="368" w:type="pct"/>
            <w:vMerge w:val="restart"/>
          </w:tcPr>
          <w:p w:rsidR="00FE7B0D" w:rsidRPr="00EB4CEF" w:rsidRDefault="00FE7B0D" w:rsidP="00360566">
            <w:pPr>
              <w:pStyle w:val="ConsPlusNormal"/>
              <w:rPr>
                <w:sz w:val="26"/>
                <w:szCs w:val="26"/>
              </w:rPr>
            </w:pPr>
            <w:r w:rsidRPr="00EB4CEF">
              <w:rPr>
                <w:sz w:val="26"/>
                <w:szCs w:val="26"/>
              </w:rPr>
              <w:t>1.</w:t>
            </w:r>
          </w:p>
        </w:tc>
        <w:tc>
          <w:tcPr>
            <w:tcW w:w="2205" w:type="pct"/>
          </w:tcPr>
          <w:p w:rsidR="00FE7B0D" w:rsidRPr="00EB4CEF" w:rsidRDefault="00FE7B0D" w:rsidP="00360566">
            <w:pPr>
              <w:pStyle w:val="ConsPlusNormal"/>
              <w:rPr>
                <w:sz w:val="26"/>
                <w:szCs w:val="26"/>
              </w:rPr>
            </w:pPr>
            <w:r w:rsidRPr="00EB4CEF">
              <w:rPr>
                <w:sz w:val="26"/>
                <w:szCs w:val="26"/>
              </w:rPr>
              <w:t>Зоны отдыха</w:t>
            </w:r>
          </w:p>
        </w:tc>
        <w:tc>
          <w:tcPr>
            <w:tcW w:w="1847" w:type="pct"/>
            <w:vMerge w:val="restart"/>
          </w:tcPr>
          <w:p w:rsidR="00FE7B0D" w:rsidRPr="00EB4CEF" w:rsidRDefault="003C2501" w:rsidP="00360566">
            <w:pPr>
              <w:pStyle w:val="ConsPlusNormal"/>
              <w:rPr>
                <w:sz w:val="26"/>
                <w:szCs w:val="26"/>
              </w:rPr>
            </w:pPr>
            <w:r>
              <w:rPr>
                <w:sz w:val="26"/>
                <w:szCs w:val="26"/>
              </w:rPr>
              <w:t>часы</w:t>
            </w:r>
            <w:r w:rsidR="00FE7B0D" w:rsidRPr="00EB4CEF">
              <w:rPr>
                <w:sz w:val="26"/>
                <w:szCs w:val="26"/>
              </w:rPr>
              <w:t xml:space="preserve"> транспортной доступности</w:t>
            </w:r>
          </w:p>
        </w:tc>
        <w:tc>
          <w:tcPr>
            <w:tcW w:w="580" w:type="pct"/>
            <w:vMerge w:val="restart"/>
          </w:tcPr>
          <w:p w:rsidR="00FE7B0D" w:rsidRPr="00EB4CEF" w:rsidRDefault="003C2501" w:rsidP="00360566">
            <w:pPr>
              <w:pStyle w:val="ConsPlusNormal"/>
              <w:jc w:val="right"/>
              <w:rPr>
                <w:sz w:val="26"/>
                <w:szCs w:val="26"/>
              </w:rPr>
            </w:pPr>
            <w:r>
              <w:rPr>
                <w:sz w:val="26"/>
                <w:szCs w:val="26"/>
              </w:rPr>
              <w:t>1,5</w:t>
            </w:r>
          </w:p>
        </w:tc>
      </w:tr>
      <w:tr w:rsidR="00FE7B0D" w:rsidRPr="00EB4CEF">
        <w:tc>
          <w:tcPr>
            <w:tcW w:w="368" w:type="pct"/>
            <w:vMerge/>
          </w:tcPr>
          <w:p w:rsidR="00FE7B0D" w:rsidRPr="00EB4CEF" w:rsidRDefault="00FE7B0D" w:rsidP="00360566">
            <w:pPr>
              <w:rPr>
                <w:sz w:val="26"/>
                <w:szCs w:val="26"/>
              </w:rPr>
            </w:pPr>
          </w:p>
        </w:tc>
        <w:tc>
          <w:tcPr>
            <w:tcW w:w="2205" w:type="pct"/>
          </w:tcPr>
          <w:p w:rsidR="00FE7B0D" w:rsidRPr="00EB4CEF" w:rsidRDefault="00FE7B0D" w:rsidP="00360566">
            <w:pPr>
              <w:pStyle w:val="ConsPlusNormal"/>
              <w:rPr>
                <w:sz w:val="26"/>
                <w:szCs w:val="26"/>
              </w:rPr>
            </w:pPr>
            <w:r w:rsidRPr="00EB4CEF">
              <w:rPr>
                <w:sz w:val="26"/>
                <w:szCs w:val="26"/>
              </w:rPr>
              <w:t>в т.ч. для активных видов отдыха</w:t>
            </w:r>
          </w:p>
        </w:tc>
        <w:tc>
          <w:tcPr>
            <w:tcW w:w="1847" w:type="pct"/>
            <w:vMerge/>
          </w:tcPr>
          <w:p w:rsidR="00FE7B0D" w:rsidRPr="00EB4CEF" w:rsidRDefault="00FE7B0D" w:rsidP="00360566">
            <w:pPr>
              <w:rPr>
                <w:sz w:val="26"/>
                <w:szCs w:val="26"/>
              </w:rPr>
            </w:pPr>
          </w:p>
        </w:tc>
        <w:tc>
          <w:tcPr>
            <w:tcW w:w="580" w:type="pct"/>
            <w:vMerge/>
          </w:tcPr>
          <w:p w:rsidR="00FE7B0D" w:rsidRPr="00EB4CEF" w:rsidRDefault="00FE7B0D" w:rsidP="00360566">
            <w:pPr>
              <w:rPr>
                <w:sz w:val="26"/>
                <w:szCs w:val="26"/>
              </w:rPr>
            </w:pPr>
          </w:p>
        </w:tc>
      </w:tr>
      <w:tr w:rsidR="00FE7B0D" w:rsidRPr="00EB4CEF">
        <w:tc>
          <w:tcPr>
            <w:tcW w:w="368" w:type="pct"/>
            <w:vMerge w:val="restart"/>
          </w:tcPr>
          <w:p w:rsidR="00FE7B0D" w:rsidRPr="00EB4CEF" w:rsidRDefault="00FE7B0D" w:rsidP="00360566">
            <w:pPr>
              <w:pStyle w:val="ConsPlusNormal"/>
              <w:rPr>
                <w:sz w:val="26"/>
                <w:szCs w:val="26"/>
              </w:rPr>
            </w:pPr>
            <w:r w:rsidRPr="00EB4CEF">
              <w:rPr>
                <w:sz w:val="26"/>
                <w:szCs w:val="26"/>
              </w:rPr>
              <w:t>2.</w:t>
            </w:r>
          </w:p>
        </w:tc>
        <w:tc>
          <w:tcPr>
            <w:tcW w:w="2205" w:type="pct"/>
          </w:tcPr>
          <w:p w:rsidR="00FE7B0D" w:rsidRPr="00EB4CEF" w:rsidRDefault="00FE7B0D" w:rsidP="00360566">
            <w:pPr>
              <w:pStyle w:val="ConsPlusNormal"/>
              <w:rPr>
                <w:sz w:val="26"/>
                <w:szCs w:val="26"/>
              </w:rPr>
            </w:pPr>
            <w:r w:rsidRPr="00EB4CEF">
              <w:rPr>
                <w:sz w:val="26"/>
                <w:szCs w:val="26"/>
              </w:rPr>
              <w:t>Речные и озерные пляжи</w:t>
            </w:r>
          </w:p>
        </w:tc>
        <w:tc>
          <w:tcPr>
            <w:tcW w:w="2427" w:type="pct"/>
            <w:gridSpan w:val="2"/>
            <w:vMerge w:val="restart"/>
          </w:tcPr>
          <w:p w:rsidR="00FE7B0D" w:rsidRPr="00EB4CEF" w:rsidRDefault="00FE7B0D" w:rsidP="00360566">
            <w:pPr>
              <w:pStyle w:val="ConsPlusNormal"/>
              <w:rPr>
                <w:sz w:val="26"/>
                <w:szCs w:val="26"/>
              </w:rPr>
            </w:pPr>
            <w:r w:rsidRPr="00EB4CEF">
              <w:rPr>
                <w:sz w:val="26"/>
                <w:szCs w:val="26"/>
              </w:rPr>
              <w:t>Не нормируется</w:t>
            </w:r>
          </w:p>
        </w:tc>
      </w:tr>
      <w:tr w:rsidR="00FE7B0D" w:rsidRPr="00EB4CEF">
        <w:tc>
          <w:tcPr>
            <w:tcW w:w="368" w:type="pct"/>
            <w:vMerge/>
          </w:tcPr>
          <w:p w:rsidR="00FE7B0D" w:rsidRPr="00EB4CEF" w:rsidRDefault="00FE7B0D" w:rsidP="00360566">
            <w:pPr>
              <w:rPr>
                <w:sz w:val="26"/>
                <w:szCs w:val="26"/>
              </w:rPr>
            </w:pPr>
          </w:p>
        </w:tc>
        <w:tc>
          <w:tcPr>
            <w:tcW w:w="2205" w:type="pct"/>
          </w:tcPr>
          <w:p w:rsidR="00FE7B0D" w:rsidRPr="00EB4CEF" w:rsidRDefault="00FE7B0D" w:rsidP="00360566">
            <w:pPr>
              <w:pStyle w:val="ConsPlusNormal"/>
              <w:rPr>
                <w:sz w:val="26"/>
                <w:szCs w:val="26"/>
              </w:rPr>
            </w:pPr>
            <w:r w:rsidRPr="00EB4CEF">
              <w:rPr>
                <w:sz w:val="26"/>
                <w:szCs w:val="26"/>
              </w:rPr>
              <w:t>Речные и озерные пляжи для детей</w:t>
            </w:r>
          </w:p>
        </w:tc>
        <w:tc>
          <w:tcPr>
            <w:tcW w:w="2427" w:type="pct"/>
            <w:gridSpan w:val="2"/>
            <w:vMerge/>
          </w:tcPr>
          <w:p w:rsidR="00FE7B0D" w:rsidRPr="00EB4CEF" w:rsidRDefault="00FE7B0D" w:rsidP="00360566">
            <w:pPr>
              <w:rPr>
                <w:sz w:val="26"/>
                <w:szCs w:val="26"/>
              </w:rPr>
            </w:pPr>
          </w:p>
        </w:tc>
      </w:tr>
      <w:tr w:rsidR="00FE7B0D" w:rsidRPr="00EB4CEF">
        <w:tc>
          <w:tcPr>
            <w:tcW w:w="368" w:type="pct"/>
            <w:vMerge/>
          </w:tcPr>
          <w:p w:rsidR="00FE7B0D" w:rsidRPr="00EB4CEF" w:rsidRDefault="00FE7B0D" w:rsidP="00360566">
            <w:pPr>
              <w:rPr>
                <w:sz w:val="26"/>
                <w:szCs w:val="26"/>
              </w:rPr>
            </w:pPr>
          </w:p>
        </w:tc>
        <w:tc>
          <w:tcPr>
            <w:tcW w:w="2205" w:type="pct"/>
          </w:tcPr>
          <w:p w:rsidR="00FE7B0D" w:rsidRPr="00EB4CEF" w:rsidRDefault="00FE7B0D" w:rsidP="00360566">
            <w:pPr>
              <w:pStyle w:val="ConsPlusNormal"/>
              <w:rPr>
                <w:sz w:val="26"/>
                <w:szCs w:val="26"/>
              </w:rPr>
            </w:pPr>
            <w:r w:rsidRPr="00EB4CEF">
              <w:rPr>
                <w:sz w:val="26"/>
                <w:szCs w:val="26"/>
              </w:rPr>
              <w:t>Специализированные лечебные пляжи</w:t>
            </w:r>
          </w:p>
        </w:tc>
        <w:tc>
          <w:tcPr>
            <w:tcW w:w="2427" w:type="pct"/>
            <w:gridSpan w:val="2"/>
            <w:vMerge/>
          </w:tcPr>
          <w:p w:rsidR="00FE7B0D" w:rsidRPr="00EB4CEF" w:rsidRDefault="00FE7B0D" w:rsidP="00360566">
            <w:pPr>
              <w:rPr>
                <w:sz w:val="26"/>
                <w:szCs w:val="26"/>
              </w:rPr>
            </w:pP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8018F0">
      <w:pPr>
        <w:pStyle w:val="ConsPlusNormal"/>
        <w:jc w:val="center"/>
        <w:outlineLvl w:val="3"/>
        <w:rPr>
          <w:sz w:val="26"/>
          <w:szCs w:val="26"/>
        </w:rPr>
      </w:pPr>
      <w:r w:rsidRPr="00EB4CEF">
        <w:rPr>
          <w:sz w:val="26"/>
          <w:szCs w:val="26"/>
        </w:rPr>
        <w:t>Раздел XXVIII. ОБЪЕКТЫ БЛАГОУСТРОЙСТВА И ОЗЕЛЕНЕНИЯ</w:t>
      </w:r>
      <w:r w:rsidR="008018F0" w:rsidRPr="00EB4CEF">
        <w:rPr>
          <w:sz w:val="26"/>
          <w:szCs w:val="26"/>
        </w:rPr>
        <w:t xml:space="preserve"> </w:t>
      </w:r>
      <w:r w:rsidRPr="00EB4CEF">
        <w:rPr>
          <w:sz w:val="26"/>
          <w:szCs w:val="26"/>
        </w:rPr>
        <w:t>ТЕРРИТОРИЙ</w:t>
      </w:r>
    </w:p>
    <w:p w:rsidR="00FE7B0D" w:rsidRPr="00EB4CEF" w:rsidRDefault="00FE7B0D" w:rsidP="00FE7B0D">
      <w:pPr>
        <w:pStyle w:val="ConsPlusNormal"/>
        <w:jc w:val="both"/>
        <w:rPr>
          <w:sz w:val="26"/>
          <w:szCs w:val="26"/>
        </w:rPr>
      </w:pPr>
    </w:p>
    <w:p w:rsidR="00FE7B0D" w:rsidRPr="00EB4CEF" w:rsidRDefault="00C96A26" w:rsidP="00E7773E">
      <w:pPr>
        <w:pStyle w:val="ConsPlusNormal"/>
        <w:jc w:val="center"/>
        <w:outlineLvl w:val="4"/>
        <w:rPr>
          <w:b/>
          <w:sz w:val="26"/>
          <w:szCs w:val="26"/>
        </w:rPr>
      </w:pPr>
      <w:r w:rsidRPr="00EB4CEF">
        <w:rPr>
          <w:b/>
          <w:sz w:val="26"/>
          <w:szCs w:val="26"/>
        </w:rPr>
        <w:t>Статья</w:t>
      </w:r>
      <w:r w:rsidR="00FE7B0D" w:rsidRPr="00EB4CEF">
        <w:rPr>
          <w:b/>
          <w:sz w:val="26"/>
          <w:szCs w:val="26"/>
        </w:rPr>
        <w:t xml:space="preserve"> 62. </w:t>
      </w:r>
      <w:r w:rsidR="00E7773E" w:rsidRPr="00EB4CEF">
        <w:rPr>
          <w:b/>
          <w:sz w:val="26"/>
          <w:szCs w:val="26"/>
        </w:rPr>
        <w:t>Предельные значения расчетных показателей минимально допустимого уровня обеспеченности озелененными территориями общего пользования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1. Площадь озелененных территорий общего пользования следует приним</w:t>
      </w:r>
      <w:r w:rsidR="0056366E" w:rsidRPr="00EB4CEF">
        <w:rPr>
          <w:sz w:val="26"/>
          <w:szCs w:val="26"/>
        </w:rPr>
        <w:t>ать в соответствии с таблицей 51</w:t>
      </w:r>
      <w:r w:rsidRPr="00EB4CEF">
        <w:rPr>
          <w:sz w:val="26"/>
          <w:szCs w:val="26"/>
        </w:rPr>
        <w:t>.</w:t>
      </w:r>
    </w:p>
    <w:p w:rsidR="00FE7B0D" w:rsidRPr="00EB4CEF" w:rsidRDefault="00CC0F76" w:rsidP="00FE7B0D">
      <w:pPr>
        <w:pStyle w:val="ConsPlusNormal"/>
        <w:jc w:val="right"/>
        <w:outlineLvl w:val="5"/>
        <w:rPr>
          <w:sz w:val="26"/>
          <w:szCs w:val="26"/>
        </w:rPr>
      </w:pPr>
      <w:r w:rsidRPr="00EB4CEF">
        <w:rPr>
          <w:sz w:val="26"/>
          <w:szCs w:val="26"/>
        </w:rPr>
        <w:t>Таблица 49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4982"/>
        <w:gridCol w:w="2551"/>
        <w:gridCol w:w="1424"/>
      </w:tblGrid>
      <w:tr w:rsidR="00FE7B0D" w:rsidRPr="00EB4CEF">
        <w:tc>
          <w:tcPr>
            <w:tcW w:w="275" w:type="pct"/>
          </w:tcPr>
          <w:p w:rsidR="00FE7B0D" w:rsidRPr="00EB4CEF" w:rsidRDefault="00FE7B0D" w:rsidP="00360566">
            <w:pPr>
              <w:pStyle w:val="ConsPlusNormal"/>
              <w:jc w:val="center"/>
              <w:rPr>
                <w:sz w:val="26"/>
                <w:szCs w:val="26"/>
              </w:rPr>
            </w:pPr>
            <w:r w:rsidRPr="00EB4CEF">
              <w:rPr>
                <w:sz w:val="26"/>
                <w:szCs w:val="26"/>
              </w:rPr>
              <w:t>N п/п</w:t>
            </w:r>
          </w:p>
        </w:tc>
        <w:tc>
          <w:tcPr>
            <w:tcW w:w="2628" w:type="pct"/>
          </w:tcPr>
          <w:p w:rsidR="00FE7B0D" w:rsidRPr="00EB4CEF" w:rsidRDefault="00FE7B0D" w:rsidP="00360566">
            <w:pPr>
              <w:pStyle w:val="ConsPlusNormal"/>
              <w:jc w:val="center"/>
              <w:rPr>
                <w:sz w:val="26"/>
                <w:szCs w:val="26"/>
              </w:rPr>
            </w:pPr>
            <w:r w:rsidRPr="00EB4CEF">
              <w:rPr>
                <w:sz w:val="26"/>
                <w:szCs w:val="26"/>
              </w:rPr>
              <w:t>Объект</w:t>
            </w:r>
          </w:p>
        </w:tc>
        <w:tc>
          <w:tcPr>
            <w:tcW w:w="1346"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751" w:type="pct"/>
          </w:tcPr>
          <w:p w:rsidR="00FE7B0D" w:rsidRPr="00EB4CEF" w:rsidRDefault="00FE7B0D" w:rsidP="00360566">
            <w:pPr>
              <w:pStyle w:val="ConsPlusNormal"/>
              <w:jc w:val="center"/>
              <w:rPr>
                <w:sz w:val="26"/>
                <w:szCs w:val="26"/>
              </w:rPr>
            </w:pPr>
            <w:r w:rsidRPr="00EB4CEF">
              <w:rPr>
                <w:sz w:val="26"/>
                <w:szCs w:val="26"/>
              </w:rPr>
              <w:t>Значения</w:t>
            </w:r>
          </w:p>
        </w:tc>
      </w:tr>
      <w:tr w:rsidR="00FE7B0D" w:rsidRPr="00EB4CEF">
        <w:tc>
          <w:tcPr>
            <w:tcW w:w="275" w:type="pct"/>
          </w:tcPr>
          <w:p w:rsidR="00FE7B0D" w:rsidRPr="00EB4CEF" w:rsidRDefault="00FE7B0D" w:rsidP="00360566">
            <w:pPr>
              <w:pStyle w:val="ConsPlusNormal"/>
              <w:rPr>
                <w:sz w:val="26"/>
                <w:szCs w:val="26"/>
              </w:rPr>
            </w:pPr>
          </w:p>
        </w:tc>
        <w:tc>
          <w:tcPr>
            <w:tcW w:w="4725" w:type="pct"/>
            <w:gridSpan w:val="3"/>
          </w:tcPr>
          <w:p w:rsidR="00FE7B0D" w:rsidRPr="00EB4CEF" w:rsidRDefault="00FE7B0D" w:rsidP="00360566">
            <w:pPr>
              <w:pStyle w:val="ConsPlusNormal"/>
              <w:rPr>
                <w:sz w:val="26"/>
                <w:szCs w:val="26"/>
              </w:rPr>
            </w:pPr>
            <w:r w:rsidRPr="00EB4CEF">
              <w:rPr>
                <w:sz w:val="26"/>
                <w:szCs w:val="26"/>
              </w:rPr>
              <w:t>Озелененные территории общего пользования:</w:t>
            </w:r>
          </w:p>
        </w:tc>
      </w:tr>
      <w:tr w:rsidR="00FE7B0D" w:rsidRPr="00EB4CEF">
        <w:tc>
          <w:tcPr>
            <w:tcW w:w="275" w:type="pct"/>
          </w:tcPr>
          <w:p w:rsidR="00FE7B0D" w:rsidRPr="00EB4CEF" w:rsidRDefault="003C2501" w:rsidP="00360566">
            <w:pPr>
              <w:pStyle w:val="ConsPlusNormal"/>
              <w:rPr>
                <w:sz w:val="26"/>
                <w:szCs w:val="26"/>
              </w:rPr>
            </w:pPr>
            <w:r>
              <w:rPr>
                <w:sz w:val="26"/>
                <w:szCs w:val="26"/>
              </w:rPr>
              <w:t>1</w:t>
            </w:r>
            <w:r w:rsidR="0040243C" w:rsidRPr="00EB4CEF">
              <w:rPr>
                <w:sz w:val="26"/>
                <w:szCs w:val="26"/>
              </w:rPr>
              <w:t>.</w:t>
            </w:r>
          </w:p>
        </w:tc>
        <w:tc>
          <w:tcPr>
            <w:tcW w:w="2628" w:type="pct"/>
          </w:tcPr>
          <w:p w:rsidR="00FE7B0D" w:rsidRPr="00EB4CEF" w:rsidRDefault="00FE7B0D" w:rsidP="00360566">
            <w:pPr>
              <w:pStyle w:val="ConsPlusNormal"/>
              <w:rPr>
                <w:sz w:val="26"/>
                <w:szCs w:val="26"/>
              </w:rPr>
            </w:pPr>
            <w:r w:rsidRPr="00EB4CEF">
              <w:rPr>
                <w:sz w:val="26"/>
                <w:szCs w:val="26"/>
              </w:rPr>
              <w:t>в сельских поселениях</w:t>
            </w:r>
          </w:p>
        </w:tc>
        <w:tc>
          <w:tcPr>
            <w:tcW w:w="1346" w:type="pct"/>
          </w:tcPr>
          <w:p w:rsidR="00FE7B0D" w:rsidRPr="00EB4CEF" w:rsidRDefault="00FE7B0D" w:rsidP="00360566">
            <w:pPr>
              <w:pStyle w:val="ConsPlusNormal"/>
              <w:rPr>
                <w:sz w:val="26"/>
                <w:szCs w:val="26"/>
              </w:rPr>
            </w:pPr>
            <w:r w:rsidRPr="00EB4CEF">
              <w:rPr>
                <w:sz w:val="26"/>
                <w:szCs w:val="26"/>
              </w:rPr>
              <w:t>кв. м на 1 чел.</w:t>
            </w:r>
          </w:p>
        </w:tc>
        <w:tc>
          <w:tcPr>
            <w:tcW w:w="751" w:type="pct"/>
          </w:tcPr>
          <w:p w:rsidR="00FE7B0D" w:rsidRPr="00EB4CEF" w:rsidRDefault="00FE7B0D" w:rsidP="00360566">
            <w:pPr>
              <w:pStyle w:val="ConsPlusNormal"/>
              <w:jc w:val="right"/>
              <w:rPr>
                <w:sz w:val="26"/>
                <w:szCs w:val="26"/>
              </w:rPr>
            </w:pPr>
            <w:r w:rsidRPr="00EB4CEF">
              <w:rPr>
                <w:sz w:val="26"/>
                <w:szCs w:val="26"/>
              </w:rPr>
              <w:t>12</w:t>
            </w:r>
          </w:p>
        </w:tc>
      </w:tr>
    </w:tbl>
    <w:p w:rsidR="00FE7B0D" w:rsidRPr="00EB4CEF" w:rsidRDefault="00FE7B0D" w:rsidP="00FE7B0D">
      <w:pPr>
        <w:pStyle w:val="ConsPlusNormal"/>
        <w:jc w:val="both"/>
        <w:rPr>
          <w:sz w:val="26"/>
          <w:szCs w:val="26"/>
        </w:rPr>
      </w:pPr>
    </w:p>
    <w:p w:rsidR="00FE7B0D" w:rsidRPr="00EB4CEF" w:rsidRDefault="0040243C" w:rsidP="00FE7B0D">
      <w:pPr>
        <w:pStyle w:val="ConsPlusNormal"/>
        <w:ind w:firstLine="540"/>
        <w:jc w:val="both"/>
        <w:rPr>
          <w:sz w:val="26"/>
          <w:szCs w:val="26"/>
        </w:rPr>
      </w:pPr>
      <w:r w:rsidRPr="00EB4CEF">
        <w:rPr>
          <w:sz w:val="26"/>
          <w:szCs w:val="26"/>
        </w:rPr>
        <w:t>2</w:t>
      </w:r>
      <w:r w:rsidR="00FE7B0D" w:rsidRPr="00EB4CEF">
        <w:rPr>
          <w:sz w:val="26"/>
          <w:szCs w:val="26"/>
        </w:rPr>
        <w:t>.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FE7B0D" w:rsidRPr="00EB4CEF" w:rsidRDefault="00FE7B0D" w:rsidP="00FE7B0D">
      <w:pPr>
        <w:pStyle w:val="ConsPlusNormal"/>
        <w:jc w:val="both"/>
        <w:rPr>
          <w:sz w:val="26"/>
          <w:szCs w:val="26"/>
        </w:rPr>
      </w:pPr>
    </w:p>
    <w:p w:rsidR="00FE7B0D" w:rsidRPr="00EB4CEF" w:rsidRDefault="00C96A26" w:rsidP="00A332C4">
      <w:pPr>
        <w:pStyle w:val="ConsPlusNormal"/>
        <w:jc w:val="center"/>
        <w:outlineLvl w:val="4"/>
        <w:rPr>
          <w:b/>
          <w:sz w:val="26"/>
          <w:szCs w:val="26"/>
        </w:rPr>
      </w:pPr>
      <w:r w:rsidRPr="00EB4CEF">
        <w:rPr>
          <w:b/>
          <w:sz w:val="26"/>
          <w:szCs w:val="26"/>
        </w:rPr>
        <w:t>Статья</w:t>
      </w:r>
      <w:r w:rsidR="00FE7B0D" w:rsidRPr="00EB4CEF">
        <w:rPr>
          <w:b/>
          <w:sz w:val="26"/>
          <w:szCs w:val="26"/>
        </w:rPr>
        <w:t xml:space="preserve"> 63. </w:t>
      </w:r>
      <w:r w:rsidR="00A332C4" w:rsidRPr="00EB4CEF">
        <w:rPr>
          <w:b/>
          <w:sz w:val="26"/>
          <w:szCs w:val="26"/>
        </w:rPr>
        <w:t xml:space="preserve">Предельные значения расчетных показателей максимально </w:t>
      </w:r>
      <w:r w:rsidR="00A332C4" w:rsidRPr="00EB4CEF">
        <w:rPr>
          <w:b/>
          <w:sz w:val="26"/>
          <w:szCs w:val="26"/>
        </w:rPr>
        <w:lastRenderedPageBreak/>
        <w:t>допустимого уровня территориальной доступности озелененных территорий общего пользования</w:t>
      </w:r>
    </w:p>
    <w:p w:rsidR="00FE7B0D" w:rsidRPr="00EB4CEF" w:rsidRDefault="00FE7B0D" w:rsidP="00FE7B0D">
      <w:pPr>
        <w:pStyle w:val="ConsPlusNormal"/>
        <w:jc w:val="both"/>
        <w:rPr>
          <w:sz w:val="26"/>
          <w:szCs w:val="26"/>
        </w:rPr>
      </w:pPr>
    </w:p>
    <w:p w:rsidR="00FE7B0D" w:rsidRPr="00EB4CEF" w:rsidRDefault="0056366E" w:rsidP="008018F0">
      <w:pPr>
        <w:pStyle w:val="ConsPlusNormal"/>
        <w:jc w:val="right"/>
        <w:outlineLvl w:val="5"/>
        <w:rPr>
          <w:sz w:val="26"/>
          <w:szCs w:val="26"/>
        </w:rPr>
      </w:pPr>
      <w:r w:rsidRPr="00EB4CEF">
        <w:rPr>
          <w:sz w:val="26"/>
          <w:szCs w:val="26"/>
        </w:rPr>
        <w:t xml:space="preserve">Таблица </w:t>
      </w:r>
      <w:r w:rsidR="00CC0F76" w:rsidRPr="00EB4CEF">
        <w:rPr>
          <w:sz w:val="26"/>
          <w:szCs w:val="26"/>
        </w:rPr>
        <w:t>50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2"/>
        <w:gridCol w:w="3158"/>
        <w:gridCol w:w="4178"/>
        <w:gridCol w:w="1310"/>
      </w:tblGrid>
      <w:tr w:rsidR="00FE7B0D" w:rsidRPr="00EB4CEF" w:rsidTr="003C2501">
        <w:tc>
          <w:tcPr>
            <w:tcW w:w="439" w:type="pct"/>
          </w:tcPr>
          <w:p w:rsidR="00FE7B0D" w:rsidRPr="00EB4CEF" w:rsidRDefault="00FE7B0D" w:rsidP="00360566">
            <w:pPr>
              <w:pStyle w:val="ConsPlusNormal"/>
              <w:jc w:val="center"/>
              <w:rPr>
                <w:sz w:val="26"/>
                <w:szCs w:val="26"/>
              </w:rPr>
            </w:pPr>
            <w:r w:rsidRPr="00EB4CEF">
              <w:rPr>
                <w:sz w:val="26"/>
                <w:szCs w:val="26"/>
              </w:rPr>
              <w:t>N п/п</w:t>
            </w:r>
          </w:p>
        </w:tc>
        <w:tc>
          <w:tcPr>
            <w:tcW w:w="1666" w:type="pct"/>
          </w:tcPr>
          <w:p w:rsidR="00FE7B0D" w:rsidRPr="00EB4CEF" w:rsidRDefault="00FE7B0D" w:rsidP="00360566">
            <w:pPr>
              <w:pStyle w:val="ConsPlusNormal"/>
              <w:jc w:val="center"/>
              <w:rPr>
                <w:sz w:val="26"/>
                <w:szCs w:val="26"/>
              </w:rPr>
            </w:pPr>
            <w:r w:rsidRPr="00EB4CEF">
              <w:rPr>
                <w:sz w:val="26"/>
                <w:szCs w:val="26"/>
              </w:rPr>
              <w:t>Объект</w:t>
            </w:r>
          </w:p>
        </w:tc>
        <w:tc>
          <w:tcPr>
            <w:tcW w:w="2204"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691" w:type="pct"/>
          </w:tcPr>
          <w:p w:rsidR="00FE7B0D" w:rsidRPr="00EB4CEF" w:rsidRDefault="00FE7B0D" w:rsidP="00360566">
            <w:pPr>
              <w:pStyle w:val="ConsPlusNormal"/>
              <w:jc w:val="center"/>
              <w:rPr>
                <w:sz w:val="26"/>
                <w:szCs w:val="26"/>
              </w:rPr>
            </w:pPr>
            <w:r w:rsidRPr="00EB4CEF">
              <w:rPr>
                <w:sz w:val="26"/>
                <w:szCs w:val="26"/>
              </w:rPr>
              <w:t>Значения</w:t>
            </w:r>
          </w:p>
        </w:tc>
      </w:tr>
      <w:tr w:rsidR="00FE7B0D" w:rsidRPr="00EB4CEF">
        <w:tc>
          <w:tcPr>
            <w:tcW w:w="439" w:type="pct"/>
          </w:tcPr>
          <w:p w:rsidR="00FE7B0D" w:rsidRPr="00EB4CEF" w:rsidRDefault="00FE7B0D" w:rsidP="00360566">
            <w:pPr>
              <w:pStyle w:val="ConsPlusNormal"/>
              <w:rPr>
                <w:sz w:val="26"/>
                <w:szCs w:val="26"/>
              </w:rPr>
            </w:pPr>
          </w:p>
        </w:tc>
        <w:tc>
          <w:tcPr>
            <w:tcW w:w="4561" w:type="pct"/>
            <w:gridSpan w:val="3"/>
          </w:tcPr>
          <w:p w:rsidR="00FE7B0D" w:rsidRPr="00EB4CEF" w:rsidRDefault="00FE7B0D" w:rsidP="00360566">
            <w:pPr>
              <w:pStyle w:val="ConsPlusNormal"/>
              <w:rPr>
                <w:sz w:val="26"/>
                <w:szCs w:val="26"/>
              </w:rPr>
            </w:pPr>
            <w:r w:rsidRPr="00EB4CEF">
              <w:rPr>
                <w:sz w:val="26"/>
                <w:szCs w:val="26"/>
              </w:rPr>
              <w:t>Озелененные территории общего пользования:</w:t>
            </w:r>
          </w:p>
        </w:tc>
      </w:tr>
      <w:tr w:rsidR="00FE7B0D" w:rsidRPr="00EB4CEF" w:rsidTr="003C2501">
        <w:tc>
          <w:tcPr>
            <w:tcW w:w="439" w:type="pct"/>
          </w:tcPr>
          <w:p w:rsidR="00FE7B0D" w:rsidRPr="00EB4CEF" w:rsidRDefault="003C2501" w:rsidP="00360566">
            <w:pPr>
              <w:pStyle w:val="ConsPlusNormal"/>
              <w:rPr>
                <w:sz w:val="26"/>
                <w:szCs w:val="26"/>
              </w:rPr>
            </w:pPr>
            <w:r>
              <w:rPr>
                <w:sz w:val="26"/>
                <w:szCs w:val="26"/>
              </w:rPr>
              <w:t>1</w:t>
            </w:r>
            <w:r w:rsidR="0040243C" w:rsidRPr="00EB4CEF">
              <w:rPr>
                <w:sz w:val="26"/>
                <w:szCs w:val="26"/>
              </w:rPr>
              <w:t>.</w:t>
            </w:r>
          </w:p>
        </w:tc>
        <w:tc>
          <w:tcPr>
            <w:tcW w:w="1666" w:type="pct"/>
          </w:tcPr>
          <w:p w:rsidR="00FE7B0D" w:rsidRPr="00EB4CEF" w:rsidRDefault="00FE7B0D" w:rsidP="00360566">
            <w:pPr>
              <w:pStyle w:val="ConsPlusNormal"/>
              <w:rPr>
                <w:sz w:val="26"/>
                <w:szCs w:val="26"/>
              </w:rPr>
            </w:pPr>
            <w:r w:rsidRPr="00EB4CEF">
              <w:rPr>
                <w:sz w:val="26"/>
                <w:szCs w:val="26"/>
              </w:rPr>
              <w:t>в сельских поселениях</w:t>
            </w:r>
          </w:p>
        </w:tc>
        <w:tc>
          <w:tcPr>
            <w:tcW w:w="2204" w:type="pct"/>
          </w:tcPr>
          <w:p w:rsidR="00FE7B0D" w:rsidRPr="00EB4CEF" w:rsidRDefault="00FE7B0D" w:rsidP="00360566">
            <w:pPr>
              <w:pStyle w:val="ConsPlusNormal"/>
              <w:rPr>
                <w:sz w:val="26"/>
                <w:szCs w:val="26"/>
              </w:rPr>
            </w:pPr>
            <w:r w:rsidRPr="00EB4CEF">
              <w:rPr>
                <w:sz w:val="26"/>
                <w:szCs w:val="26"/>
              </w:rPr>
              <w:t>мин. транспортной доступности</w:t>
            </w:r>
          </w:p>
        </w:tc>
        <w:tc>
          <w:tcPr>
            <w:tcW w:w="691" w:type="pct"/>
          </w:tcPr>
          <w:p w:rsidR="00FE7B0D" w:rsidRPr="00EB4CEF" w:rsidRDefault="00FE7B0D" w:rsidP="00360566">
            <w:pPr>
              <w:pStyle w:val="ConsPlusNormal"/>
              <w:jc w:val="right"/>
              <w:rPr>
                <w:sz w:val="26"/>
                <w:szCs w:val="26"/>
              </w:rPr>
            </w:pPr>
            <w:r w:rsidRPr="00EB4CEF">
              <w:rPr>
                <w:sz w:val="26"/>
                <w:szCs w:val="26"/>
              </w:rPr>
              <w:t>20</w:t>
            </w:r>
          </w:p>
        </w:tc>
      </w:tr>
    </w:tbl>
    <w:p w:rsidR="00FE7B0D" w:rsidRPr="00EB4CEF" w:rsidRDefault="00FE7B0D" w:rsidP="00FE7B0D">
      <w:pPr>
        <w:pStyle w:val="ConsPlusNormal"/>
        <w:jc w:val="both"/>
        <w:rPr>
          <w:sz w:val="26"/>
          <w:szCs w:val="26"/>
        </w:rPr>
      </w:pPr>
    </w:p>
    <w:p w:rsidR="009D5CA7" w:rsidRPr="00EB4CEF" w:rsidRDefault="009D5CA7" w:rsidP="00FE7B0D">
      <w:pPr>
        <w:pStyle w:val="ConsPlusNormal"/>
        <w:jc w:val="center"/>
        <w:outlineLvl w:val="1"/>
        <w:rPr>
          <w:b/>
          <w:sz w:val="26"/>
          <w:szCs w:val="26"/>
        </w:rPr>
      </w:pPr>
    </w:p>
    <w:p w:rsidR="009D5CA7" w:rsidRPr="00EB4CEF" w:rsidRDefault="009D5CA7" w:rsidP="00FE7B0D">
      <w:pPr>
        <w:pStyle w:val="ConsPlusNormal"/>
        <w:jc w:val="center"/>
        <w:outlineLvl w:val="1"/>
        <w:rPr>
          <w:b/>
          <w:sz w:val="26"/>
          <w:szCs w:val="26"/>
        </w:rPr>
      </w:pPr>
    </w:p>
    <w:p w:rsidR="00FE7B0D" w:rsidRPr="00EB4CEF" w:rsidRDefault="00FE7B0D" w:rsidP="00FE7B0D">
      <w:pPr>
        <w:pStyle w:val="ConsPlusNormal"/>
        <w:jc w:val="center"/>
        <w:outlineLvl w:val="1"/>
        <w:rPr>
          <w:b/>
          <w:sz w:val="26"/>
          <w:szCs w:val="26"/>
        </w:rPr>
      </w:pPr>
      <w:r w:rsidRPr="00EB4CEF">
        <w:rPr>
          <w:b/>
          <w:sz w:val="26"/>
          <w:szCs w:val="26"/>
        </w:rPr>
        <w:t>Том 2. Материалы по обоснованию расчетных показателей,</w:t>
      </w:r>
    </w:p>
    <w:p w:rsidR="00FE7B0D" w:rsidRPr="00EB4CEF" w:rsidRDefault="00FE7B0D" w:rsidP="00FE7B0D">
      <w:pPr>
        <w:pStyle w:val="ConsPlusNormal"/>
        <w:jc w:val="center"/>
        <w:rPr>
          <w:b/>
          <w:sz w:val="26"/>
          <w:szCs w:val="26"/>
        </w:rPr>
      </w:pPr>
      <w:r w:rsidRPr="00EB4CEF">
        <w:rPr>
          <w:b/>
          <w:sz w:val="26"/>
          <w:szCs w:val="26"/>
        </w:rPr>
        <w:t>содержащихся в основной части</w:t>
      </w:r>
      <w:r w:rsidR="008E77A6" w:rsidRPr="00EB4CEF">
        <w:rPr>
          <w:b/>
          <w:sz w:val="26"/>
          <w:szCs w:val="26"/>
        </w:rPr>
        <w:t xml:space="preserve"> местных</w:t>
      </w:r>
      <w:r w:rsidRPr="00EB4CEF">
        <w:rPr>
          <w:b/>
          <w:sz w:val="26"/>
          <w:szCs w:val="26"/>
        </w:rPr>
        <w:t xml:space="preserve"> нормативов градостроительного</w:t>
      </w:r>
    </w:p>
    <w:p w:rsidR="00FE7B0D" w:rsidRPr="00EB4CEF" w:rsidRDefault="00FE7B0D" w:rsidP="00FE7B0D">
      <w:pPr>
        <w:pStyle w:val="ConsPlusNormal"/>
        <w:jc w:val="center"/>
        <w:rPr>
          <w:b/>
          <w:sz w:val="26"/>
          <w:szCs w:val="26"/>
        </w:rPr>
      </w:pPr>
      <w:r w:rsidRPr="00EB4CEF">
        <w:rPr>
          <w:b/>
          <w:sz w:val="26"/>
          <w:szCs w:val="26"/>
        </w:rPr>
        <w:t xml:space="preserve">проектирования </w:t>
      </w:r>
      <w:r w:rsidR="004A7A51">
        <w:rPr>
          <w:b/>
          <w:sz w:val="26"/>
          <w:szCs w:val="26"/>
        </w:rPr>
        <w:t>Баунтовского эвенкийского</w:t>
      </w:r>
      <w:r w:rsidR="008E77A6" w:rsidRPr="00EB4CEF">
        <w:rPr>
          <w:b/>
          <w:sz w:val="26"/>
          <w:szCs w:val="26"/>
        </w:rPr>
        <w:t xml:space="preserve">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2"/>
        <w:rPr>
          <w:sz w:val="26"/>
          <w:szCs w:val="26"/>
        </w:rPr>
      </w:pPr>
      <w:r w:rsidRPr="00EB4CEF">
        <w:rPr>
          <w:sz w:val="26"/>
          <w:szCs w:val="26"/>
        </w:rPr>
        <w:t>Часть 1. ОБЩАЯ ХАРАКТЕРИСТИКА МЕТОДИКИ РАЗРАБОТКИ</w:t>
      </w:r>
    </w:p>
    <w:p w:rsidR="00FE7B0D" w:rsidRPr="00EB4CEF" w:rsidRDefault="008E77A6" w:rsidP="00FE7B0D">
      <w:pPr>
        <w:pStyle w:val="ConsPlusNormal"/>
        <w:jc w:val="center"/>
        <w:rPr>
          <w:sz w:val="26"/>
          <w:szCs w:val="26"/>
        </w:rPr>
      </w:pPr>
      <w:r w:rsidRPr="00EB4CEF">
        <w:rPr>
          <w:sz w:val="26"/>
          <w:szCs w:val="26"/>
        </w:rPr>
        <w:t>МЕСТНЫХ</w:t>
      </w:r>
      <w:r w:rsidR="00FE7B0D" w:rsidRPr="00EB4CEF">
        <w:rPr>
          <w:sz w:val="26"/>
          <w:szCs w:val="26"/>
        </w:rPr>
        <w:t xml:space="preserve"> НОРМАТИВОВ</w:t>
      </w:r>
    </w:p>
    <w:p w:rsidR="00FE7B0D" w:rsidRPr="00EB4CEF" w:rsidRDefault="00FE7B0D" w:rsidP="00FE7B0D">
      <w:pPr>
        <w:pStyle w:val="ConsPlusNormal"/>
        <w:jc w:val="both"/>
        <w:rPr>
          <w:sz w:val="26"/>
          <w:szCs w:val="26"/>
        </w:rPr>
      </w:pPr>
    </w:p>
    <w:p w:rsidR="00FE7B0D" w:rsidRPr="00EB4CEF" w:rsidRDefault="00C7426E" w:rsidP="00FE7B0D">
      <w:pPr>
        <w:pStyle w:val="ConsPlusNormal"/>
        <w:jc w:val="center"/>
        <w:outlineLvl w:val="3"/>
        <w:rPr>
          <w:sz w:val="26"/>
          <w:szCs w:val="26"/>
        </w:rPr>
      </w:pPr>
      <w:r>
        <w:rPr>
          <w:sz w:val="26"/>
          <w:szCs w:val="26"/>
        </w:rPr>
        <w:t>Общая характеристика.</w:t>
      </w:r>
    </w:p>
    <w:p w:rsidR="00FE7B0D" w:rsidRPr="00EB4CEF" w:rsidRDefault="00FE7B0D" w:rsidP="00FE7B0D">
      <w:pPr>
        <w:pStyle w:val="ConsPlusNormal"/>
        <w:jc w:val="both"/>
        <w:rPr>
          <w:sz w:val="26"/>
          <w:szCs w:val="26"/>
        </w:rPr>
      </w:pPr>
    </w:p>
    <w:p w:rsidR="00C7426E" w:rsidRPr="006163C8" w:rsidRDefault="004A7A51" w:rsidP="00C7426E">
      <w:pPr>
        <w:pStyle w:val="af7"/>
        <w:spacing w:before="0" w:beforeAutospacing="0" w:after="0" w:afterAutospacing="0"/>
        <w:ind w:firstLine="709"/>
        <w:jc w:val="both"/>
        <w:rPr>
          <w:rFonts w:ascii="Times New Roman" w:hAnsi="Times New Roman" w:cs="Times New Roman"/>
          <w:color w:val="000000"/>
          <w:sz w:val="28"/>
          <w:szCs w:val="28"/>
        </w:rPr>
      </w:pPr>
      <w:r>
        <w:rPr>
          <w:sz w:val="26"/>
          <w:szCs w:val="26"/>
        </w:rPr>
        <w:tab/>
      </w:r>
      <w:r w:rsidR="00B6588C">
        <w:rPr>
          <w:rFonts w:ascii="Times New Roman" w:hAnsi="Times New Roman" w:cs="Times New Roman"/>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529590</wp:posOffset>
            </wp:positionV>
            <wp:extent cx="3086100" cy="2228850"/>
            <wp:effectExtent l="19050" t="0" r="0" b="0"/>
            <wp:wrapSquare wrapText="bothSides"/>
            <wp:docPr id="7" name="Рисунок 14" descr="map_b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map_bur 1"/>
                    <pic:cNvPicPr>
                      <a:picLocks noChangeAspect="1" noChangeArrowheads="1"/>
                    </pic:cNvPicPr>
                  </pic:nvPicPr>
                  <pic:blipFill>
                    <a:blip r:embed="rId35" cstate="print"/>
                    <a:srcRect/>
                    <a:stretch>
                      <a:fillRect/>
                    </a:stretch>
                  </pic:blipFill>
                  <pic:spPr bwMode="auto">
                    <a:xfrm>
                      <a:off x="0" y="0"/>
                      <a:ext cx="3086100" cy="2228850"/>
                    </a:xfrm>
                    <a:prstGeom prst="rect">
                      <a:avLst/>
                    </a:prstGeom>
                    <a:noFill/>
                    <a:ln w="9525">
                      <a:noFill/>
                      <a:miter lim="800000"/>
                      <a:headEnd/>
                      <a:tailEnd/>
                    </a:ln>
                  </pic:spPr>
                </pic:pic>
              </a:graphicData>
            </a:graphic>
          </wp:anchor>
        </w:drawing>
      </w:r>
      <w:r w:rsidR="00C7426E" w:rsidRPr="006163C8">
        <w:rPr>
          <w:rFonts w:ascii="Times New Roman" w:hAnsi="Times New Roman" w:cs="Times New Roman"/>
          <w:color w:val="000000"/>
          <w:sz w:val="28"/>
          <w:szCs w:val="28"/>
        </w:rPr>
        <w:t>Дата образования Хоринского района – 25 ноября 1923 г. Административный центр района - с. Хоринск (9520 жителей.) Расстояние от Улан-Удэ  до с. Хоринск 165 км.</w:t>
      </w:r>
    </w:p>
    <w:p w:rsidR="00C7426E" w:rsidRPr="006163C8" w:rsidRDefault="00C7426E" w:rsidP="00C7426E">
      <w:pPr>
        <w:pStyle w:val="ConsPlusNormal"/>
        <w:widowControl/>
        <w:ind w:firstLine="709"/>
        <w:jc w:val="both"/>
        <w:rPr>
          <w:sz w:val="28"/>
          <w:szCs w:val="28"/>
        </w:rPr>
      </w:pPr>
      <w:r w:rsidRPr="006163C8">
        <w:rPr>
          <w:b/>
          <w:sz w:val="28"/>
          <w:szCs w:val="28"/>
        </w:rPr>
        <w:t>Географическое положение.</w:t>
      </w:r>
      <w:r w:rsidRPr="006163C8">
        <w:rPr>
          <w:sz w:val="28"/>
          <w:szCs w:val="28"/>
        </w:rPr>
        <w:t xml:space="preserve"> Хоринский район расположен в восточной части республики. Общая площадь 13431 кв.км. На севере район граничит с Прибайкальским районом, на северо-востоке – Баунтовским и Еравнинским, на юге – Кижингинским, на западе – Заиграевским районами. </w:t>
      </w:r>
    </w:p>
    <w:p w:rsidR="00C7426E" w:rsidRPr="006163C8" w:rsidRDefault="00C7426E" w:rsidP="00C7426E">
      <w:pPr>
        <w:pStyle w:val="ConsPlusNormal"/>
        <w:widowControl/>
        <w:ind w:firstLine="709"/>
        <w:jc w:val="both"/>
        <w:rPr>
          <w:sz w:val="28"/>
          <w:szCs w:val="28"/>
        </w:rPr>
      </w:pPr>
      <w:r w:rsidRPr="006163C8">
        <w:rPr>
          <w:sz w:val="28"/>
          <w:szCs w:val="28"/>
        </w:rPr>
        <w:t>В Хоринском районе – 11 сельских поселений, 27 населенных пунктов.</w:t>
      </w:r>
    </w:p>
    <w:p w:rsidR="00C7426E" w:rsidRPr="006163C8" w:rsidRDefault="00C7426E" w:rsidP="00C7426E">
      <w:pPr>
        <w:pStyle w:val="21"/>
        <w:spacing w:line="240" w:lineRule="auto"/>
        <w:ind w:right="-6" w:firstLine="540"/>
        <w:jc w:val="right"/>
        <w:rPr>
          <w:b/>
          <w:bCs/>
          <w:sz w:val="28"/>
          <w:szCs w:val="28"/>
        </w:rPr>
      </w:pPr>
      <w:r w:rsidRPr="006163C8">
        <w:rPr>
          <w:b/>
          <w:bCs/>
          <w:sz w:val="28"/>
          <w:szCs w:val="28"/>
        </w:rPr>
        <w:t>Таблица 1</w:t>
      </w:r>
    </w:p>
    <w:p w:rsidR="00C7426E" w:rsidRPr="006163C8" w:rsidRDefault="00C7426E" w:rsidP="00C7426E">
      <w:pPr>
        <w:pStyle w:val="21"/>
        <w:spacing w:line="240" w:lineRule="auto"/>
        <w:ind w:right="-6" w:firstLine="540"/>
        <w:jc w:val="center"/>
        <w:rPr>
          <w:b/>
          <w:bCs/>
          <w:sz w:val="28"/>
          <w:szCs w:val="28"/>
        </w:rPr>
      </w:pPr>
      <w:r w:rsidRPr="006163C8">
        <w:rPr>
          <w:b/>
          <w:bCs/>
          <w:sz w:val="28"/>
          <w:szCs w:val="28"/>
        </w:rPr>
        <w:t xml:space="preserve">Сельские поселения, входящие в состав территории </w:t>
      </w:r>
    </w:p>
    <w:p w:rsidR="00C7426E" w:rsidRDefault="00C7426E" w:rsidP="00C7426E">
      <w:pPr>
        <w:pStyle w:val="21"/>
        <w:spacing w:line="240" w:lineRule="auto"/>
        <w:ind w:right="-6" w:firstLine="540"/>
        <w:jc w:val="center"/>
        <w:rPr>
          <w:b/>
          <w:bCs/>
          <w:sz w:val="28"/>
          <w:szCs w:val="28"/>
        </w:rPr>
      </w:pPr>
      <w:r w:rsidRPr="006163C8">
        <w:rPr>
          <w:b/>
          <w:bCs/>
          <w:sz w:val="28"/>
          <w:szCs w:val="28"/>
        </w:rPr>
        <w:t>муниципального образования</w:t>
      </w:r>
    </w:p>
    <w:p w:rsidR="00C7426E" w:rsidRPr="006163C8" w:rsidRDefault="00C7426E" w:rsidP="00C7426E">
      <w:pPr>
        <w:pStyle w:val="21"/>
        <w:spacing w:line="240" w:lineRule="auto"/>
        <w:ind w:right="-6" w:firstLine="540"/>
        <w:jc w:val="center"/>
        <w:rPr>
          <w:b/>
          <w:bCs/>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880"/>
        <w:gridCol w:w="2160"/>
        <w:gridCol w:w="3960"/>
      </w:tblGrid>
      <w:tr w:rsidR="00C7426E" w:rsidRPr="006163C8" w:rsidTr="009F1320">
        <w:tc>
          <w:tcPr>
            <w:tcW w:w="648" w:type="dxa"/>
          </w:tcPr>
          <w:p w:rsidR="00C7426E" w:rsidRPr="00EB6F62" w:rsidRDefault="00C7426E" w:rsidP="009F1320">
            <w:pPr>
              <w:pStyle w:val="21"/>
              <w:spacing w:line="240" w:lineRule="auto"/>
              <w:ind w:right="-6"/>
              <w:jc w:val="center"/>
              <w:rPr>
                <w:sz w:val="28"/>
                <w:szCs w:val="28"/>
                <w:lang w:val="ru-RU" w:eastAsia="ru-RU"/>
              </w:rPr>
            </w:pPr>
          </w:p>
        </w:tc>
        <w:tc>
          <w:tcPr>
            <w:tcW w:w="2880" w:type="dxa"/>
          </w:tcPr>
          <w:p w:rsidR="00C7426E" w:rsidRPr="00EB6F62" w:rsidRDefault="00C7426E" w:rsidP="009F1320">
            <w:pPr>
              <w:pStyle w:val="21"/>
              <w:spacing w:line="240" w:lineRule="auto"/>
              <w:ind w:right="-6"/>
              <w:jc w:val="center"/>
              <w:rPr>
                <w:sz w:val="28"/>
                <w:szCs w:val="28"/>
                <w:lang w:val="ru-RU" w:eastAsia="ru-RU"/>
              </w:rPr>
            </w:pPr>
            <w:r w:rsidRPr="00EB6F62">
              <w:rPr>
                <w:sz w:val="28"/>
                <w:szCs w:val="28"/>
                <w:lang w:val="ru-RU" w:eastAsia="ru-RU"/>
              </w:rPr>
              <w:t>Сельское поселение</w:t>
            </w:r>
          </w:p>
        </w:tc>
        <w:tc>
          <w:tcPr>
            <w:tcW w:w="2160" w:type="dxa"/>
          </w:tcPr>
          <w:p w:rsidR="00C7426E" w:rsidRPr="00EB6F62" w:rsidRDefault="00C7426E" w:rsidP="009F1320">
            <w:pPr>
              <w:pStyle w:val="21"/>
              <w:spacing w:line="240" w:lineRule="auto"/>
              <w:ind w:right="-6"/>
              <w:jc w:val="center"/>
              <w:rPr>
                <w:sz w:val="28"/>
                <w:szCs w:val="28"/>
                <w:lang w:val="ru-RU" w:eastAsia="ru-RU"/>
              </w:rPr>
            </w:pPr>
            <w:r w:rsidRPr="00EB6F62">
              <w:rPr>
                <w:sz w:val="28"/>
                <w:szCs w:val="28"/>
                <w:lang w:val="ru-RU" w:eastAsia="ru-RU"/>
              </w:rPr>
              <w:t>Административный центр</w:t>
            </w:r>
          </w:p>
        </w:tc>
        <w:tc>
          <w:tcPr>
            <w:tcW w:w="3960" w:type="dxa"/>
          </w:tcPr>
          <w:p w:rsidR="00C7426E" w:rsidRPr="00EB6F62" w:rsidRDefault="00C7426E" w:rsidP="009F1320">
            <w:pPr>
              <w:pStyle w:val="21"/>
              <w:spacing w:line="240" w:lineRule="auto"/>
              <w:ind w:right="-6"/>
              <w:jc w:val="center"/>
              <w:rPr>
                <w:sz w:val="28"/>
                <w:szCs w:val="28"/>
                <w:lang w:val="ru-RU" w:eastAsia="ru-RU"/>
              </w:rPr>
            </w:pPr>
            <w:r w:rsidRPr="00EB6F62">
              <w:rPr>
                <w:sz w:val="28"/>
                <w:szCs w:val="28"/>
                <w:lang w:val="ru-RU" w:eastAsia="ru-RU"/>
              </w:rPr>
              <w:t>Населенные пункты, входящие в состав поселения</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1</w:t>
            </w:r>
          </w:p>
        </w:tc>
        <w:tc>
          <w:tcPr>
            <w:tcW w:w="2880" w:type="dxa"/>
          </w:tcPr>
          <w:p w:rsidR="00C7426E" w:rsidRPr="00EB6F62" w:rsidRDefault="00C7426E" w:rsidP="009F1320">
            <w:pPr>
              <w:pStyle w:val="21"/>
              <w:spacing w:line="240" w:lineRule="auto"/>
              <w:ind w:right="-6"/>
              <w:rPr>
                <w:sz w:val="28"/>
                <w:szCs w:val="28"/>
                <w:lang w:val="ru-RU" w:eastAsia="ru-RU"/>
              </w:rPr>
            </w:pPr>
            <w:r w:rsidRPr="00EB6F62">
              <w:rPr>
                <w:rFonts w:eastAsia="SimSun"/>
                <w:sz w:val="28"/>
                <w:szCs w:val="28"/>
                <w:lang w:val="ru-RU" w:eastAsia="zh-CN"/>
              </w:rPr>
              <w:t>Ашангинское</w:t>
            </w:r>
          </w:p>
        </w:tc>
        <w:tc>
          <w:tcPr>
            <w:tcW w:w="2160" w:type="dxa"/>
          </w:tcPr>
          <w:p w:rsidR="00C7426E" w:rsidRPr="00EB6F62" w:rsidRDefault="00C7426E" w:rsidP="009F1320">
            <w:pPr>
              <w:pStyle w:val="21"/>
              <w:spacing w:line="240" w:lineRule="auto"/>
              <w:ind w:right="-6"/>
              <w:jc w:val="center"/>
              <w:rPr>
                <w:sz w:val="28"/>
                <w:szCs w:val="28"/>
                <w:lang w:val="ru-RU" w:eastAsia="ru-RU"/>
              </w:rPr>
            </w:pPr>
            <w:r w:rsidRPr="00EB6F62">
              <w:rPr>
                <w:rFonts w:eastAsia="SimSun"/>
                <w:sz w:val="28"/>
                <w:szCs w:val="28"/>
                <w:lang w:val="ru-RU" w:eastAsia="zh-CN"/>
              </w:rPr>
              <w:t>село Георгиевское</w:t>
            </w:r>
          </w:p>
        </w:tc>
        <w:tc>
          <w:tcPr>
            <w:tcW w:w="3960" w:type="dxa"/>
          </w:tcPr>
          <w:p w:rsidR="00C7426E" w:rsidRPr="00EB6F62" w:rsidRDefault="00C7426E" w:rsidP="009F1320">
            <w:pPr>
              <w:pStyle w:val="21"/>
              <w:spacing w:line="240" w:lineRule="auto"/>
              <w:ind w:right="-6"/>
              <w:jc w:val="center"/>
              <w:rPr>
                <w:sz w:val="28"/>
                <w:szCs w:val="28"/>
                <w:lang w:val="ru-RU" w:eastAsia="ru-RU"/>
              </w:rPr>
            </w:pPr>
            <w:r w:rsidRPr="00EB6F62">
              <w:rPr>
                <w:rFonts w:eastAsia="SimSun"/>
                <w:sz w:val="28"/>
                <w:szCs w:val="28"/>
                <w:lang w:val="ru-RU" w:eastAsia="zh-CN"/>
              </w:rPr>
              <w:t>село Георгиевское, улусы Амгаланта, Ашанга</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lastRenderedPageBreak/>
              <w:t>2</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Верхнекурбинское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улус  Тэгда</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улус Тэгда, село Могой, поселки Малая Курба, Ойбонт</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3</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Верхнеталецкое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Верхние Тальцы</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Верхние Тальцы, улус Додо-Гол</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4</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Краснопартизанское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Ониноборск</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Ониноборск, улус Булум, поселок Зун-Хурай</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5</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Кульское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Санномыск</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села Санномыск, Кульск, Тарбагатай</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6</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Ойбонтовское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улус Тохорюкта</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улус Тохорюкта</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7</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Удинское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Удинск</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Удинск, улус Барун-Хасурта, Баян-Гол</w:t>
            </w:r>
          </w:p>
        </w:tc>
      </w:tr>
      <w:tr w:rsidR="00C7426E" w:rsidRPr="006163C8" w:rsidTr="009F1320">
        <w:trPr>
          <w:trHeight w:val="420"/>
        </w:trPr>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8</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Улан-Одонское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улус Кульский Станок</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улус Алан, Кульский Станок</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9</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Хандагайское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поселок Хандагай</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поселки Хандагай, Нарын</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10</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Хасуртайское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Хасурта</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Хасурта</w:t>
            </w:r>
          </w:p>
        </w:tc>
      </w:tr>
      <w:tr w:rsidR="00C7426E" w:rsidRPr="006163C8" w:rsidTr="009F1320">
        <w:tc>
          <w:tcPr>
            <w:tcW w:w="648"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11</w:t>
            </w:r>
          </w:p>
        </w:tc>
        <w:tc>
          <w:tcPr>
            <w:tcW w:w="2880" w:type="dxa"/>
          </w:tcPr>
          <w:p w:rsidR="00C7426E" w:rsidRPr="00EB6F62" w:rsidRDefault="00C7426E" w:rsidP="009F1320">
            <w:pPr>
              <w:pStyle w:val="21"/>
              <w:spacing w:line="240" w:lineRule="auto"/>
              <w:ind w:right="-6"/>
              <w:rPr>
                <w:rFonts w:eastAsia="SimSun"/>
                <w:sz w:val="28"/>
                <w:szCs w:val="28"/>
                <w:lang w:val="ru-RU" w:eastAsia="zh-CN"/>
              </w:rPr>
            </w:pPr>
            <w:r w:rsidRPr="00EB6F62">
              <w:rPr>
                <w:rFonts w:eastAsia="SimSun"/>
                <w:sz w:val="28"/>
                <w:szCs w:val="28"/>
                <w:lang w:val="ru-RU" w:eastAsia="zh-CN"/>
              </w:rPr>
              <w:t>Хоринское</w:t>
            </w:r>
          </w:p>
        </w:tc>
        <w:tc>
          <w:tcPr>
            <w:tcW w:w="21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Хоринск</w:t>
            </w:r>
          </w:p>
        </w:tc>
        <w:tc>
          <w:tcPr>
            <w:tcW w:w="3960" w:type="dxa"/>
          </w:tcPr>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 xml:space="preserve">поселок Майла, село Хоринск, </w:t>
            </w:r>
          </w:p>
          <w:p w:rsidR="00C7426E" w:rsidRPr="00EB6F62" w:rsidRDefault="00C7426E" w:rsidP="009F1320">
            <w:pPr>
              <w:pStyle w:val="21"/>
              <w:spacing w:line="240" w:lineRule="auto"/>
              <w:ind w:right="-6"/>
              <w:jc w:val="center"/>
              <w:rPr>
                <w:rFonts w:eastAsia="SimSun"/>
                <w:sz w:val="28"/>
                <w:szCs w:val="28"/>
                <w:lang w:val="ru-RU" w:eastAsia="zh-CN"/>
              </w:rPr>
            </w:pPr>
            <w:r w:rsidRPr="00EB6F62">
              <w:rPr>
                <w:rFonts w:eastAsia="SimSun"/>
                <w:sz w:val="28"/>
                <w:szCs w:val="28"/>
                <w:lang w:val="ru-RU" w:eastAsia="zh-CN"/>
              </w:rPr>
              <w:t>село Анинск</w:t>
            </w:r>
          </w:p>
        </w:tc>
      </w:tr>
    </w:tbl>
    <w:p w:rsidR="00C7426E" w:rsidRPr="006163C8" w:rsidRDefault="00C7426E" w:rsidP="00C7426E">
      <w:pPr>
        <w:pStyle w:val="21"/>
        <w:spacing w:line="240" w:lineRule="auto"/>
        <w:ind w:right="-6" w:firstLine="540"/>
        <w:rPr>
          <w:sz w:val="28"/>
          <w:szCs w:val="28"/>
        </w:rPr>
      </w:pPr>
    </w:p>
    <w:p w:rsidR="00C7426E" w:rsidRPr="006163C8" w:rsidRDefault="00C7426E" w:rsidP="00C7426E">
      <w:pPr>
        <w:pStyle w:val="af7"/>
        <w:spacing w:before="0" w:beforeAutospacing="0" w:after="0" w:afterAutospacing="0"/>
        <w:ind w:firstLine="709"/>
        <w:jc w:val="both"/>
        <w:rPr>
          <w:rFonts w:ascii="Times New Roman" w:hAnsi="Times New Roman" w:cs="Times New Roman"/>
          <w:color w:val="000000"/>
          <w:sz w:val="28"/>
          <w:szCs w:val="28"/>
        </w:rPr>
      </w:pPr>
      <w:r w:rsidRPr="006163C8">
        <w:rPr>
          <w:rFonts w:ascii="Times New Roman" w:hAnsi="Times New Roman" w:cs="Times New Roman"/>
          <w:color w:val="000000"/>
          <w:sz w:val="28"/>
          <w:szCs w:val="28"/>
        </w:rPr>
        <w:t xml:space="preserve">По территории района проходит тракт Улан-Удэ – Романовка – Чита республиканского значения, протяженностью 136 км., ведомственная узкоколейная железная дорога (УЖД) бывшего Хандагайского ЛПХ  протяженностью 204,5 км. </w:t>
      </w:r>
    </w:p>
    <w:p w:rsidR="00C7426E" w:rsidRPr="006163C8" w:rsidRDefault="00C7426E" w:rsidP="00C7426E">
      <w:pPr>
        <w:pStyle w:val="af7"/>
        <w:spacing w:before="0" w:beforeAutospacing="0" w:after="0" w:afterAutospacing="0"/>
        <w:ind w:firstLine="709"/>
        <w:jc w:val="both"/>
        <w:rPr>
          <w:rFonts w:ascii="Times New Roman" w:hAnsi="Times New Roman" w:cs="Times New Roman"/>
          <w:color w:val="000000"/>
          <w:sz w:val="28"/>
          <w:szCs w:val="28"/>
        </w:rPr>
      </w:pPr>
      <w:r w:rsidRPr="006163C8">
        <w:rPr>
          <w:rFonts w:ascii="Times New Roman" w:hAnsi="Times New Roman" w:cs="Times New Roman"/>
          <w:b/>
          <w:bCs/>
          <w:color w:val="000000"/>
          <w:sz w:val="28"/>
          <w:szCs w:val="28"/>
        </w:rPr>
        <w:t>Природные условия</w:t>
      </w:r>
      <w:r w:rsidRPr="006163C8">
        <w:rPr>
          <w:rFonts w:ascii="Times New Roman" w:hAnsi="Times New Roman" w:cs="Times New Roman"/>
          <w:color w:val="000000"/>
          <w:sz w:val="28"/>
          <w:szCs w:val="28"/>
        </w:rPr>
        <w:t>. Большая часть территории района покрыта лесом. Леса Хоринского района входят в водоохранную зону озера Байкал и отнесены к Забайкальскому горно-таежному району. Леса района отнесены к горным, в основном это лиственные леса, также имеются кедровые насаждения. Животный мир района довольно разнообразен, встречаются животные, имеющие промысловое значение: соболь, белка, лиса, рысь, лось, косуля, рябчик, тетерев.</w:t>
      </w:r>
    </w:p>
    <w:p w:rsidR="00C7426E" w:rsidRPr="006163C8" w:rsidRDefault="00C7426E" w:rsidP="00C7426E">
      <w:pPr>
        <w:pStyle w:val="af7"/>
        <w:spacing w:before="0" w:beforeAutospacing="0" w:after="0" w:afterAutospacing="0"/>
        <w:ind w:firstLine="709"/>
        <w:jc w:val="both"/>
        <w:rPr>
          <w:rFonts w:ascii="Times New Roman" w:hAnsi="Times New Roman" w:cs="Times New Roman"/>
          <w:color w:val="000000"/>
          <w:sz w:val="28"/>
          <w:szCs w:val="28"/>
        </w:rPr>
      </w:pPr>
      <w:r w:rsidRPr="006163C8">
        <w:rPr>
          <w:rFonts w:ascii="Times New Roman" w:hAnsi="Times New Roman" w:cs="Times New Roman"/>
          <w:color w:val="000000"/>
          <w:sz w:val="28"/>
          <w:szCs w:val="28"/>
        </w:rPr>
        <w:t>Климат района резко континентальный, с большими амплитудами колебаний температур. Среднегодовая температура имеет отрицательную величину. Зима длительная, морозная и малоснежная с высоким атмосферным давлением. Для всего района характерны обилие солнечных дней, сухость воздуха и малая облачность.. Территория района относится к засушливой зоне.</w:t>
      </w:r>
    </w:p>
    <w:p w:rsidR="00C7426E" w:rsidRPr="006163C8" w:rsidRDefault="00C7426E" w:rsidP="00C7426E">
      <w:pPr>
        <w:pStyle w:val="af3"/>
        <w:ind w:firstLine="709"/>
        <w:jc w:val="both"/>
        <w:rPr>
          <w:i/>
          <w:sz w:val="28"/>
          <w:szCs w:val="28"/>
        </w:rPr>
      </w:pPr>
      <w:r w:rsidRPr="006163C8">
        <w:rPr>
          <w:i/>
          <w:sz w:val="28"/>
          <w:szCs w:val="28"/>
        </w:rPr>
        <w:t>Наличие земель в административных границах района характеризуется следующей структурой:</w:t>
      </w:r>
    </w:p>
    <w:p w:rsidR="00C7426E" w:rsidRPr="006163C8" w:rsidRDefault="00C7426E" w:rsidP="00C7426E">
      <w:pPr>
        <w:pStyle w:val="af3"/>
        <w:widowControl/>
        <w:numPr>
          <w:ilvl w:val="0"/>
          <w:numId w:val="6"/>
        </w:numPr>
        <w:suppressAutoHyphens w:val="0"/>
        <w:autoSpaceDE/>
        <w:spacing w:after="0"/>
        <w:ind w:left="0" w:firstLine="709"/>
        <w:jc w:val="both"/>
        <w:rPr>
          <w:i/>
          <w:sz w:val="28"/>
          <w:szCs w:val="28"/>
        </w:rPr>
      </w:pPr>
      <w:r w:rsidRPr="006163C8">
        <w:rPr>
          <w:i/>
          <w:sz w:val="28"/>
          <w:szCs w:val="28"/>
        </w:rPr>
        <w:t>земли сельскохозяйственного назначения 216704 га 16,14 %;</w:t>
      </w:r>
    </w:p>
    <w:p w:rsidR="00C7426E" w:rsidRPr="006163C8" w:rsidRDefault="00C7426E" w:rsidP="00C7426E">
      <w:pPr>
        <w:pStyle w:val="af3"/>
        <w:widowControl/>
        <w:numPr>
          <w:ilvl w:val="0"/>
          <w:numId w:val="6"/>
        </w:numPr>
        <w:suppressAutoHyphens w:val="0"/>
        <w:autoSpaceDE/>
        <w:spacing w:after="0"/>
        <w:ind w:left="0" w:firstLine="709"/>
        <w:jc w:val="both"/>
        <w:rPr>
          <w:i/>
          <w:sz w:val="28"/>
          <w:szCs w:val="28"/>
        </w:rPr>
      </w:pPr>
      <w:r w:rsidRPr="006163C8">
        <w:rPr>
          <w:i/>
          <w:sz w:val="28"/>
          <w:szCs w:val="28"/>
        </w:rPr>
        <w:t>земли населенных пунктов 2103 га 0,16%;</w:t>
      </w:r>
    </w:p>
    <w:p w:rsidR="00C7426E" w:rsidRPr="006163C8" w:rsidRDefault="00C7426E" w:rsidP="00C7426E">
      <w:pPr>
        <w:pStyle w:val="af3"/>
        <w:widowControl/>
        <w:numPr>
          <w:ilvl w:val="0"/>
          <w:numId w:val="6"/>
        </w:numPr>
        <w:suppressAutoHyphens w:val="0"/>
        <w:autoSpaceDE/>
        <w:spacing w:after="0"/>
        <w:ind w:left="0" w:firstLine="709"/>
        <w:jc w:val="both"/>
        <w:rPr>
          <w:i/>
          <w:sz w:val="28"/>
          <w:szCs w:val="28"/>
        </w:rPr>
      </w:pPr>
      <w:r w:rsidRPr="006163C8">
        <w:rPr>
          <w:i/>
          <w:sz w:val="28"/>
          <w:szCs w:val="28"/>
        </w:rPr>
        <w:lastRenderedPageBreak/>
        <w:t>земли промышленности 1288 га 0,10 %;</w:t>
      </w:r>
    </w:p>
    <w:p w:rsidR="00C7426E" w:rsidRPr="006163C8" w:rsidRDefault="00C7426E" w:rsidP="00C7426E">
      <w:pPr>
        <w:pStyle w:val="af3"/>
        <w:widowControl/>
        <w:numPr>
          <w:ilvl w:val="0"/>
          <w:numId w:val="6"/>
        </w:numPr>
        <w:tabs>
          <w:tab w:val="clear" w:pos="644"/>
          <w:tab w:val="num" w:pos="540"/>
        </w:tabs>
        <w:suppressAutoHyphens w:val="0"/>
        <w:autoSpaceDE/>
        <w:spacing w:after="0"/>
        <w:ind w:left="0" w:firstLine="709"/>
        <w:jc w:val="both"/>
        <w:rPr>
          <w:i/>
          <w:sz w:val="28"/>
          <w:szCs w:val="28"/>
        </w:rPr>
      </w:pPr>
      <w:r w:rsidRPr="006163C8">
        <w:rPr>
          <w:i/>
          <w:sz w:val="28"/>
          <w:szCs w:val="28"/>
        </w:rPr>
        <w:t>земли лесного фонда 1106094 га 82,35%;</w:t>
      </w:r>
    </w:p>
    <w:p w:rsidR="00C7426E" w:rsidRPr="006163C8" w:rsidRDefault="00C7426E" w:rsidP="00C7426E">
      <w:pPr>
        <w:pStyle w:val="af3"/>
        <w:widowControl/>
        <w:numPr>
          <w:ilvl w:val="0"/>
          <w:numId w:val="6"/>
        </w:numPr>
        <w:suppressAutoHyphens w:val="0"/>
        <w:autoSpaceDE/>
        <w:spacing w:after="0"/>
        <w:ind w:left="0" w:firstLine="709"/>
        <w:jc w:val="both"/>
        <w:rPr>
          <w:i/>
          <w:sz w:val="28"/>
          <w:szCs w:val="28"/>
        </w:rPr>
      </w:pPr>
      <w:r w:rsidRPr="006163C8">
        <w:rPr>
          <w:i/>
          <w:sz w:val="28"/>
          <w:szCs w:val="28"/>
        </w:rPr>
        <w:t>земли запаса 14825 га 1,10%.</w:t>
      </w:r>
    </w:p>
    <w:p w:rsidR="00C7426E" w:rsidRPr="006163C8" w:rsidRDefault="00C7426E" w:rsidP="00C7426E">
      <w:pPr>
        <w:pStyle w:val="ConsPlusNormal"/>
        <w:widowControl/>
        <w:ind w:firstLine="709"/>
        <w:jc w:val="both"/>
        <w:rPr>
          <w:sz w:val="28"/>
          <w:szCs w:val="28"/>
        </w:rPr>
      </w:pPr>
      <w:r w:rsidRPr="006163C8">
        <w:rPr>
          <w:b/>
          <w:bCs/>
          <w:color w:val="000000"/>
          <w:sz w:val="28"/>
          <w:szCs w:val="28"/>
        </w:rPr>
        <w:t>Население</w:t>
      </w:r>
      <w:r w:rsidRPr="006163C8">
        <w:rPr>
          <w:color w:val="000000"/>
          <w:sz w:val="28"/>
          <w:szCs w:val="28"/>
        </w:rPr>
        <w:t xml:space="preserve">. </w:t>
      </w:r>
      <w:r w:rsidRPr="006163C8">
        <w:rPr>
          <w:sz w:val="28"/>
          <w:szCs w:val="28"/>
        </w:rPr>
        <w:t xml:space="preserve">В Хоринском районе по состоянию на 1 января 2010 года проживает </w:t>
      </w:r>
      <w:r w:rsidRPr="003F07FD">
        <w:rPr>
          <w:sz w:val="28"/>
          <w:szCs w:val="28"/>
        </w:rPr>
        <w:t>19107</w:t>
      </w:r>
      <w:r w:rsidRPr="006163C8">
        <w:rPr>
          <w:sz w:val="28"/>
          <w:szCs w:val="28"/>
        </w:rPr>
        <w:t xml:space="preserve"> человек, плотность населения составляет 1,3 чел. на 1 кв. км. В районе живут и совместно трудятся представители 26 национальностей, среди них – русские, буряты, украинцы, татары, белорусы и другие.</w:t>
      </w:r>
    </w:p>
    <w:p w:rsidR="00C7426E" w:rsidRPr="006163C8" w:rsidRDefault="00C7426E" w:rsidP="00C7426E">
      <w:pPr>
        <w:pStyle w:val="af7"/>
        <w:spacing w:before="0" w:beforeAutospacing="0" w:after="0" w:afterAutospacing="0"/>
        <w:ind w:firstLine="709"/>
        <w:jc w:val="both"/>
        <w:rPr>
          <w:rFonts w:ascii="Times New Roman" w:hAnsi="Times New Roman" w:cs="Times New Roman"/>
          <w:color w:val="000000"/>
          <w:sz w:val="28"/>
          <w:szCs w:val="28"/>
        </w:rPr>
      </w:pPr>
      <w:r w:rsidRPr="006163C8">
        <w:rPr>
          <w:rFonts w:ascii="Times New Roman" w:hAnsi="Times New Roman" w:cs="Times New Roman"/>
          <w:b/>
          <w:bCs/>
          <w:color w:val="000000"/>
          <w:sz w:val="28"/>
          <w:szCs w:val="28"/>
        </w:rPr>
        <w:t>Муниципальное устройство</w:t>
      </w:r>
      <w:r w:rsidRPr="006163C8">
        <w:rPr>
          <w:rFonts w:ascii="Times New Roman" w:hAnsi="Times New Roman" w:cs="Times New Roman"/>
          <w:color w:val="000000"/>
          <w:sz w:val="28"/>
          <w:szCs w:val="28"/>
        </w:rPr>
        <w:t xml:space="preserve">. </w:t>
      </w:r>
      <w:r w:rsidRPr="006163C8">
        <w:rPr>
          <w:rFonts w:ascii="Times New Roman" w:hAnsi="Times New Roman" w:cs="Times New Roman"/>
          <w:sz w:val="28"/>
          <w:szCs w:val="28"/>
        </w:rPr>
        <w:t>Муниципальное образование «Хоринский район» имеет статус муниципального района, является самостоятельным муниципальным образованием.</w:t>
      </w:r>
    </w:p>
    <w:p w:rsidR="00C7426E" w:rsidRPr="006163C8" w:rsidRDefault="00C7426E" w:rsidP="00C7426E">
      <w:pPr>
        <w:pStyle w:val="21"/>
        <w:spacing w:line="240" w:lineRule="auto"/>
        <w:ind w:firstLine="709"/>
        <w:rPr>
          <w:sz w:val="28"/>
          <w:szCs w:val="28"/>
        </w:rPr>
      </w:pPr>
      <w:r w:rsidRPr="006163C8">
        <w:rPr>
          <w:sz w:val="28"/>
          <w:szCs w:val="28"/>
        </w:rPr>
        <w:t xml:space="preserve"> Границы и статус установлены Законом Республики Бурятия от 31 декабря 2004 года № 985-</w:t>
      </w:r>
      <w:r w:rsidRPr="006163C8">
        <w:rPr>
          <w:sz w:val="28"/>
          <w:szCs w:val="28"/>
          <w:lang w:val="en-US"/>
        </w:rPr>
        <w:t>III</w:t>
      </w:r>
      <w:r w:rsidRPr="006163C8">
        <w:rPr>
          <w:sz w:val="28"/>
          <w:szCs w:val="28"/>
        </w:rPr>
        <w:t xml:space="preserve"> «Об установлении границ, образовании и наделении статусом муниципальных образований в Республике Бурятия». </w:t>
      </w:r>
    </w:p>
    <w:p w:rsidR="00C7426E" w:rsidRPr="006163C8" w:rsidRDefault="00C7426E" w:rsidP="00C7426E">
      <w:pPr>
        <w:pStyle w:val="ConsNormal"/>
        <w:widowControl/>
        <w:ind w:firstLine="709"/>
        <w:jc w:val="both"/>
        <w:rPr>
          <w:rFonts w:ascii="Times New Roman" w:hAnsi="Times New Roman" w:cs="Times New Roman"/>
          <w:sz w:val="28"/>
          <w:szCs w:val="28"/>
        </w:rPr>
      </w:pPr>
      <w:r w:rsidRPr="006163C8">
        <w:rPr>
          <w:rFonts w:ascii="Times New Roman" w:hAnsi="Times New Roman" w:cs="Times New Roman"/>
          <w:sz w:val="28"/>
          <w:szCs w:val="28"/>
        </w:rPr>
        <w:t xml:space="preserve">Структуру органов местного самоуправления муниципального района образуют: </w:t>
      </w:r>
    </w:p>
    <w:p w:rsidR="00C7426E" w:rsidRPr="006163C8" w:rsidRDefault="00C7426E" w:rsidP="00C7426E">
      <w:pPr>
        <w:pStyle w:val="ConsNormal"/>
        <w:widowControl/>
        <w:ind w:firstLine="709"/>
        <w:jc w:val="both"/>
        <w:rPr>
          <w:rFonts w:ascii="Times New Roman" w:hAnsi="Times New Roman" w:cs="Times New Roman"/>
          <w:sz w:val="28"/>
          <w:szCs w:val="28"/>
        </w:rPr>
      </w:pPr>
      <w:r w:rsidRPr="006163C8">
        <w:rPr>
          <w:rFonts w:ascii="Times New Roman" w:hAnsi="Times New Roman" w:cs="Times New Roman"/>
          <w:sz w:val="28"/>
          <w:szCs w:val="28"/>
        </w:rPr>
        <w:t>- Совет депутатов;</w:t>
      </w:r>
    </w:p>
    <w:p w:rsidR="00C7426E" w:rsidRPr="006163C8" w:rsidRDefault="00C7426E" w:rsidP="00C7426E">
      <w:pPr>
        <w:pStyle w:val="ConsNormal"/>
        <w:widowControl/>
        <w:ind w:firstLine="709"/>
        <w:jc w:val="both"/>
        <w:rPr>
          <w:rFonts w:ascii="Times New Roman" w:hAnsi="Times New Roman" w:cs="Times New Roman"/>
          <w:sz w:val="28"/>
          <w:szCs w:val="28"/>
        </w:rPr>
      </w:pPr>
      <w:r w:rsidRPr="006163C8">
        <w:rPr>
          <w:rFonts w:ascii="Times New Roman" w:hAnsi="Times New Roman" w:cs="Times New Roman"/>
          <w:sz w:val="28"/>
          <w:szCs w:val="28"/>
        </w:rPr>
        <w:t>- глава муниципального района;</w:t>
      </w:r>
    </w:p>
    <w:p w:rsidR="00C7426E" w:rsidRPr="006163C8" w:rsidRDefault="00C7426E" w:rsidP="00C7426E">
      <w:pPr>
        <w:pStyle w:val="ConsNormal"/>
        <w:widowControl/>
        <w:ind w:firstLine="709"/>
        <w:jc w:val="both"/>
        <w:rPr>
          <w:rFonts w:ascii="Times New Roman" w:hAnsi="Times New Roman" w:cs="Times New Roman"/>
          <w:sz w:val="28"/>
          <w:szCs w:val="28"/>
        </w:rPr>
      </w:pPr>
      <w:r w:rsidRPr="006163C8">
        <w:rPr>
          <w:rFonts w:ascii="Times New Roman" w:hAnsi="Times New Roman" w:cs="Times New Roman"/>
          <w:sz w:val="28"/>
          <w:szCs w:val="28"/>
        </w:rPr>
        <w:t>-Администрация Муниципального Образования «Хоринский район» (далее - администрация района);</w:t>
      </w:r>
    </w:p>
    <w:p w:rsidR="00C7426E" w:rsidRPr="006163C8" w:rsidRDefault="00C7426E" w:rsidP="00C7426E">
      <w:pPr>
        <w:pStyle w:val="ConsNormal"/>
        <w:widowControl/>
        <w:ind w:firstLine="709"/>
        <w:jc w:val="both"/>
        <w:rPr>
          <w:rFonts w:ascii="Times New Roman" w:hAnsi="Times New Roman" w:cs="Times New Roman"/>
          <w:sz w:val="28"/>
          <w:szCs w:val="28"/>
        </w:rPr>
      </w:pPr>
      <w:r w:rsidRPr="006163C8">
        <w:rPr>
          <w:rFonts w:ascii="Times New Roman" w:hAnsi="Times New Roman" w:cs="Times New Roman"/>
          <w:sz w:val="28"/>
          <w:szCs w:val="28"/>
        </w:rPr>
        <w:t>- контрольный орган муниципального района;</w:t>
      </w:r>
    </w:p>
    <w:p w:rsidR="00C7426E" w:rsidRPr="006163C8" w:rsidRDefault="00C7426E" w:rsidP="00C7426E">
      <w:pPr>
        <w:pStyle w:val="ConsNormal"/>
        <w:widowControl/>
        <w:ind w:firstLine="709"/>
        <w:jc w:val="both"/>
        <w:rPr>
          <w:rFonts w:ascii="Times New Roman" w:hAnsi="Times New Roman" w:cs="Times New Roman"/>
          <w:sz w:val="28"/>
          <w:szCs w:val="28"/>
        </w:rPr>
      </w:pPr>
      <w:r w:rsidRPr="006163C8">
        <w:rPr>
          <w:rFonts w:ascii="Times New Roman" w:hAnsi="Times New Roman" w:cs="Times New Roman"/>
          <w:sz w:val="28"/>
          <w:szCs w:val="28"/>
        </w:rPr>
        <w:t>- иные исполнительные органы местного самоуправления, учреждаемые решением Совета депутатов по представлению главы муниципального района и обладающие правами юридического лица.</w:t>
      </w:r>
    </w:p>
    <w:p w:rsidR="00C7426E" w:rsidRPr="006163C8" w:rsidRDefault="00C7426E" w:rsidP="00C7426E">
      <w:pPr>
        <w:ind w:firstLine="709"/>
        <w:jc w:val="both"/>
        <w:rPr>
          <w:sz w:val="28"/>
          <w:szCs w:val="28"/>
        </w:rPr>
      </w:pPr>
      <w:r w:rsidRPr="006163C8">
        <w:rPr>
          <w:color w:val="000000"/>
          <w:sz w:val="28"/>
          <w:szCs w:val="28"/>
        </w:rPr>
        <w:t>Глава района  избирается сроком на пять лет. Совет депутатов</w:t>
      </w:r>
      <w:r w:rsidRPr="006163C8">
        <w:rPr>
          <w:bCs/>
          <w:color w:val="000000"/>
          <w:sz w:val="28"/>
          <w:szCs w:val="28"/>
        </w:rPr>
        <w:t xml:space="preserve"> </w:t>
      </w:r>
      <w:r w:rsidRPr="006163C8">
        <w:rPr>
          <w:sz w:val="28"/>
          <w:szCs w:val="28"/>
        </w:rPr>
        <w:t xml:space="preserve">состоит из 15 депутатов, избираемых сроком на 5 лет, возглавляемый председателем </w:t>
      </w:r>
      <w:r w:rsidRPr="006163C8">
        <w:rPr>
          <w:color w:val="000000"/>
          <w:sz w:val="28"/>
          <w:szCs w:val="28"/>
        </w:rPr>
        <w:t>Совета депутатов</w:t>
      </w:r>
      <w:r w:rsidRPr="006163C8">
        <w:rPr>
          <w:sz w:val="28"/>
          <w:szCs w:val="28"/>
        </w:rPr>
        <w:t>.</w:t>
      </w:r>
    </w:p>
    <w:p w:rsidR="00FE7B0D" w:rsidRPr="003175ED" w:rsidRDefault="00FE7B0D" w:rsidP="00C7426E">
      <w:pPr>
        <w:pStyle w:val="af0"/>
        <w:outlineLvl w:val="0"/>
        <w:rPr>
          <w:color w:val="FF0000"/>
          <w:sz w:val="26"/>
          <w:szCs w:val="26"/>
        </w:rPr>
        <w:sectPr w:rsidR="00FE7B0D" w:rsidRPr="003175ED">
          <w:pgSz w:w="11905" w:h="16838"/>
          <w:pgMar w:top="1134" w:right="850" w:bottom="1134" w:left="1701" w:header="0" w:footer="0" w:gutter="0"/>
          <w:cols w:space="720"/>
        </w:sectPr>
      </w:pPr>
    </w:p>
    <w:p w:rsidR="0056366E" w:rsidRPr="00EB4CEF" w:rsidRDefault="00FE7B0D" w:rsidP="0056366E">
      <w:pPr>
        <w:pStyle w:val="ConsPlusNormal"/>
        <w:jc w:val="center"/>
        <w:outlineLvl w:val="4"/>
        <w:rPr>
          <w:sz w:val="26"/>
          <w:szCs w:val="26"/>
        </w:rPr>
      </w:pPr>
      <w:r w:rsidRPr="00EB4CEF">
        <w:rPr>
          <w:sz w:val="26"/>
          <w:szCs w:val="26"/>
        </w:rPr>
        <w:lastRenderedPageBreak/>
        <w:t>Состав основных социально-культурно-бытовых учреждений</w:t>
      </w:r>
      <w:r w:rsidR="00C32C0C" w:rsidRPr="00EB4CEF">
        <w:rPr>
          <w:sz w:val="26"/>
          <w:szCs w:val="26"/>
        </w:rPr>
        <w:t xml:space="preserve"> </w:t>
      </w:r>
      <w:r w:rsidRPr="00EB4CEF">
        <w:rPr>
          <w:sz w:val="26"/>
          <w:szCs w:val="26"/>
        </w:rPr>
        <w:t>и предприятий по ступеням и центрам обслуживания</w:t>
      </w:r>
    </w:p>
    <w:p w:rsidR="00FE7B0D" w:rsidRPr="00EB4CEF" w:rsidRDefault="0056366E" w:rsidP="0056366E">
      <w:pPr>
        <w:pStyle w:val="ConsPlusNormal"/>
        <w:jc w:val="right"/>
        <w:outlineLvl w:val="4"/>
        <w:rPr>
          <w:sz w:val="26"/>
          <w:szCs w:val="26"/>
        </w:rPr>
      </w:pPr>
      <w:r w:rsidRPr="00EB4CEF">
        <w:rPr>
          <w:sz w:val="26"/>
          <w:szCs w:val="26"/>
        </w:rPr>
        <w:t xml:space="preserve"> Таблица 5</w:t>
      </w:r>
      <w:r w:rsidR="00CC0F76" w:rsidRPr="00EB4CEF">
        <w:rPr>
          <w:sz w:val="26"/>
          <w:szCs w:val="26"/>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95"/>
        <w:gridCol w:w="3770"/>
        <w:gridCol w:w="8029"/>
      </w:tblGrid>
      <w:tr w:rsidR="007A0D1A" w:rsidRPr="00EB4CEF">
        <w:tc>
          <w:tcPr>
            <w:tcW w:w="985" w:type="pct"/>
            <w:vMerge w:val="restart"/>
          </w:tcPr>
          <w:p w:rsidR="007A0D1A" w:rsidRPr="00EB4CEF" w:rsidRDefault="007A0D1A" w:rsidP="00C32C0C">
            <w:pPr>
              <w:pStyle w:val="ConsPlusNormal"/>
              <w:jc w:val="center"/>
              <w:rPr>
                <w:sz w:val="26"/>
                <w:szCs w:val="26"/>
              </w:rPr>
            </w:pPr>
            <w:r w:rsidRPr="00EB4CEF">
              <w:rPr>
                <w:sz w:val="26"/>
                <w:szCs w:val="26"/>
              </w:rPr>
              <w:t>Виды обслуживания</w:t>
            </w:r>
          </w:p>
        </w:tc>
        <w:tc>
          <w:tcPr>
            <w:tcW w:w="4015" w:type="pct"/>
            <w:gridSpan w:val="2"/>
          </w:tcPr>
          <w:p w:rsidR="007A0D1A" w:rsidRPr="00EB4CEF" w:rsidRDefault="007A0D1A" w:rsidP="00C32C0C">
            <w:pPr>
              <w:pStyle w:val="ConsPlusNormal"/>
              <w:jc w:val="center"/>
              <w:rPr>
                <w:sz w:val="26"/>
                <w:szCs w:val="26"/>
              </w:rPr>
            </w:pPr>
            <w:r w:rsidRPr="00EB4CEF">
              <w:rPr>
                <w:sz w:val="26"/>
                <w:szCs w:val="26"/>
              </w:rPr>
              <w:t>Состав учреждений и предприятий по уровням социально-культурно-бытового обслуживания</w:t>
            </w:r>
          </w:p>
        </w:tc>
      </w:tr>
      <w:tr w:rsidR="007A0D1A" w:rsidRPr="00EB4CEF">
        <w:tc>
          <w:tcPr>
            <w:tcW w:w="985" w:type="pct"/>
            <w:vMerge/>
          </w:tcPr>
          <w:p w:rsidR="007A0D1A" w:rsidRPr="00EB4CEF" w:rsidRDefault="007A0D1A" w:rsidP="00C32C0C">
            <w:pPr>
              <w:rPr>
                <w:sz w:val="26"/>
                <w:szCs w:val="26"/>
              </w:rPr>
            </w:pPr>
          </w:p>
        </w:tc>
        <w:tc>
          <w:tcPr>
            <w:tcW w:w="1283" w:type="pct"/>
          </w:tcPr>
          <w:p w:rsidR="007A0D1A" w:rsidRPr="00EB4CEF" w:rsidRDefault="007A0D1A" w:rsidP="00C32C0C">
            <w:pPr>
              <w:pStyle w:val="ConsPlusNormal"/>
              <w:jc w:val="center"/>
              <w:rPr>
                <w:sz w:val="26"/>
                <w:szCs w:val="26"/>
              </w:rPr>
            </w:pPr>
            <w:r w:rsidRPr="00EB4CEF">
              <w:rPr>
                <w:sz w:val="26"/>
                <w:szCs w:val="26"/>
              </w:rPr>
              <w:t>Повседневного пользования</w:t>
            </w:r>
          </w:p>
        </w:tc>
        <w:tc>
          <w:tcPr>
            <w:tcW w:w="2732" w:type="pct"/>
          </w:tcPr>
          <w:p w:rsidR="007A0D1A" w:rsidRPr="00EB4CEF" w:rsidRDefault="007A0D1A" w:rsidP="00C32C0C">
            <w:pPr>
              <w:pStyle w:val="ConsPlusNormal"/>
              <w:jc w:val="center"/>
              <w:rPr>
                <w:sz w:val="26"/>
                <w:szCs w:val="26"/>
              </w:rPr>
            </w:pPr>
            <w:r w:rsidRPr="00EB4CEF">
              <w:rPr>
                <w:sz w:val="26"/>
                <w:szCs w:val="26"/>
              </w:rPr>
              <w:t>Периодического пользования</w:t>
            </w:r>
          </w:p>
        </w:tc>
      </w:tr>
      <w:tr w:rsidR="007A0D1A" w:rsidRPr="00EB4CEF">
        <w:tc>
          <w:tcPr>
            <w:tcW w:w="985" w:type="pct"/>
            <w:vMerge/>
          </w:tcPr>
          <w:p w:rsidR="007A0D1A" w:rsidRPr="00EB4CEF" w:rsidRDefault="007A0D1A" w:rsidP="00C32C0C">
            <w:pPr>
              <w:rPr>
                <w:sz w:val="26"/>
                <w:szCs w:val="26"/>
              </w:rPr>
            </w:pPr>
          </w:p>
        </w:tc>
        <w:tc>
          <w:tcPr>
            <w:tcW w:w="4015" w:type="pct"/>
            <w:gridSpan w:val="2"/>
          </w:tcPr>
          <w:p w:rsidR="007A0D1A" w:rsidRPr="00EB4CEF" w:rsidRDefault="007A0D1A" w:rsidP="00C32C0C">
            <w:pPr>
              <w:pStyle w:val="ConsPlusNormal"/>
              <w:jc w:val="center"/>
              <w:rPr>
                <w:sz w:val="26"/>
                <w:szCs w:val="26"/>
              </w:rPr>
            </w:pPr>
            <w:r w:rsidRPr="00EB4CEF">
              <w:rPr>
                <w:sz w:val="26"/>
                <w:szCs w:val="26"/>
              </w:rPr>
              <w:t>Типы населенных пунктов</w:t>
            </w:r>
          </w:p>
        </w:tc>
      </w:tr>
      <w:tr w:rsidR="007A0D1A" w:rsidRPr="00EB4CEF">
        <w:tc>
          <w:tcPr>
            <w:tcW w:w="985" w:type="pct"/>
            <w:vMerge/>
          </w:tcPr>
          <w:p w:rsidR="007A0D1A" w:rsidRPr="00EB4CEF" w:rsidRDefault="007A0D1A" w:rsidP="00C32C0C">
            <w:pPr>
              <w:rPr>
                <w:sz w:val="26"/>
                <w:szCs w:val="26"/>
              </w:rPr>
            </w:pPr>
          </w:p>
        </w:tc>
        <w:tc>
          <w:tcPr>
            <w:tcW w:w="1283" w:type="pct"/>
          </w:tcPr>
          <w:p w:rsidR="007A0D1A" w:rsidRPr="00EB4CEF" w:rsidRDefault="007A0D1A" w:rsidP="00C32C0C">
            <w:pPr>
              <w:pStyle w:val="ConsPlusNormal"/>
              <w:jc w:val="center"/>
              <w:rPr>
                <w:sz w:val="26"/>
                <w:szCs w:val="26"/>
              </w:rPr>
            </w:pPr>
            <w:r w:rsidRPr="00EB4CEF">
              <w:rPr>
                <w:sz w:val="26"/>
                <w:szCs w:val="26"/>
              </w:rPr>
              <w:t>небольшие сельские поселения</w:t>
            </w:r>
          </w:p>
        </w:tc>
        <w:tc>
          <w:tcPr>
            <w:tcW w:w="2732" w:type="pct"/>
          </w:tcPr>
          <w:p w:rsidR="007A0D1A" w:rsidRPr="00EB4CEF" w:rsidRDefault="007A0D1A" w:rsidP="00C32C0C">
            <w:pPr>
              <w:pStyle w:val="ConsPlusNormal"/>
              <w:jc w:val="center"/>
              <w:rPr>
                <w:sz w:val="26"/>
                <w:szCs w:val="26"/>
              </w:rPr>
            </w:pPr>
            <w:r w:rsidRPr="00EB4CEF">
              <w:rPr>
                <w:sz w:val="26"/>
                <w:szCs w:val="26"/>
              </w:rPr>
              <w:t>городские поселения и крупные сельские поселения</w:t>
            </w:r>
          </w:p>
        </w:tc>
      </w:tr>
      <w:tr w:rsidR="007A0D1A" w:rsidRPr="00EB4CEF">
        <w:trPr>
          <w:trHeight w:val="937"/>
        </w:trPr>
        <w:tc>
          <w:tcPr>
            <w:tcW w:w="985" w:type="pct"/>
          </w:tcPr>
          <w:p w:rsidR="007A0D1A" w:rsidRPr="00EB4CEF" w:rsidRDefault="007A0D1A" w:rsidP="00C32C0C">
            <w:pPr>
              <w:pStyle w:val="ConsPlusNormal"/>
              <w:rPr>
                <w:sz w:val="26"/>
                <w:szCs w:val="26"/>
              </w:rPr>
            </w:pPr>
            <w:r w:rsidRPr="00EB4CEF">
              <w:rPr>
                <w:sz w:val="26"/>
                <w:szCs w:val="26"/>
              </w:rPr>
              <w:t>1. Образовательные организации</w:t>
            </w:r>
          </w:p>
        </w:tc>
        <w:tc>
          <w:tcPr>
            <w:tcW w:w="1283" w:type="pct"/>
          </w:tcPr>
          <w:p w:rsidR="007A0D1A" w:rsidRPr="00EB4CEF" w:rsidRDefault="007A0D1A" w:rsidP="00C32C0C">
            <w:pPr>
              <w:pStyle w:val="ConsPlusNormal"/>
              <w:rPr>
                <w:sz w:val="26"/>
                <w:szCs w:val="26"/>
              </w:rPr>
            </w:pPr>
            <w:r w:rsidRPr="00EB4CEF">
              <w:rPr>
                <w:sz w:val="26"/>
                <w:szCs w:val="26"/>
              </w:rPr>
              <w:t>Дошкольные образовательные организации и общеобразовательные организации</w:t>
            </w:r>
          </w:p>
        </w:tc>
        <w:tc>
          <w:tcPr>
            <w:tcW w:w="2732" w:type="pct"/>
          </w:tcPr>
          <w:p w:rsidR="007A0D1A" w:rsidRPr="00EB4CEF" w:rsidRDefault="007A0D1A" w:rsidP="00C32C0C">
            <w:pPr>
              <w:pStyle w:val="ConsPlusNormal"/>
              <w:rPr>
                <w:sz w:val="26"/>
                <w:szCs w:val="26"/>
              </w:rPr>
            </w:pPr>
            <w:r w:rsidRPr="00EB4CEF">
              <w:rPr>
                <w:sz w:val="26"/>
                <w:szCs w:val="26"/>
              </w:rPr>
              <w:t>Специализированные детские дошкольные и школьные учреждения, детские школы искусств и творчества, учреждения начального профессионального образования, средние специальные учебные заведения, дома детского творчества, школы: искусств, музыкальные, художественные</w:t>
            </w:r>
          </w:p>
        </w:tc>
      </w:tr>
      <w:tr w:rsidR="007A0D1A" w:rsidRPr="00EB4CEF">
        <w:trPr>
          <w:trHeight w:val="1324"/>
        </w:trPr>
        <w:tc>
          <w:tcPr>
            <w:tcW w:w="985" w:type="pct"/>
          </w:tcPr>
          <w:p w:rsidR="007A0D1A" w:rsidRPr="00EB4CEF" w:rsidRDefault="007A0D1A" w:rsidP="00C32C0C">
            <w:pPr>
              <w:pStyle w:val="ConsPlusNormal"/>
              <w:rPr>
                <w:sz w:val="26"/>
                <w:szCs w:val="26"/>
              </w:rPr>
            </w:pPr>
            <w:r w:rsidRPr="00EB4CEF">
              <w:rPr>
                <w:sz w:val="26"/>
                <w:szCs w:val="26"/>
              </w:rPr>
              <w:t>2. Учреждения здравоохранения и социального обеспечения</w:t>
            </w:r>
          </w:p>
        </w:tc>
        <w:tc>
          <w:tcPr>
            <w:tcW w:w="1283" w:type="pct"/>
          </w:tcPr>
          <w:p w:rsidR="007A0D1A" w:rsidRPr="00EB4CEF" w:rsidRDefault="007A0D1A" w:rsidP="00C32C0C">
            <w:pPr>
              <w:pStyle w:val="ConsPlusNormal"/>
              <w:rPr>
                <w:sz w:val="26"/>
                <w:szCs w:val="26"/>
              </w:rPr>
            </w:pPr>
            <w:r w:rsidRPr="00EB4CEF">
              <w:rPr>
                <w:sz w:val="26"/>
                <w:szCs w:val="26"/>
              </w:rPr>
              <w:t>Фельдшерско-акушерские пункты, врачебная амбулатория, аптечный пункт</w:t>
            </w:r>
          </w:p>
        </w:tc>
        <w:tc>
          <w:tcPr>
            <w:tcW w:w="2732" w:type="pct"/>
          </w:tcPr>
          <w:p w:rsidR="007A0D1A" w:rsidRPr="00EB4CEF" w:rsidRDefault="007A0D1A" w:rsidP="00C32C0C">
            <w:pPr>
              <w:pStyle w:val="ConsPlusNormal"/>
              <w:rPr>
                <w:sz w:val="26"/>
                <w:szCs w:val="26"/>
              </w:rPr>
            </w:pPr>
            <w:r w:rsidRPr="00EB4CEF">
              <w:rPr>
                <w:sz w:val="26"/>
                <w:szCs w:val="26"/>
              </w:rPr>
              <w:t>Участковая больница с поликлиникой, пункт скорой медицинской помощи, инфекционные больницы, роддома, поликлиники для взрослых и детей, стоматологические поликлиники</w:t>
            </w:r>
            <w:r w:rsidR="00864FDD" w:rsidRPr="00EB4CEF">
              <w:rPr>
                <w:sz w:val="26"/>
                <w:szCs w:val="26"/>
              </w:rPr>
              <w:t>,</w:t>
            </w:r>
            <w:r w:rsidRPr="00EB4CEF">
              <w:rPr>
                <w:sz w:val="26"/>
                <w:szCs w:val="26"/>
              </w:rPr>
              <w:t xml:space="preserve"> аптек</w:t>
            </w:r>
            <w:r w:rsidR="00864FDD" w:rsidRPr="00EB4CEF">
              <w:rPr>
                <w:sz w:val="26"/>
                <w:szCs w:val="26"/>
              </w:rPr>
              <w:t>и</w:t>
            </w:r>
            <w:r w:rsidRPr="00EB4CEF">
              <w:rPr>
                <w:sz w:val="26"/>
                <w:szCs w:val="26"/>
              </w:rPr>
              <w:t>, дома-интернаты разного профиля, центр социальной помощи семье и детям, реабилитационные центры, молочные кухни</w:t>
            </w:r>
          </w:p>
        </w:tc>
      </w:tr>
      <w:tr w:rsidR="007A0D1A" w:rsidRPr="00EB4CEF">
        <w:tc>
          <w:tcPr>
            <w:tcW w:w="985" w:type="pct"/>
          </w:tcPr>
          <w:p w:rsidR="007A0D1A" w:rsidRPr="00EB4CEF" w:rsidRDefault="007A0D1A" w:rsidP="00C32C0C">
            <w:pPr>
              <w:pStyle w:val="ConsPlusNormal"/>
              <w:rPr>
                <w:sz w:val="26"/>
                <w:szCs w:val="26"/>
              </w:rPr>
            </w:pPr>
            <w:r w:rsidRPr="00EB4CEF">
              <w:rPr>
                <w:sz w:val="26"/>
                <w:szCs w:val="26"/>
              </w:rPr>
              <w:t>3. Учреждения культуры и искусства</w:t>
            </w:r>
          </w:p>
        </w:tc>
        <w:tc>
          <w:tcPr>
            <w:tcW w:w="1283" w:type="pct"/>
          </w:tcPr>
          <w:p w:rsidR="007A0D1A" w:rsidRPr="00EB4CEF" w:rsidRDefault="007A0D1A" w:rsidP="00C32C0C">
            <w:pPr>
              <w:pStyle w:val="ConsPlusNormal"/>
              <w:rPr>
                <w:sz w:val="26"/>
                <w:szCs w:val="26"/>
              </w:rPr>
            </w:pPr>
            <w:r w:rsidRPr="00EB4CEF">
              <w:rPr>
                <w:sz w:val="26"/>
                <w:szCs w:val="26"/>
              </w:rPr>
              <w:t>Учреждения клубного типа, библиотеки</w:t>
            </w:r>
          </w:p>
        </w:tc>
        <w:tc>
          <w:tcPr>
            <w:tcW w:w="2732" w:type="pct"/>
          </w:tcPr>
          <w:p w:rsidR="007A0D1A" w:rsidRPr="00EB4CEF" w:rsidRDefault="007A0D1A" w:rsidP="00C32C0C">
            <w:pPr>
              <w:pStyle w:val="ConsPlusNormal"/>
              <w:rPr>
                <w:sz w:val="26"/>
                <w:szCs w:val="26"/>
              </w:rPr>
            </w:pPr>
            <w:r w:rsidRPr="00EB4CEF">
              <w:rPr>
                <w:sz w:val="26"/>
                <w:szCs w:val="26"/>
              </w:rPr>
              <w:t>Клубы по интересам, многопрофильные центры учреждения клубного типа,  досуговые центры, библиотеки для взрослых и детей, залы аттракционов игровых и автоматов</w:t>
            </w:r>
          </w:p>
        </w:tc>
      </w:tr>
      <w:tr w:rsidR="007A0D1A" w:rsidRPr="00EB4CEF">
        <w:tc>
          <w:tcPr>
            <w:tcW w:w="985" w:type="pct"/>
          </w:tcPr>
          <w:p w:rsidR="007A0D1A" w:rsidRPr="00EB4CEF" w:rsidRDefault="007A0D1A" w:rsidP="00C32C0C">
            <w:pPr>
              <w:pStyle w:val="ConsPlusNormal"/>
              <w:rPr>
                <w:sz w:val="26"/>
                <w:szCs w:val="26"/>
              </w:rPr>
            </w:pPr>
            <w:r w:rsidRPr="00EB4CEF">
              <w:rPr>
                <w:sz w:val="26"/>
                <w:szCs w:val="26"/>
              </w:rPr>
              <w:t>4. Физкультурно-спортивные сооружения</w:t>
            </w:r>
          </w:p>
        </w:tc>
        <w:tc>
          <w:tcPr>
            <w:tcW w:w="1283" w:type="pct"/>
          </w:tcPr>
          <w:p w:rsidR="007A0D1A" w:rsidRPr="00EB4CEF" w:rsidRDefault="007A0D1A" w:rsidP="00C32C0C">
            <w:pPr>
              <w:pStyle w:val="ConsPlusNormal"/>
              <w:rPr>
                <w:sz w:val="26"/>
                <w:szCs w:val="26"/>
              </w:rPr>
            </w:pPr>
            <w:r w:rsidRPr="00EB4CEF">
              <w:rPr>
                <w:sz w:val="26"/>
                <w:szCs w:val="26"/>
              </w:rPr>
              <w:t>Стадион и спортзал, как правило, совмещенные со школьными</w:t>
            </w:r>
          </w:p>
        </w:tc>
        <w:tc>
          <w:tcPr>
            <w:tcW w:w="2732" w:type="pct"/>
          </w:tcPr>
          <w:p w:rsidR="007A0D1A" w:rsidRPr="00EB4CEF" w:rsidRDefault="007A0D1A" w:rsidP="00C32C0C">
            <w:pPr>
              <w:pStyle w:val="ConsPlusNormal"/>
              <w:rPr>
                <w:sz w:val="26"/>
                <w:szCs w:val="26"/>
              </w:rPr>
            </w:pPr>
            <w:r w:rsidRPr="00EB4CEF">
              <w:rPr>
                <w:sz w:val="26"/>
                <w:szCs w:val="26"/>
              </w:rPr>
              <w:t>Спортивные центры, стадионы, спортзалы, бассейны, детские спортивные школы</w:t>
            </w:r>
          </w:p>
        </w:tc>
      </w:tr>
      <w:tr w:rsidR="007A0D1A" w:rsidRPr="00EB4CEF">
        <w:tc>
          <w:tcPr>
            <w:tcW w:w="985" w:type="pct"/>
          </w:tcPr>
          <w:p w:rsidR="007A0D1A" w:rsidRPr="00EB4CEF" w:rsidRDefault="007A0D1A" w:rsidP="00C32C0C">
            <w:pPr>
              <w:pStyle w:val="ConsPlusNormal"/>
              <w:rPr>
                <w:sz w:val="26"/>
                <w:szCs w:val="26"/>
              </w:rPr>
            </w:pPr>
            <w:r w:rsidRPr="00EB4CEF">
              <w:rPr>
                <w:sz w:val="26"/>
                <w:szCs w:val="26"/>
              </w:rPr>
              <w:t>5. Торговля и общественное питание</w:t>
            </w:r>
          </w:p>
        </w:tc>
        <w:tc>
          <w:tcPr>
            <w:tcW w:w="1283" w:type="pct"/>
          </w:tcPr>
          <w:p w:rsidR="007A0D1A" w:rsidRPr="00EB4CEF" w:rsidRDefault="007A0D1A" w:rsidP="00C32C0C">
            <w:pPr>
              <w:pStyle w:val="ConsPlusNormal"/>
              <w:rPr>
                <w:sz w:val="26"/>
                <w:szCs w:val="26"/>
              </w:rPr>
            </w:pPr>
            <w:r w:rsidRPr="00EB4CEF">
              <w:rPr>
                <w:sz w:val="26"/>
                <w:szCs w:val="26"/>
              </w:rPr>
              <w:t>Магазины товаров повседневного спроса, пункты общественного питания</w:t>
            </w:r>
          </w:p>
        </w:tc>
        <w:tc>
          <w:tcPr>
            <w:tcW w:w="2732" w:type="pct"/>
          </w:tcPr>
          <w:p w:rsidR="007A0D1A" w:rsidRPr="00EB4CEF" w:rsidRDefault="007A0D1A" w:rsidP="00C32C0C">
            <w:pPr>
              <w:pStyle w:val="ConsPlusNormal"/>
              <w:rPr>
                <w:sz w:val="26"/>
                <w:szCs w:val="26"/>
              </w:rPr>
            </w:pPr>
            <w:r w:rsidRPr="00EB4CEF">
              <w:rPr>
                <w:sz w:val="26"/>
                <w:szCs w:val="26"/>
              </w:rPr>
              <w:t>Магазины продовольственных и промышленных товаров, предприятия общественного питания, торговые центры, мелко-оптовые и розничные рынки и базы, ресторан</w:t>
            </w:r>
            <w:r w:rsidR="00864FDD" w:rsidRPr="00EB4CEF">
              <w:rPr>
                <w:sz w:val="26"/>
                <w:szCs w:val="26"/>
              </w:rPr>
              <w:t>ы</w:t>
            </w:r>
            <w:r w:rsidRPr="00EB4CEF">
              <w:rPr>
                <w:sz w:val="26"/>
                <w:szCs w:val="26"/>
              </w:rPr>
              <w:t>, кафе и т.д.</w:t>
            </w:r>
          </w:p>
        </w:tc>
      </w:tr>
      <w:tr w:rsidR="007A0D1A" w:rsidRPr="00EB4CEF">
        <w:tc>
          <w:tcPr>
            <w:tcW w:w="985" w:type="pct"/>
          </w:tcPr>
          <w:p w:rsidR="007A0D1A" w:rsidRPr="00EB4CEF" w:rsidRDefault="007A0D1A" w:rsidP="00C32C0C">
            <w:pPr>
              <w:pStyle w:val="ConsPlusNormal"/>
              <w:rPr>
                <w:sz w:val="26"/>
                <w:szCs w:val="26"/>
              </w:rPr>
            </w:pPr>
            <w:r w:rsidRPr="00EB4CEF">
              <w:rPr>
                <w:sz w:val="26"/>
                <w:szCs w:val="26"/>
              </w:rPr>
              <w:t>6. Учреждения бытового и коммунального обслуживания</w:t>
            </w:r>
          </w:p>
        </w:tc>
        <w:tc>
          <w:tcPr>
            <w:tcW w:w="1283" w:type="pct"/>
          </w:tcPr>
          <w:p w:rsidR="007A0D1A" w:rsidRPr="00EB4CEF" w:rsidRDefault="007A0D1A" w:rsidP="00C32C0C">
            <w:pPr>
              <w:pStyle w:val="ConsPlusNormal"/>
              <w:rPr>
                <w:sz w:val="26"/>
                <w:szCs w:val="26"/>
              </w:rPr>
            </w:pPr>
            <w:r w:rsidRPr="00EB4CEF">
              <w:rPr>
                <w:sz w:val="26"/>
                <w:szCs w:val="26"/>
              </w:rPr>
              <w:t xml:space="preserve">Приемные пункты бытового обслуживания </w:t>
            </w:r>
          </w:p>
        </w:tc>
        <w:tc>
          <w:tcPr>
            <w:tcW w:w="2732" w:type="pct"/>
          </w:tcPr>
          <w:p w:rsidR="007A0D1A" w:rsidRPr="00EB4CEF" w:rsidRDefault="007A0D1A" w:rsidP="00C32C0C">
            <w:pPr>
              <w:pStyle w:val="ConsPlusNormal"/>
              <w:rPr>
                <w:sz w:val="26"/>
                <w:szCs w:val="26"/>
              </w:rPr>
            </w:pPr>
            <w:r w:rsidRPr="00EB4CEF">
              <w:rPr>
                <w:sz w:val="26"/>
                <w:szCs w:val="26"/>
              </w:rPr>
              <w:t>Предприятия бытового обслуживания, бани, пожарные депо, гостиницы</w:t>
            </w:r>
          </w:p>
        </w:tc>
      </w:tr>
      <w:tr w:rsidR="007A0D1A" w:rsidRPr="00EB4CEF">
        <w:tc>
          <w:tcPr>
            <w:tcW w:w="985" w:type="pct"/>
          </w:tcPr>
          <w:p w:rsidR="007A0D1A" w:rsidRPr="00EB4CEF" w:rsidRDefault="007A0D1A" w:rsidP="00C32C0C">
            <w:pPr>
              <w:pStyle w:val="ConsPlusNormal"/>
              <w:rPr>
                <w:sz w:val="26"/>
                <w:szCs w:val="26"/>
              </w:rPr>
            </w:pPr>
            <w:r w:rsidRPr="00EB4CEF">
              <w:rPr>
                <w:sz w:val="26"/>
                <w:szCs w:val="26"/>
              </w:rPr>
              <w:lastRenderedPageBreak/>
              <w:t>7. Административно-деловые и хозяйственные учреждения</w:t>
            </w:r>
          </w:p>
        </w:tc>
        <w:tc>
          <w:tcPr>
            <w:tcW w:w="1283" w:type="pct"/>
          </w:tcPr>
          <w:p w:rsidR="007A0D1A" w:rsidRPr="00EB4CEF" w:rsidRDefault="007A0D1A" w:rsidP="00C32C0C">
            <w:pPr>
              <w:pStyle w:val="ConsPlusNormal"/>
              <w:rPr>
                <w:sz w:val="26"/>
                <w:szCs w:val="26"/>
              </w:rPr>
            </w:pPr>
            <w:r w:rsidRPr="00EB4CEF">
              <w:rPr>
                <w:sz w:val="26"/>
                <w:szCs w:val="26"/>
              </w:rPr>
              <w:t>Административно-хозяйственное здание, отделения связи, опорный пункт охраны порядка</w:t>
            </w:r>
          </w:p>
        </w:tc>
        <w:tc>
          <w:tcPr>
            <w:tcW w:w="2732" w:type="pct"/>
          </w:tcPr>
          <w:p w:rsidR="007A0D1A" w:rsidRPr="00EB4CEF" w:rsidRDefault="007A0D1A" w:rsidP="00C32C0C">
            <w:pPr>
              <w:pStyle w:val="ConsPlusNormal"/>
              <w:rPr>
                <w:sz w:val="26"/>
                <w:szCs w:val="26"/>
              </w:rPr>
            </w:pPr>
            <w:r w:rsidRPr="00EB4CEF">
              <w:rPr>
                <w:sz w:val="26"/>
                <w:szCs w:val="26"/>
              </w:rPr>
              <w:t>Административно-управленческие организации, банки, конторы, офисы, отделения связи и милиции, суд, прокуратура, юридическая и нотариальные конторы, жилищно-коммунальные службы</w:t>
            </w:r>
          </w:p>
        </w:tc>
      </w:tr>
    </w:tbl>
    <w:p w:rsidR="00FE7B0D" w:rsidRPr="00EB4CEF" w:rsidRDefault="00FE7B0D" w:rsidP="00FE7B0D">
      <w:pPr>
        <w:rPr>
          <w:sz w:val="26"/>
          <w:szCs w:val="26"/>
        </w:rPr>
        <w:sectPr w:rsidR="00FE7B0D" w:rsidRPr="00EB4CEF" w:rsidSect="00FC72FB">
          <w:pgSz w:w="16838" w:h="11905" w:orient="landscape"/>
          <w:pgMar w:top="568" w:right="1134" w:bottom="567" w:left="1134" w:header="0" w:footer="0" w:gutter="0"/>
          <w:cols w:space="720"/>
        </w:sectPr>
      </w:pPr>
    </w:p>
    <w:p w:rsidR="00FE7B0D" w:rsidRPr="00EB4CEF" w:rsidRDefault="00FE7B0D" w:rsidP="00FE7B0D">
      <w:pPr>
        <w:pStyle w:val="ConsPlusNormal"/>
        <w:jc w:val="both"/>
        <w:rPr>
          <w:sz w:val="26"/>
          <w:szCs w:val="26"/>
        </w:rPr>
      </w:pPr>
    </w:p>
    <w:p w:rsidR="00FE7B0D" w:rsidRDefault="00FE7B0D" w:rsidP="00FE7B0D">
      <w:pPr>
        <w:pStyle w:val="ConsPlusNormal"/>
        <w:ind w:firstLine="540"/>
        <w:jc w:val="both"/>
        <w:rPr>
          <w:sz w:val="26"/>
          <w:szCs w:val="26"/>
        </w:rPr>
      </w:pPr>
      <w:r w:rsidRPr="00EB4CEF">
        <w:rPr>
          <w:sz w:val="26"/>
          <w:szCs w:val="26"/>
        </w:rPr>
        <w:t>Наиболее целесообразно следующее построение системы социально-культурно-бытового обслуживания населения р</w:t>
      </w:r>
      <w:r w:rsidR="004A7A51">
        <w:rPr>
          <w:sz w:val="26"/>
          <w:szCs w:val="26"/>
        </w:rPr>
        <w:t>айона</w:t>
      </w:r>
      <w:r w:rsidRPr="00EB4CEF">
        <w:rPr>
          <w:sz w:val="26"/>
          <w:szCs w:val="26"/>
        </w:rPr>
        <w:t>:</w:t>
      </w:r>
    </w:p>
    <w:p w:rsidR="00180655" w:rsidRPr="00EB4CEF" w:rsidRDefault="00180655" w:rsidP="00FE7B0D">
      <w:pPr>
        <w:pStyle w:val="ConsPlusNormal"/>
        <w:ind w:firstLine="540"/>
        <w:jc w:val="both"/>
        <w:rPr>
          <w:sz w:val="26"/>
          <w:szCs w:val="26"/>
        </w:rPr>
      </w:pPr>
    </w:p>
    <w:p w:rsidR="004A7A51" w:rsidRDefault="00FE7B0D" w:rsidP="004A7A51">
      <w:pPr>
        <w:pStyle w:val="ConsPlusNormal"/>
        <w:ind w:firstLine="540"/>
        <w:jc w:val="both"/>
        <w:rPr>
          <w:sz w:val="26"/>
          <w:szCs w:val="26"/>
        </w:rPr>
      </w:pPr>
      <w:r w:rsidRPr="00EB4CEF">
        <w:rPr>
          <w:sz w:val="26"/>
          <w:szCs w:val="26"/>
        </w:rPr>
        <w:t xml:space="preserve">1. Статус </w:t>
      </w:r>
      <w:r w:rsidR="004A7A51">
        <w:rPr>
          <w:sz w:val="26"/>
          <w:szCs w:val="26"/>
        </w:rPr>
        <w:t xml:space="preserve">села </w:t>
      </w:r>
      <w:r w:rsidR="003175ED">
        <w:rPr>
          <w:sz w:val="26"/>
          <w:szCs w:val="26"/>
        </w:rPr>
        <w:t>Хоринск</w:t>
      </w:r>
      <w:r w:rsidR="004A7A51">
        <w:rPr>
          <w:sz w:val="26"/>
          <w:szCs w:val="26"/>
        </w:rPr>
        <w:t>,</w:t>
      </w:r>
      <w:r w:rsidRPr="00EB4CEF">
        <w:rPr>
          <w:sz w:val="26"/>
          <w:szCs w:val="26"/>
        </w:rPr>
        <w:t xml:space="preserve"> как </w:t>
      </w:r>
      <w:r w:rsidR="007A0D1A" w:rsidRPr="00EB4CEF">
        <w:rPr>
          <w:sz w:val="26"/>
          <w:szCs w:val="26"/>
        </w:rPr>
        <w:t>районного</w:t>
      </w:r>
      <w:r w:rsidRPr="00EB4CEF">
        <w:rPr>
          <w:sz w:val="26"/>
          <w:szCs w:val="26"/>
        </w:rPr>
        <w:t xml:space="preserve"> центра вызывает необходимость концентрации на его территории </w:t>
      </w:r>
      <w:r w:rsidR="007A0D1A" w:rsidRPr="00EB4CEF">
        <w:rPr>
          <w:sz w:val="26"/>
          <w:szCs w:val="26"/>
        </w:rPr>
        <w:t>периодических</w:t>
      </w:r>
      <w:r w:rsidRPr="00EB4CEF">
        <w:rPr>
          <w:sz w:val="26"/>
          <w:szCs w:val="26"/>
        </w:rPr>
        <w:t xml:space="preserve"> видов обслуживания, которые способны оказывать влияние на развитие </w:t>
      </w:r>
      <w:r w:rsidR="007A0D1A" w:rsidRPr="00EB4CEF">
        <w:rPr>
          <w:sz w:val="26"/>
          <w:szCs w:val="26"/>
        </w:rPr>
        <w:t>района</w:t>
      </w:r>
      <w:r w:rsidRPr="00EB4CEF">
        <w:rPr>
          <w:sz w:val="26"/>
          <w:szCs w:val="26"/>
        </w:rPr>
        <w:t>. Здесь расположен</w:t>
      </w:r>
      <w:r w:rsidR="007A0D1A" w:rsidRPr="00EB4CEF">
        <w:rPr>
          <w:sz w:val="26"/>
          <w:szCs w:val="26"/>
        </w:rPr>
        <w:t>о</w:t>
      </w:r>
      <w:r w:rsidRPr="00EB4CEF">
        <w:rPr>
          <w:sz w:val="26"/>
          <w:szCs w:val="26"/>
        </w:rPr>
        <w:t xml:space="preserve"> большинство объектов обслуживания </w:t>
      </w:r>
      <w:r w:rsidR="007A0D1A" w:rsidRPr="00EB4CEF">
        <w:rPr>
          <w:sz w:val="26"/>
          <w:szCs w:val="26"/>
        </w:rPr>
        <w:t>районного</w:t>
      </w:r>
      <w:r w:rsidRPr="00EB4CEF">
        <w:rPr>
          <w:sz w:val="26"/>
          <w:szCs w:val="26"/>
        </w:rPr>
        <w:t xml:space="preserve"> значения.</w:t>
      </w:r>
    </w:p>
    <w:p w:rsidR="00FE7B0D" w:rsidRPr="00EB4CEF" w:rsidRDefault="00FE7B0D" w:rsidP="004A7A51">
      <w:pPr>
        <w:pStyle w:val="ConsPlusNormal"/>
        <w:ind w:firstLine="540"/>
        <w:jc w:val="both"/>
        <w:rPr>
          <w:sz w:val="26"/>
          <w:szCs w:val="26"/>
        </w:rPr>
      </w:pPr>
      <w:r w:rsidRPr="00EB4CEF">
        <w:rPr>
          <w:sz w:val="26"/>
          <w:szCs w:val="26"/>
        </w:rPr>
        <w:t xml:space="preserve">2. Дифференциация </w:t>
      </w:r>
      <w:r w:rsidR="003175ED">
        <w:rPr>
          <w:sz w:val="26"/>
          <w:szCs w:val="26"/>
        </w:rPr>
        <w:t>Хоринского</w:t>
      </w:r>
      <w:r w:rsidR="006B69DF" w:rsidRPr="00EB4CEF">
        <w:rPr>
          <w:sz w:val="26"/>
          <w:szCs w:val="26"/>
        </w:rPr>
        <w:t xml:space="preserve"> района </w:t>
      </w:r>
      <w:r w:rsidRPr="00EB4CEF">
        <w:rPr>
          <w:sz w:val="26"/>
          <w:szCs w:val="26"/>
        </w:rPr>
        <w:t>по демографическим признакам</w:t>
      </w:r>
    </w:p>
    <w:p w:rsidR="00FE7B0D" w:rsidRPr="00EB4CEF" w:rsidRDefault="00FE7B0D" w:rsidP="00FE7B0D">
      <w:pPr>
        <w:pStyle w:val="ConsPlusNormal"/>
        <w:jc w:val="both"/>
        <w:rPr>
          <w:sz w:val="26"/>
          <w:szCs w:val="26"/>
        </w:rPr>
      </w:pPr>
    </w:p>
    <w:p w:rsidR="00FE7B0D" w:rsidRPr="009F1320" w:rsidRDefault="00FE7B0D" w:rsidP="00FE7B0D">
      <w:pPr>
        <w:pStyle w:val="ConsPlusNormal"/>
        <w:ind w:firstLine="540"/>
        <w:jc w:val="both"/>
        <w:rPr>
          <w:color w:val="000000"/>
          <w:sz w:val="26"/>
          <w:szCs w:val="26"/>
        </w:rPr>
      </w:pPr>
      <w:r w:rsidRPr="00EB4CEF">
        <w:rPr>
          <w:sz w:val="26"/>
          <w:szCs w:val="26"/>
        </w:rPr>
        <w:t xml:space="preserve">По данным государственной статистики численность населения в </w:t>
      </w:r>
      <w:r w:rsidR="003175ED">
        <w:rPr>
          <w:sz w:val="26"/>
          <w:szCs w:val="26"/>
        </w:rPr>
        <w:t>Хоринском</w:t>
      </w:r>
      <w:r w:rsidR="00A01681" w:rsidRPr="00EB4CEF">
        <w:rPr>
          <w:sz w:val="26"/>
          <w:szCs w:val="26"/>
        </w:rPr>
        <w:t xml:space="preserve"> районе</w:t>
      </w:r>
      <w:r w:rsidRPr="00EB4CEF">
        <w:rPr>
          <w:sz w:val="26"/>
          <w:szCs w:val="26"/>
        </w:rPr>
        <w:t xml:space="preserve"> на 1 января 201</w:t>
      </w:r>
      <w:r w:rsidR="004A7A51">
        <w:rPr>
          <w:sz w:val="26"/>
          <w:szCs w:val="26"/>
        </w:rPr>
        <w:t>7</w:t>
      </w:r>
      <w:r w:rsidRPr="00EB4CEF">
        <w:rPr>
          <w:sz w:val="26"/>
          <w:szCs w:val="26"/>
        </w:rPr>
        <w:t xml:space="preserve"> </w:t>
      </w:r>
      <w:r w:rsidRPr="009F1320">
        <w:rPr>
          <w:color w:val="000000"/>
          <w:sz w:val="26"/>
          <w:szCs w:val="26"/>
        </w:rPr>
        <w:t xml:space="preserve">года составила </w:t>
      </w:r>
      <w:r w:rsidR="00A85657" w:rsidRPr="009F1320">
        <w:rPr>
          <w:color w:val="000000"/>
          <w:sz w:val="26"/>
          <w:szCs w:val="26"/>
        </w:rPr>
        <w:t>17 281</w:t>
      </w:r>
      <w:r w:rsidRPr="009F1320">
        <w:rPr>
          <w:color w:val="000000"/>
          <w:sz w:val="26"/>
          <w:szCs w:val="26"/>
        </w:rPr>
        <w:t>. чел.</w:t>
      </w:r>
    </w:p>
    <w:p w:rsidR="00FE7B0D" w:rsidRPr="00EB4CEF" w:rsidRDefault="006B69DF" w:rsidP="00FE7B0D">
      <w:pPr>
        <w:pStyle w:val="ConsPlusNormal"/>
        <w:ind w:firstLine="540"/>
        <w:jc w:val="both"/>
        <w:rPr>
          <w:sz w:val="26"/>
          <w:szCs w:val="26"/>
        </w:rPr>
      </w:pPr>
      <w:r w:rsidRPr="009F1320">
        <w:rPr>
          <w:color w:val="000000"/>
          <w:sz w:val="26"/>
          <w:szCs w:val="26"/>
        </w:rPr>
        <w:t>С</w:t>
      </w:r>
      <w:r w:rsidR="00FE7B0D" w:rsidRPr="009F1320">
        <w:rPr>
          <w:color w:val="000000"/>
          <w:sz w:val="26"/>
          <w:szCs w:val="26"/>
        </w:rPr>
        <w:t xml:space="preserve"> 2005 по 201</w:t>
      </w:r>
      <w:r w:rsidR="00180655" w:rsidRPr="009F1320">
        <w:rPr>
          <w:color w:val="000000"/>
          <w:sz w:val="26"/>
          <w:szCs w:val="26"/>
        </w:rPr>
        <w:t>7</w:t>
      </w:r>
      <w:r w:rsidR="00FE7B0D" w:rsidRPr="009F1320">
        <w:rPr>
          <w:color w:val="000000"/>
          <w:sz w:val="26"/>
          <w:szCs w:val="26"/>
        </w:rPr>
        <w:t xml:space="preserve"> гг. </w:t>
      </w:r>
      <w:r w:rsidRPr="009F1320">
        <w:rPr>
          <w:color w:val="000000"/>
          <w:sz w:val="26"/>
          <w:szCs w:val="26"/>
        </w:rPr>
        <w:t xml:space="preserve">на территории </w:t>
      </w:r>
      <w:r w:rsidR="003175ED" w:rsidRPr="009F1320">
        <w:rPr>
          <w:color w:val="000000"/>
          <w:sz w:val="26"/>
          <w:szCs w:val="26"/>
        </w:rPr>
        <w:t>Хоринского</w:t>
      </w:r>
      <w:r w:rsidRPr="009F1320">
        <w:rPr>
          <w:color w:val="000000"/>
          <w:sz w:val="26"/>
          <w:szCs w:val="26"/>
        </w:rPr>
        <w:t xml:space="preserve"> района </w:t>
      </w:r>
      <w:r w:rsidR="00FE7B0D" w:rsidRPr="009F1320">
        <w:rPr>
          <w:color w:val="000000"/>
          <w:sz w:val="26"/>
          <w:szCs w:val="26"/>
        </w:rPr>
        <w:t xml:space="preserve">наблюдается </w:t>
      </w:r>
      <w:r w:rsidR="00180655" w:rsidRPr="009F1320">
        <w:rPr>
          <w:color w:val="000000"/>
          <w:sz w:val="26"/>
          <w:szCs w:val="26"/>
        </w:rPr>
        <w:t xml:space="preserve">ежегодная миграция населения за пределы района в количестве </w:t>
      </w:r>
      <w:r w:rsidR="00A85657" w:rsidRPr="009F1320">
        <w:rPr>
          <w:color w:val="000000"/>
          <w:sz w:val="26"/>
          <w:szCs w:val="26"/>
        </w:rPr>
        <w:t>до 1</w:t>
      </w:r>
      <w:r w:rsidR="00180655" w:rsidRPr="009F1320">
        <w:rPr>
          <w:color w:val="000000"/>
          <w:sz w:val="26"/>
          <w:szCs w:val="26"/>
        </w:rPr>
        <w:t xml:space="preserve">00 человек </w:t>
      </w:r>
      <w:r w:rsidR="00FE7B0D" w:rsidRPr="009F1320">
        <w:rPr>
          <w:color w:val="000000"/>
          <w:sz w:val="26"/>
          <w:szCs w:val="26"/>
        </w:rPr>
        <w:t>населения</w:t>
      </w:r>
      <w:r w:rsidR="00FE7B0D" w:rsidRPr="00EB4CEF">
        <w:rPr>
          <w:sz w:val="26"/>
          <w:szCs w:val="26"/>
        </w:rPr>
        <w:t>.</w:t>
      </w:r>
    </w:p>
    <w:p w:rsidR="00FE7B0D" w:rsidRPr="00EB4CEF" w:rsidRDefault="003175ED" w:rsidP="00FE7B0D">
      <w:pPr>
        <w:pStyle w:val="ConsPlusNormal"/>
        <w:ind w:firstLine="540"/>
        <w:jc w:val="both"/>
        <w:rPr>
          <w:sz w:val="26"/>
          <w:szCs w:val="26"/>
        </w:rPr>
      </w:pPr>
      <w:r>
        <w:rPr>
          <w:sz w:val="26"/>
          <w:szCs w:val="26"/>
        </w:rPr>
        <w:t>Хоринский</w:t>
      </w:r>
      <w:r w:rsidR="00180655">
        <w:rPr>
          <w:sz w:val="26"/>
          <w:szCs w:val="26"/>
        </w:rPr>
        <w:t xml:space="preserve"> </w:t>
      </w:r>
      <w:r w:rsidR="004437F7" w:rsidRPr="00EB4CEF">
        <w:rPr>
          <w:sz w:val="26"/>
          <w:szCs w:val="26"/>
        </w:rPr>
        <w:t xml:space="preserve"> район</w:t>
      </w:r>
      <w:r w:rsidR="00FE7B0D" w:rsidRPr="00EB4CEF">
        <w:rPr>
          <w:sz w:val="26"/>
          <w:szCs w:val="26"/>
        </w:rPr>
        <w:t xml:space="preserve"> отличается неоднородност</w:t>
      </w:r>
      <w:r w:rsidR="004437F7" w:rsidRPr="00EB4CEF">
        <w:rPr>
          <w:sz w:val="26"/>
          <w:szCs w:val="26"/>
        </w:rPr>
        <w:t>ью</w:t>
      </w:r>
      <w:r w:rsidR="00FE7B0D" w:rsidRPr="00EB4CEF">
        <w:rPr>
          <w:sz w:val="26"/>
          <w:szCs w:val="26"/>
        </w:rPr>
        <w:t xml:space="preserve"> расселения. По состоянию на 1 января 201</w:t>
      </w:r>
      <w:r w:rsidR="00180655">
        <w:rPr>
          <w:sz w:val="26"/>
          <w:szCs w:val="26"/>
        </w:rPr>
        <w:t>7</w:t>
      </w:r>
      <w:r w:rsidR="00FE7B0D" w:rsidRPr="00EB4CEF">
        <w:rPr>
          <w:sz w:val="26"/>
          <w:szCs w:val="26"/>
        </w:rPr>
        <w:t xml:space="preserve"> года средняя плотность заселения в </w:t>
      </w:r>
      <w:r>
        <w:rPr>
          <w:sz w:val="26"/>
          <w:szCs w:val="26"/>
        </w:rPr>
        <w:t>Хоринском</w:t>
      </w:r>
      <w:r w:rsidR="004437F7" w:rsidRPr="00EB4CEF">
        <w:rPr>
          <w:sz w:val="26"/>
          <w:szCs w:val="26"/>
        </w:rPr>
        <w:t xml:space="preserve"> районе составляет </w:t>
      </w:r>
      <w:r w:rsidR="00180655" w:rsidRPr="00403FF9">
        <w:rPr>
          <w:sz w:val="26"/>
          <w:szCs w:val="26"/>
        </w:rPr>
        <w:t>0,1</w:t>
      </w:r>
      <w:r w:rsidR="00F41B9C">
        <w:rPr>
          <w:sz w:val="26"/>
          <w:szCs w:val="26"/>
        </w:rPr>
        <w:t>3</w:t>
      </w:r>
      <w:r w:rsidR="00FE7B0D" w:rsidRPr="00EB4CEF">
        <w:rPr>
          <w:sz w:val="26"/>
          <w:szCs w:val="26"/>
        </w:rPr>
        <w:t xml:space="preserve"> человека на 1 кв. км.</w:t>
      </w:r>
    </w:p>
    <w:p w:rsidR="00FE7B0D" w:rsidRPr="00EB4CEF" w:rsidRDefault="00FE7B0D" w:rsidP="00FE7B0D">
      <w:pPr>
        <w:pStyle w:val="ConsPlusNormal"/>
        <w:ind w:firstLine="540"/>
        <w:jc w:val="both"/>
        <w:rPr>
          <w:sz w:val="26"/>
          <w:szCs w:val="26"/>
        </w:rPr>
      </w:pPr>
      <w:r w:rsidRPr="00EB4CEF">
        <w:rPr>
          <w:sz w:val="26"/>
          <w:szCs w:val="26"/>
        </w:rPr>
        <w:t xml:space="preserve">Динамика численности населения в разрезе муниципальных районов и городских округов представлена в таблице </w:t>
      </w:r>
      <w:r w:rsidR="00CC0F76" w:rsidRPr="00EB4CEF">
        <w:rPr>
          <w:sz w:val="26"/>
          <w:szCs w:val="26"/>
        </w:rPr>
        <w:t>52</w:t>
      </w:r>
      <w:r w:rsidRPr="00EB4CEF">
        <w:rPr>
          <w:sz w:val="26"/>
          <w:szCs w:val="26"/>
        </w:rPr>
        <w:t>.</w:t>
      </w:r>
    </w:p>
    <w:p w:rsidR="00FE7B0D" w:rsidRDefault="00FE7B0D" w:rsidP="00FE7B0D">
      <w:pPr>
        <w:pStyle w:val="ConsPlusNormal"/>
        <w:jc w:val="both"/>
        <w:rPr>
          <w:sz w:val="26"/>
          <w:szCs w:val="26"/>
        </w:rPr>
      </w:pPr>
    </w:p>
    <w:p w:rsidR="005151F6" w:rsidRDefault="005151F6" w:rsidP="00FE7B0D">
      <w:pPr>
        <w:pStyle w:val="ConsPlusNormal"/>
        <w:jc w:val="both"/>
        <w:rPr>
          <w:sz w:val="26"/>
          <w:szCs w:val="26"/>
        </w:rPr>
      </w:pPr>
    </w:p>
    <w:p w:rsidR="005151F6" w:rsidRDefault="005151F6" w:rsidP="00FE7B0D">
      <w:pPr>
        <w:pStyle w:val="ConsPlusNormal"/>
        <w:jc w:val="both"/>
        <w:rPr>
          <w:sz w:val="26"/>
          <w:szCs w:val="26"/>
        </w:rPr>
      </w:pPr>
    </w:p>
    <w:p w:rsidR="005151F6" w:rsidRDefault="005151F6" w:rsidP="00FE7B0D">
      <w:pPr>
        <w:pStyle w:val="ConsPlusNormal"/>
        <w:jc w:val="both"/>
        <w:rPr>
          <w:sz w:val="26"/>
          <w:szCs w:val="26"/>
        </w:rPr>
      </w:pPr>
    </w:p>
    <w:p w:rsidR="005151F6" w:rsidRDefault="005151F6" w:rsidP="00FE7B0D">
      <w:pPr>
        <w:pStyle w:val="ConsPlusNormal"/>
        <w:jc w:val="both"/>
        <w:rPr>
          <w:sz w:val="26"/>
          <w:szCs w:val="26"/>
        </w:rPr>
      </w:pPr>
    </w:p>
    <w:p w:rsidR="005151F6" w:rsidRDefault="005151F6" w:rsidP="00FE7B0D">
      <w:pPr>
        <w:pStyle w:val="ConsPlusNormal"/>
        <w:jc w:val="both"/>
        <w:rPr>
          <w:sz w:val="26"/>
          <w:szCs w:val="26"/>
        </w:rPr>
      </w:pPr>
    </w:p>
    <w:p w:rsidR="005151F6" w:rsidRPr="00EB4CEF" w:rsidRDefault="005151F6" w:rsidP="00FE7B0D">
      <w:pPr>
        <w:pStyle w:val="ConsPlusNormal"/>
        <w:jc w:val="both"/>
        <w:rPr>
          <w:sz w:val="26"/>
          <w:szCs w:val="26"/>
        </w:rPr>
      </w:pPr>
    </w:p>
    <w:p w:rsidR="00FE7B0D" w:rsidRPr="00EB4CEF" w:rsidRDefault="00FE7B0D" w:rsidP="00FE7B0D">
      <w:pPr>
        <w:rPr>
          <w:sz w:val="26"/>
          <w:szCs w:val="26"/>
        </w:rPr>
        <w:sectPr w:rsidR="00FE7B0D" w:rsidRPr="00EB4CEF">
          <w:pgSz w:w="11905" w:h="16838"/>
          <w:pgMar w:top="1134" w:right="850" w:bottom="1134" w:left="1701" w:header="0" w:footer="0" w:gutter="0"/>
          <w:cols w:space="720"/>
        </w:sectPr>
      </w:pPr>
    </w:p>
    <w:p w:rsidR="00FE7B0D" w:rsidRPr="00EB4CEF" w:rsidRDefault="00FE7B0D" w:rsidP="00FE7B0D">
      <w:pPr>
        <w:pStyle w:val="ConsPlusNormal"/>
        <w:jc w:val="both"/>
        <w:rPr>
          <w:sz w:val="26"/>
          <w:szCs w:val="26"/>
        </w:rPr>
      </w:pPr>
    </w:p>
    <w:p w:rsidR="00FE7B0D" w:rsidRPr="00EB4CEF" w:rsidRDefault="00FE7B0D" w:rsidP="0065460C">
      <w:pPr>
        <w:pStyle w:val="ConsPlusNormal"/>
        <w:jc w:val="center"/>
        <w:rPr>
          <w:sz w:val="26"/>
          <w:szCs w:val="26"/>
        </w:rPr>
      </w:pPr>
      <w:r w:rsidRPr="00EB4CEF">
        <w:rPr>
          <w:sz w:val="26"/>
          <w:szCs w:val="26"/>
        </w:rPr>
        <w:t xml:space="preserve">Динамика численности населения </w:t>
      </w:r>
      <w:r w:rsidR="00CE2FA3">
        <w:rPr>
          <w:sz w:val="26"/>
          <w:szCs w:val="26"/>
        </w:rPr>
        <w:t xml:space="preserve">Хоринского </w:t>
      </w:r>
      <w:r w:rsidR="00BD05A8" w:rsidRPr="00EB4CEF">
        <w:rPr>
          <w:sz w:val="26"/>
          <w:szCs w:val="26"/>
        </w:rPr>
        <w:t>района</w:t>
      </w:r>
      <w:r w:rsidRPr="00EB4CEF">
        <w:rPr>
          <w:sz w:val="26"/>
          <w:szCs w:val="26"/>
        </w:rPr>
        <w:t xml:space="preserve"> </w:t>
      </w:r>
      <w:r w:rsidR="00AC7AC7" w:rsidRPr="00EB4CEF">
        <w:rPr>
          <w:sz w:val="26"/>
          <w:szCs w:val="26"/>
        </w:rPr>
        <w:t>по данным государственной статистики</w:t>
      </w:r>
    </w:p>
    <w:p w:rsidR="00CC0F76" w:rsidRPr="00EB4CEF" w:rsidRDefault="00CC0F76" w:rsidP="00CC0F76">
      <w:pPr>
        <w:pStyle w:val="ConsPlusNormal"/>
        <w:jc w:val="right"/>
        <w:outlineLvl w:val="5"/>
        <w:rPr>
          <w:sz w:val="26"/>
          <w:szCs w:val="26"/>
        </w:rPr>
      </w:pPr>
      <w:r w:rsidRPr="00EB4CEF">
        <w:rPr>
          <w:sz w:val="26"/>
          <w:szCs w:val="26"/>
        </w:rPr>
        <w:t>Таблица 52</w:t>
      </w:r>
    </w:p>
    <w:p w:rsidR="00FE7B0D" w:rsidRPr="00EB4CEF" w:rsidRDefault="00FE7B0D" w:rsidP="00FE7B0D">
      <w:pPr>
        <w:pStyle w:val="ConsPlusNormal"/>
        <w:jc w:val="both"/>
        <w:rPr>
          <w:sz w:val="26"/>
          <w:szCs w:val="26"/>
          <w:highlight w:val="yellow"/>
        </w:rPr>
      </w:pPr>
    </w:p>
    <w:tbl>
      <w:tblPr>
        <w:tblW w:w="1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851"/>
        <w:gridCol w:w="992"/>
        <w:gridCol w:w="993"/>
        <w:gridCol w:w="850"/>
        <w:gridCol w:w="851"/>
        <w:gridCol w:w="850"/>
        <w:gridCol w:w="1985"/>
        <w:gridCol w:w="3621"/>
      </w:tblGrid>
      <w:tr w:rsidR="00C06705" w:rsidRPr="009F1320" w:rsidTr="00403FF9">
        <w:tc>
          <w:tcPr>
            <w:tcW w:w="4219" w:type="dxa"/>
            <w:vMerge w:val="restart"/>
          </w:tcPr>
          <w:p w:rsidR="00C06705" w:rsidRPr="009F1320" w:rsidRDefault="00C06705" w:rsidP="002B289F">
            <w:pPr>
              <w:pStyle w:val="ConsPlusNormal"/>
              <w:jc w:val="both"/>
              <w:rPr>
                <w:color w:val="000000"/>
                <w:sz w:val="26"/>
                <w:szCs w:val="26"/>
              </w:rPr>
            </w:pPr>
            <w:r w:rsidRPr="009F1320">
              <w:rPr>
                <w:color w:val="000000"/>
                <w:sz w:val="26"/>
                <w:szCs w:val="26"/>
              </w:rPr>
              <w:t>Муниципальное образование</w:t>
            </w:r>
          </w:p>
        </w:tc>
        <w:tc>
          <w:tcPr>
            <w:tcW w:w="5387" w:type="dxa"/>
            <w:gridSpan w:val="6"/>
          </w:tcPr>
          <w:p w:rsidR="00C06705" w:rsidRPr="009F1320" w:rsidRDefault="00C06705" w:rsidP="002B289F">
            <w:pPr>
              <w:pStyle w:val="ConsPlusNormal"/>
              <w:jc w:val="both"/>
              <w:rPr>
                <w:color w:val="000000"/>
                <w:sz w:val="26"/>
                <w:szCs w:val="26"/>
              </w:rPr>
            </w:pPr>
            <w:r w:rsidRPr="009F1320">
              <w:rPr>
                <w:color w:val="000000"/>
                <w:sz w:val="26"/>
                <w:szCs w:val="26"/>
              </w:rPr>
              <w:t>Динамика численности населения по данным государственной статистики, чел.</w:t>
            </w:r>
          </w:p>
        </w:tc>
        <w:tc>
          <w:tcPr>
            <w:tcW w:w="1985" w:type="dxa"/>
            <w:vMerge w:val="restart"/>
          </w:tcPr>
          <w:p w:rsidR="00C06705" w:rsidRPr="009F1320" w:rsidRDefault="0021758A" w:rsidP="002B289F">
            <w:pPr>
              <w:pStyle w:val="ConsPlusNormal"/>
              <w:jc w:val="both"/>
              <w:rPr>
                <w:color w:val="000000"/>
                <w:sz w:val="26"/>
                <w:szCs w:val="26"/>
              </w:rPr>
            </w:pPr>
            <w:r w:rsidRPr="009F1320">
              <w:rPr>
                <w:color w:val="000000"/>
                <w:sz w:val="26"/>
                <w:szCs w:val="26"/>
              </w:rPr>
              <w:t>% изменения численности 2011-2016</w:t>
            </w:r>
            <w:r w:rsidR="00C06705" w:rsidRPr="009F1320">
              <w:rPr>
                <w:color w:val="000000"/>
                <w:sz w:val="26"/>
                <w:szCs w:val="26"/>
              </w:rPr>
              <w:t xml:space="preserve"> гг.</w:t>
            </w:r>
          </w:p>
        </w:tc>
        <w:tc>
          <w:tcPr>
            <w:tcW w:w="3621" w:type="dxa"/>
            <w:vMerge w:val="restart"/>
          </w:tcPr>
          <w:p w:rsidR="00C06705" w:rsidRPr="009F1320" w:rsidRDefault="00C06705" w:rsidP="002B289F">
            <w:pPr>
              <w:pStyle w:val="ConsPlusNormal"/>
              <w:jc w:val="both"/>
              <w:rPr>
                <w:color w:val="000000"/>
                <w:sz w:val="26"/>
                <w:szCs w:val="26"/>
              </w:rPr>
            </w:pPr>
            <w:r w:rsidRPr="009F1320">
              <w:rPr>
                <w:color w:val="000000"/>
                <w:sz w:val="26"/>
                <w:szCs w:val="26"/>
              </w:rPr>
              <w:t>Характер демографического процесса</w:t>
            </w:r>
          </w:p>
        </w:tc>
      </w:tr>
      <w:tr w:rsidR="00C06705" w:rsidRPr="009F1320" w:rsidTr="00403FF9">
        <w:tc>
          <w:tcPr>
            <w:tcW w:w="4219" w:type="dxa"/>
            <w:vMerge/>
          </w:tcPr>
          <w:p w:rsidR="00C06705" w:rsidRPr="009F1320" w:rsidRDefault="00C06705" w:rsidP="002B289F">
            <w:pPr>
              <w:pStyle w:val="ConsPlusNormal"/>
              <w:jc w:val="both"/>
              <w:rPr>
                <w:color w:val="000000"/>
                <w:sz w:val="26"/>
                <w:szCs w:val="26"/>
              </w:rPr>
            </w:pPr>
          </w:p>
        </w:tc>
        <w:tc>
          <w:tcPr>
            <w:tcW w:w="851" w:type="dxa"/>
          </w:tcPr>
          <w:p w:rsidR="00C06705" w:rsidRPr="009F1320" w:rsidRDefault="0021758A" w:rsidP="002B289F">
            <w:pPr>
              <w:pStyle w:val="ConsPlusNormal"/>
              <w:jc w:val="both"/>
              <w:rPr>
                <w:color w:val="000000"/>
                <w:sz w:val="26"/>
                <w:szCs w:val="26"/>
              </w:rPr>
            </w:pPr>
            <w:r w:rsidRPr="009F1320">
              <w:rPr>
                <w:color w:val="000000"/>
                <w:sz w:val="26"/>
                <w:szCs w:val="26"/>
              </w:rPr>
              <w:t>2011</w:t>
            </w:r>
          </w:p>
        </w:tc>
        <w:tc>
          <w:tcPr>
            <w:tcW w:w="992" w:type="dxa"/>
          </w:tcPr>
          <w:p w:rsidR="00C06705" w:rsidRPr="009F1320" w:rsidRDefault="0021758A" w:rsidP="002B289F">
            <w:pPr>
              <w:pStyle w:val="ConsPlusNormal"/>
              <w:jc w:val="both"/>
              <w:rPr>
                <w:color w:val="000000"/>
                <w:sz w:val="26"/>
                <w:szCs w:val="26"/>
              </w:rPr>
            </w:pPr>
            <w:r w:rsidRPr="009F1320">
              <w:rPr>
                <w:color w:val="000000"/>
                <w:sz w:val="26"/>
                <w:szCs w:val="26"/>
              </w:rPr>
              <w:t>2012</w:t>
            </w:r>
          </w:p>
        </w:tc>
        <w:tc>
          <w:tcPr>
            <w:tcW w:w="993" w:type="dxa"/>
          </w:tcPr>
          <w:p w:rsidR="00C06705" w:rsidRPr="009F1320" w:rsidRDefault="0021758A" w:rsidP="002B289F">
            <w:pPr>
              <w:pStyle w:val="ConsPlusNormal"/>
              <w:jc w:val="both"/>
              <w:rPr>
                <w:color w:val="000000"/>
                <w:sz w:val="26"/>
                <w:szCs w:val="26"/>
              </w:rPr>
            </w:pPr>
            <w:r w:rsidRPr="009F1320">
              <w:rPr>
                <w:color w:val="000000"/>
                <w:sz w:val="26"/>
                <w:szCs w:val="26"/>
              </w:rPr>
              <w:t>2013</w:t>
            </w:r>
          </w:p>
        </w:tc>
        <w:tc>
          <w:tcPr>
            <w:tcW w:w="850" w:type="dxa"/>
          </w:tcPr>
          <w:p w:rsidR="00C06705" w:rsidRPr="009F1320" w:rsidRDefault="0021758A" w:rsidP="002B289F">
            <w:pPr>
              <w:pStyle w:val="ConsPlusNormal"/>
              <w:jc w:val="both"/>
              <w:rPr>
                <w:color w:val="000000"/>
                <w:sz w:val="26"/>
                <w:szCs w:val="26"/>
              </w:rPr>
            </w:pPr>
            <w:r w:rsidRPr="009F1320">
              <w:rPr>
                <w:color w:val="000000"/>
                <w:sz w:val="26"/>
                <w:szCs w:val="26"/>
              </w:rPr>
              <w:t>2014</w:t>
            </w:r>
          </w:p>
        </w:tc>
        <w:tc>
          <w:tcPr>
            <w:tcW w:w="851" w:type="dxa"/>
          </w:tcPr>
          <w:p w:rsidR="00C06705" w:rsidRPr="009F1320" w:rsidRDefault="0021758A" w:rsidP="002B289F">
            <w:pPr>
              <w:pStyle w:val="ConsPlusNormal"/>
              <w:jc w:val="both"/>
              <w:rPr>
                <w:color w:val="000000"/>
                <w:sz w:val="26"/>
                <w:szCs w:val="26"/>
              </w:rPr>
            </w:pPr>
            <w:r w:rsidRPr="009F1320">
              <w:rPr>
                <w:color w:val="000000"/>
                <w:sz w:val="26"/>
                <w:szCs w:val="26"/>
              </w:rPr>
              <w:t>2015</w:t>
            </w:r>
          </w:p>
        </w:tc>
        <w:tc>
          <w:tcPr>
            <w:tcW w:w="850" w:type="dxa"/>
          </w:tcPr>
          <w:p w:rsidR="00C06705" w:rsidRPr="009F1320" w:rsidRDefault="0021758A" w:rsidP="002B289F">
            <w:pPr>
              <w:pStyle w:val="ConsPlusNormal"/>
              <w:jc w:val="both"/>
              <w:rPr>
                <w:color w:val="000000"/>
                <w:sz w:val="26"/>
                <w:szCs w:val="26"/>
              </w:rPr>
            </w:pPr>
            <w:r w:rsidRPr="009F1320">
              <w:rPr>
                <w:color w:val="000000"/>
                <w:sz w:val="26"/>
                <w:szCs w:val="26"/>
              </w:rPr>
              <w:t>2016</w:t>
            </w:r>
          </w:p>
        </w:tc>
        <w:tc>
          <w:tcPr>
            <w:tcW w:w="1985" w:type="dxa"/>
            <w:vMerge/>
          </w:tcPr>
          <w:p w:rsidR="00C06705" w:rsidRPr="009F1320" w:rsidRDefault="00C06705" w:rsidP="002B289F">
            <w:pPr>
              <w:pStyle w:val="ConsPlusNormal"/>
              <w:jc w:val="both"/>
              <w:rPr>
                <w:color w:val="000000"/>
                <w:sz w:val="26"/>
                <w:szCs w:val="26"/>
              </w:rPr>
            </w:pPr>
          </w:p>
        </w:tc>
        <w:tc>
          <w:tcPr>
            <w:tcW w:w="3621" w:type="dxa"/>
            <w:vMerge/>
          </w:tcPr>
          <w:p w:rsidR="00C06705" w:rsidRPr="009F1320" w:rsidRDefault="00C06705" w:rsidP="002B289F">
            <w:pPr>
              <w:pStyle w:val="ConsPlusNormal"/>
              <w:jc w:val="both"/>
              <w:rPr>
                <w:color w:val="000000"/>
                <w:sz w:val="26"/>
                <w:szCs w:val="26"/>
              </w:rPr>
            </w:pPr>
          </w:p>
        </w:tc>
      </w:tr>
      <w:tr w:rsidR="000272AB" w:rsidRPr="009F1320" w:rsidTr="00403FF9">
        <w:tc>
          <w:tcPr>
            <w:tcW w:w="4219" w:type="dxa"/>
            <w:vAlign w:val="bottom"/>
          </w:tcPr>
          <w:p w:rsidR="000272AB" w:rsidRPr="009F1320" w:rsidRDefault="00284A7B" w:rsidP="00180655">
            <w:pPr>
              <w:rPr>
                <w:color w:val="000000"/>
                <w:sz w:val="26"/>
                <w:szCs w:val="26"/>
              </w:rPr>
            </w:pPr>
            <w:r w:rsidRPr="009F1320">
              <w:rPr>
                <w:color w:val="000000"/>
              </w:rPr>
              <w:t>сельское поселение Ашангинское</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1023</w:t>
            </w:r>
          </w:p>
        </w:tc>
        <w:tc>
          <w:tcPr>
            <w:tcW w:w="992" w:type="dxa"/>
          </w:tcPr>
          <w:p w:rsidR="000272AB" w:rsidRPr="009F1320" w:rsidRDefault="005E075A" w:rsidP="00E10591">
            <w:pPr>
              <w:pStyle w:val="ConsPlusNormal"/>
              <w:jc w:val="both"/>
              <w:rPr>
                <w:color w:val="000000"/>
                <w:sz w:val="26"/>
                <w:szCs w:val="26"/>
              </w:rPr>
            </w:pPr>
            <w:r w:rsidRPr="009F1320">
              <w:rPr>
                <w:color w:val="000000"/>
                <w:sz w:val="26"/>
                <w:szCs w:val="26"/>
              </w:rPr>
              <w:t>982</w:t>
            </w:r>
          </w:p>
        </w:tc>
        <w:tc>
          <w:tcPr>
            <w:tcW w:w="993" w:type="dxa"/>
          </w:tcPr>
          <w:p w:rsidR="000272AB" w:rsidRPr="009F1320" w:rsidRDefault="005E075A" w:rsidP="00E10591">
            <w:pPr>
              <w:pStyle w:val="ConsPlusNormal"/>
              <w:jc w:val="both"/>
              <w:rPr>
                <w:color w:val="000000"/>
                <w:sz w:val="26"/>
                <w:szCs w:val="26"/>
              </w:rPr>
            </w:pPr>
            <w:r w:rsidRPr="009F1320">
              <w:rPr>
                <w:color w:val="000000"/>
                <w:sz w:val="26"/>
                <w:szCs w:val="26"/>
              </w:rPr>
              <w:t>961</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931</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915</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890</w:t>
            </w:r>
          </w:p>
        </w:tc>
        <w:tc>
          <w:tcPr>
            <w:tcW w:w="1985" w:type="dxa"/>
          </w:tcPr>
          <w:p w:rsidR="000272AB" w:rsidRPr="009F1320" w:rsidRDefault="000272AB" w:rsidP="00E10591">
            <w:pPr>
              <w:pStyle w:val="ConsPlusNormal"/>
              <w:jc w:val="both"/>
              <w:rPr>
                <w:color w:val="000000"/>
                <w:sz w:val="26"/>
                <w:szCs w:val="26"/>
              </w:rPr>
            </w:pPr>
          </w:p>
        </w:tc>
        <w:tc>
          <w:tcPr>
            <w:tcW w:w="3621" w:type="dxa"/>
          </w:tcPr>
          <w:p w:rsidR="000272AB" w:rsidRPr="009F1320" w:rsidRDefault="00EA783E" w:rsidP="002B289F">
            <w:pPr>
              <w:pStyle w:val="ConsPlusNormal"/>
              <w:jc w:val="both"/>
              <w:rPr>
                <w:color w:val="000000"/>
                <w:sz w:val="26"/>
                <w:szCs w:val="26"/>
              </w:rPr>
            </w:pPr>
            <w:r w:rsidRPr="009F1320">
              <w:rPr>
                <w:color w:val="000000"/>
                <w:sz w:val="26"/>
                <w:szCs w:val="26"/>
              </w:rPr>
              <w:t>не</w:t>
            </w:r>
            <w:r w:rsidR="000272AB" w:rsidRPr="009F1320">
              <w:rPr>
                <w:color w:val="000000"/>
                <w:sz w:val="26"/>
                <w:szCs w:val="26"/>
              </w:rPr>
              <w:t>значительное сжатие</w:t>
            </w:r>
          </w:p>
        </w:tc>
      </w:tr>
      <w:tr w:rsidR="000272AB" w:rsidRPr="009F1320" w:rsidTr="00403FF9">
        <w:trPr>
          <w:trHeight w:val="364"/>
        </w:trPr>
        <w:tc>
          <w:tcPr>
            <w:tcW w:w="4219" w:type="dxa"/>
            <w:vAlign w:val="bottom"/>
          </w:tcPr>
          <w:p w:rsidR="000272AB" w:rsidRPr="009F1320" w:rsidRDefault="00284A7B" w:rsidP="00436CE8">
            <w:pPr>
              <w:rPr>
                <w:color w:val="000000"/>
                <w:sz w:val="26"/>
                <w:szCs w:val="26"/>
              </w:rPr>
            </w:pPr>
            <w:r w:rsidRPr="009F1320">
              <w:rPr>
                <w:color w:val="000000"/>
              </w:rPr>
              <w:t>сельское поселение Верхнекурбинское</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1907</w:t>
            </w:r>
          </w:p>
        </w:tc>
        <w:tc>
          <w:tcPr>
            <w:tcW w:w="992" w:type="dxa"/>
          </w:tcPr>
          <w:p w:rsidR="000272AB" w:rsidRPr="009F1320" w:rsidRDefault="005E075A" w:rsidP="00E10591">
            <w:pPr>
              <w:pStyle w:val="ConsPlusNormal"/>
              <w:jc w:val="both"/>
              <w:rPr>
                <w:color w:val="000000"/>
                <w:sz w:val="26"/>
                <w:szCs w:val="26"/>
              </w:rPr>
            </w:pPr>
            <w:r w:rsidRPr="009F1320">
              <w:rPr>
                <w:color w:val="000000"/>
                <w:sz w:val="26"/>
                <w:szCs w:val="26"/>
              </w:rPr>
              <w:t>1888</w:t>
            </w:r>
          </w:p>
        </w:tc>
        <w:tc>
          <w:tcPr>
            <w:tcW w:w="993" w:type="dxa"/>
          </w:tcPr>
          <w:p w:rsidR="000272AB" w:rsidRPr="009F1320" w:rsidRDefault="005E075A" w:rsidP="00E10591">
            <w:pPr>
              <w:pStyle w:val="ConsPlusNormal"/>
              <w:jc w:val="both"/>
              <w:rPr>
                <w:color w:val="000000"/>
                <w:sz w:val="26"/>
                <w:szCs w:val="26"/>
              </w:rPr>
            </w:pPr>
            <w:r w:rsidRPr="009F1320">
              <w:rPr>
                <w:color w:val="000000"/>
                <w:sz w:val="26"/>
                <w:szCs w:val="26"/>
              </w:rPr>
              <w:t>1867</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1831</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1826</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1796</w:t>
            </w:r>
          </w:p>
        </w:tc>
        <w:tc>
          <w:tcPr>
            <w:tcW w:w="1985" w:type="dxa"/>
          </w:tcPr>
          <w:p w:rsidR="000272AB" w:rsidRPr="009F1320" w:rsidRDefault="000272AB" w:rsidP="00E10591">
            <w:pPr>
              <w:pStyle w:val="ConsPlusNormal"/>
              <w:jc w:val="both"/>
              <w:rPr>
                <w:color w:val="000000"/>
                <w:sz w:val="26"/>
                <w:szCs w:val="26"/>
              </w:rPr>
            </w:pPr>
          </w:p>
        </w:tc>
        <w:tc>
          <w:tcPr>
            <w:tcW w:w="3621" w:type="dxa"/>
          </w:tcPr>
          <w:p w:rsidR="000272AB" w:rsidRPr="009F1320" w:rsidRDefault="00EA783E" w:rsidP="002B289F">
            <w:pPr>
              <w:pStyle w:val="ConsPlusNormal"/>
              <w:jc w:val="both"/>
              <w:rPr>
                <w:color w:val="000000"/>
                <w:sz w:val="26"/>
                <w:szCs w:val="26"/>
              </w:rPr>
            </w:pPr>
            <w:r w:rsidRPr="009F1320">
              <w:rPr>
                <w:color w:val="000000"/>
                <w:sz w:val="26"/>
                <w:szCs w:val="26"/>
              </w:rPr>
              <w:t>не</w:t>
            </w:r>
            <w:r w:rsidR="000272AB" w:rsidRPr="009F1320">
              <w:rPr>
                <w:color w:val="000000"/>
                <w:sz w:val="26"/>
                <w:szCs w:val="26"/>
              </w:rPr>
              <w:t>значительное сжатие</w:t>
            </w:r>
          </w:p>
        </w:tc>
      </w:tr>
      <w:tr w:rsidR="000272AB" w:rsidRPr="009F1320" w:rsidTr="00403FF9">
        <w:tc>
          <w:tcPr>
            <w:tcW w:w="4219" w:type="dxa"/>
            <w:vAlign w:val="bottom"/>
          </w:tcPr>
          <w:p w:rsidR="000272AB" w:rsidRPr="009F1320" w:rsidRDefault="00284A7B" w:rsidP="00180655">
            <w:pPr>
              <w:rPr>
                <w:color w:val="000000"/>
                <w:sz w:val="26"/>
                <w:szCs w:val="26"/>
              </w:rPr>
            </w:pPr>
            <w:r w:rsidRPr="009F1320">
              <w:rPr>
                <w:color w:val="000000"/>
              </w:rPr>
              <w:t>сельское поселение Верхнеталецкое</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1307</w:t>
            </w:r>
          </w:p>
        </w:tc>
        <w:tc>
          <w:tcPr>
            <w:tcW w:w="992" w:type="dxa"/>
          </w:tcPr>
          <w:p w:rsidR="000272AB" w:rsidRPr="009F1320" w:rsidRDefault="005E075A" w:rsidP="00E10591">
            <w:pPr>
              <w:pStyle w:val="ConsPlusNormal"/>
              <w:jc w:val="both"/>
              <w:rPr>
                <w:color w:val="000000"/>
                <w:sz w:val="26"/>
                <w:szCs w:val="26"/>
              </w:rPr>
            </w:pPr>
            <w:r w:rsidRPr="009F1320">
              <w:rPr>
                <w:color w:val="000000"/>
                <w:sz w:val="26"/>
                <w:szCs w:val="26"/>
              </w:rPr>
              <w:t>1297</w:t>
            </w:r>
          </w:p>
        </w:tc>
        <w:tc>
          <w:tcPr>
            <w:tcW w:w="993" w:type="dxa"/>
          </w:tcPr>
          <w:p w:rsidR="000272AB" w:rsidRPr="009F1320" w:rsidRDefault="005E075A" w:rsidP="00E10591">
            <w:pPr>
              <w:pStyle w:val="ConsPlusNormal"/>
              <w:jc w:val="both"/>
              <w:rPr>
                <w:color w:val="000000"/>
                <w:sz w:val="26"/>
                <w:szCs w:val="26"/>
              </w:rPr>
            </w:pPr>
            <w:r w:rsidRPr="009F1320">
              <w:rPr>
                <w:color w:val="000000"/>
                <w:sz w:val="26"/>
                <w:szCs w:val="26"/>
              </w:rPr>
              <w:t>1309</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1291</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1255</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1252</w:t>
            </w:r>
          </w:p>
        </w:tc>
        <w:tc>
          <w:tcPr>
            <w:tcW w:w="1985" w:type="dxa"/>
          </w:tcPr>
          <w:p w:rsidR="000272AB" w:rsidRPr="009F1320" w:rsidRDefault="000272AB" w:rsidP="00E10591">
            <w:pPr>
              <w:pStyle w:val="ConsPlusNormal"/>
              <w:jc w:val="both"/>
              <w:rPr>
                <w:color w:val="000000"/>
                <w:sz w:val="26"/>
                <w:szCs w:val="26"/>
              </w:rPr>
            </w:pPr>
          </w:p>
        </w:tc>
        <w:tc>
          <w:tcPr>
            <w:tcW w:w="3621" w:type="dxa"/>
          </w:tcPr>
          <w:p w:rsidR="000272AB" w:rsidRPr="009F1320" w:rsidRDefault="00EA783E" w:rsidP="002B289F">
            <w:pPr>
              <w:pStyle w:val="ConsPlusNormal"/>
              <w:jc w:val="both"/>
              <w:rPr>
                <w:color w:val="000000"/>
                <w:sz w:val="26"/>
                <w:szCs w:val="26"/>
              </w:rPr>
            </w:pPr>
            <w:r w:rsidRPr="009F1320">
              <w:rPr>
                <w:color w:val="000000"/>
                <w:sz w:val="26"/>
                <w:szCs w:val="26"/>
              </w:rPr>
              <w:t>не</w:t>
            </w:r>
            <w:r w:rsidR="000272AB" w:rsidRPr="009F1320">
              <w:rPr>
                <w:color w:val="000000"/>
                <w:sz w:val="26"/>
                <w:szCs w:val="26"/>
              </w:rPr>
              <w:t>значительное сжатие</w:t>
            </w:r>
          </w:p>
        </w:tc>
      </w:tr>
      <w:tr w:rsidR="000272AB" w:rsidRPr="009F1320" w:rsidTr="00403FF9">
        <w:tc>
          <w:tcPr>
            <w:tcW w:w="4219" w:type="dxa"/>
            <w:vAlign w:val="bottom"/>
          </w:tcPr>
          <w:p w:rsidR="000272AB" w:rsidRPr="009F1320" w:rsidRDefault="00284A7B" w:rsidP="00180655">
            <w:pPr>
              <w:rPr>
                <w:color w:val="000000"/>
                <w:sz w:val="26"/>
                <w:szCs w:val="26"/>
              </w:rPr>
            </w:pPr>
            <w:r w:rsidRPr="009F1320">
              <w:rPr>
                <w:color w:val="000000"/>
              </w:rPr>
              <w:t>сельское поселение Краснопартизанское</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1042</w:t>
            </w:r>
          </w:p>
        </w:tc>
        <w:tc>
          <w:tcPr>
            <w:tcW w:w="992" w:type="dxa"/>
          </w:tcPr>
          <w:p w:rsidR="000272AB" w:rsidRPr="009F1320" w:rsidRDefault="005E075A" w:rsidP="00E10591">
            <w:pPr>
              <w:pStyle w:val="ConsPlusNormal"/>
              <w:jc w:val="both"/>
              <w:rPr>
                <w:color w:val="000000"/>
                <w:sz w:val="26"/>
                <w:szCs w:val="26"/>
              </w:rPr>
            </w:pPr>
            <w:r w:rsidRPr="009F1320">
              <w:rPr>
                <w:color w:val="000000"/>
                <w:sz w:val="26"/>
                <w:szCs w:val="26"/>
              </w:rPr>
              <w:t>1035</w:t>
            </w:r>
          </w:p>
        </w:tc>
        <w:tc>
          <w:tcPr>
            <w:tcW w:w="993" w:type="dxa"/>
          </w:tcPr>
          <w:p w:rsidR="000272AB" w:rsidRPr="009F1320" w:rsidRDefault="005E075A" w:rsidP="00E10591">
            <w:pPr>
              <w:pStyle w:val="ConsPlusNormal"/>
              <w:jc w:val="both"/>
              <w:rPr>
                <w:color w:val="000000"/>
                <w:sz w:val="26"/>
                <w:szCs w:val="26"/>
              </w:rPr>
            </w:pPr>
            <w:r w:rsidRPr="009F1320">
              <w:rPr>
                <w:color w:val="000000"/>
                <w:sz w:val="26"/>
                <w:szCs w:val="26"/>
              </w:rPr>
              <w:t>1021</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1005</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989</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967</w:t>
            </w:r>
          </w:p>
        </w:tc>
        <w:tc>
          <w:tcPr>
            <w:tcW w:w="1985" w:type="dxa"/>
          </w:tcPr>
          <w:p w:rsidR="000272AB" w:rsidRPr="009F1320" w:rsidRDefault="000272AB" w:rsidP="00E10591">
            <w:pPr>
              <w:pStyle w:val="ConsPlusNormal"/>
              <w:jc w:val="both"/>
              <w:rPr>
                <w:color w:val="000000"/>
                <w:sz w:val="26"/>
                <w:szCs w:val="26"/>
              </w:rPr>
            </w:pPr>
          </w:p>
        </w:tc>
        <w:tc>
          <w:tcPr>
            <w:tcW w:w="3621" w:type="dxa"/>
          </w:tcPr>
          <w:p w:rsidR="000272AB" w:rsidRPr="009F1320" w:rsidRDefault="00EA783E" w:rsidP="002B289F">
            <w:pPr>
              <w:pStyle w:val="ConsPlusNormal"/>
              <w:jc w:val="both"/>
              <w:rPr>
                <w:color w:val="000000"/>
                <w:sz w:val="26"/>
                <w:szCs w:val="26"/>
              </w:rPr>
            </w:pPr>
            <w:r w:rsidRPr="009F1320">
              <w:rPr>
                <w:color w:val="000000"/>
                <w:sz w:val="26"/>
                <w:szCs w:val="26"/>
              </w:rPr>
              <w:t>не</w:t>
            </w:r>
            <w:r w:rsidR="000272AB" w:rsidRPr="009F1320">
              <w:rPr>
                <w:color w:val="000000"/>
                <w:sz w:val="26"/>
                <w:szCs w:val="26"/>
              </w:rPr>
              <w:t>значительное сжатие</w:t>
            </w:r>
          </w:p>
        </w:tc>
      </w:tr>
      <w:tr w:rsidR="000272AB" w:rsidRPr="009F1320" w:rsidTr="00403FF9">
        <w:tc>
          <w:tcPr>
            <w:tcW w:w="4219" w:type="dxa"/>
            <w:vAlign w:val="bottom"/>
          </w:tcPr>
          <w:p w:rsidR="000272AB" w:rsidRPr="009F1320" w:rsidRDefault="00284A7B" w:rsidP="00180655">
            <w:pPr>
              <w:rPr>
                <w:color w:val="000000"/>
                <w:sz w:val="26"/>
                <w:szCs w:val="26"/>
              </w:rPr>
            </w:pPr>
            <w:r w:rsidRPr="009F1320">
              <w:rPr>
                <w:color w:val="000000"/>
              </w:rPr>
              <w:t>сельское поселение Кульское</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736</w:t>
            </w:r>
          </w:p>
        </w:tc>
        <w:tc>
          <w:tcPr>
            <w:tcW w:w="992" w:type="dxa"/>
          </w:tcPr>
          <w:p w:rsidR="000272AB" w:rsidRPr="009F1320" w:rsidRDefault="005E075A" w:rsidP="00E10591">
            <w:pPr>
              <w:pStyle w:val="ConsPlusNormal"/>
              <w:jc w:val="both"/>
              <w:rPr>
                <w:color w:val="000000"/>
                <w:sz w:val="26"/>
                <w:szCs w:val="26"/>
              </w:rPr>
            </w:pPr>
            <w:r w:rsidRPr="009F1320">
              <w:rPr>
                <w:color w:val="000000"/>
                <w:sz w:val="26"/>
                <w:szCs w:val="26"/>
              </w:rPr>
              <w:t>720</w:t>
            </w:r>
          </w:p>
        </w:tc>
        <w:tc>
          <w:tcPr>
            <w:tcW w:w="993" w:type="dxa"/>
          </w:tcPr>
          <w:p w:rsidR="000272AB" w:rsidRPr="009F1320" w:rsidRDefault="005E075A" w:rsidP="00E10591">
            <w:pPr>
              <w:pStyle w:val="ConsPlusNormal"/>
              <w:jc w:val="both"/>
              <w:rPr>
                <w:color w:val="000000"/>
                <w:sz w:val="26"/>
                <w:szCs w:val="26"/>
              </w:rPr>
            </w:pPr>
            <w:r w:rsidRPr="009F1320">
              <w:rPr>
                <w:color w:val="000000"/>
                <w:sz w:val="26"/>
                <w:szCs w:val="26"/>
              </w:rPr>
              <w:t>706</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701</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690</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1247</w:t>
            </w:r>
          </w:p>
        </w:tc>
        <w:tc>
          <w:tcPr>
            <w:tcW w:w="1985" w:type="dxa"/>
          </w:tcPr>
          <w:p w:rsidR="000272AB" w:rsidRPr="009F1320" w:rsidRDefault="000272AB" w:rsidP="00E10591">
            <w:pPr>
              <w:rPr>
                <w:color w:val="000000"/>
              </w:rPr>
            </w:pPr>
          </w:p>
        </w:tc>
        <w:tc>
          <w:tcPr>
            <w:tcW w:w="3621" w:type="dxa"/>
          </w:tcPr>
          <w:p w:rsidR="000272AB" w:rsidRPr="009F1320" w:rsidRDefault="00EA783E" w:rsidP="002B289F">
            <w:pPr>
              <w:pStyle w:val="ConsPlusNormal"/>
              <w:jc w:val="both"/>
              <w:rPr>
                <w:color w:val="000000"/>
                <w:sz w:val="26"/>
                <w:szCs w:val="26"/>
              </w:rPr>
            </w:pPr>
            <w:r w:rsidRPr="009F1320">
              <w:rPr>
                <w:color w:val="000000"/>
                <w:sz w:val="26"/>
                <w:szCs w:val="26"/>
              </w:rPr>
              <w:t>не</w:t>
            </w:r>
            <w:r w:rsidR="000272AB" w:rsidRPr="009F1320">
              <w:rPr>
                <w:color w:val="000000"/>
                <w:sz w:val="26"/>
                <w:szCs w:val="26"/>
              </w:rPr>
              <w:t>значительное сжатие</w:t>
            </w:r>
          </w:p>
        </w:tc>
      </w:tr>
      <w:tr w:rsidR="000272AB" w:rsidRPr="009F1320" w:rsidTr="00403FF9">
        <w:tc>
          <w:tcPr>
            <w:tcW w:w="4219" w:type="dxa"/>
            <w:vAlign w:val="bottom"/>
          </w:tcPr>
          <w:p w:rsidR="000272AB" w:rsidRPr="009F1320" w:rsidRDefault="00284A7B" w:rsidP="00D31B64">
            <w:pPr>
              <w:rPr>
                <w:color w:val="000000"/>
                <w:sz w:val="26"/>
                <w:szCs w:val="26"/>
              </w:rPr>
            </w:pPr>
            <w:r w:rsidRPr="009F1320">
              <w:rPr>
                <w:color w:val="000000"/>
              </w:rPr>
              <w:t>сельское поселение Ойбонтовское</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249</w:t>
            </w:r>
          </w:p>
        </w:tc>
        <w:tc>
          <w:tcPr>
            <w:tcW w:w="992" w:type="dxa"/>
          </w:tcPr>
          <w:p w:rsidR="000272AB" w:rsidRPr="009F1320" w:rsidRDefault="005E075A" w:rsidP="00E10591">
            <w:pPr>
              <w:pStyle w:val="ConsPlusNormal"/>
              <w:jc w:val="both"/>
              <w:rPr>
                <w:color w:val="000000"/>
                <w:sz w:val="26"/>
                <w:szCs w:val="26"/>
              </w:rPr>
            </w:pPr>
            <w:r w:rsidRPr="009F1320">
              <w:rPr>
                <w:color w:val="000000"/>
                <w:sz w:val="26"/>
                <w:szCs w:val="26"/>
              </w:rPr>
              <w:t>257</w:t>
            </w:r>
          </w:p>
        </w:tc>
        <w:tc>
          <w:tcPr>
            <w:tcW w:w="993" w:type="dxa"/>
          </w:tcPr>
          <w:p w:rsidR="000272AB" w:rsidRPr="009F1320" w:rsidRDefault="005E075A" w:rsidP="00E10591">
            <w:pPr>
              <w:pStyle w:val="ConsPlusNormal"/>
              <w:jc w:val="both"/>
              <w:rPr>
                <w:color w:val="000000"/>
                <w:sz w:val="26"/>
                <w:szCs w:val="26"/>
              </w:rPr>
            </w:pPr>
            <w:r w:rsidRPr="009F1320">
              <w:rPr>
                <w:color w:val="000000"/>
                <w:sz w:val="26"/>
                <w:szCs w:val="26"/>
              </w:rPr>
              <w:t>253</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250</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237</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247</w:t>
            </w:r>
          </w:p>
        </w:tc>
        <w:tc>
          <w:tcPr>
            <w:tcW w:w="1985" w:type="dxa"/>
          </w:tcPr>
          <w:p w:rsidR="000272AB" w:rsidRPr="009F1320" w:rsidRDefault="000272AB" w:rsidP="00E10591">
            <w:pPr>
              <w:pStyle w:val="ConsPlusNormal"/>
              <w:rPr>
                <w:color w:val="000000"/>
                <w:sz w:val="26"/>
                <w:szCs w:val="26"/>
              </w:rPr>
            </w:pPr>
          </w:p>
        </w:tc>
        <w:tc>
          <w:tcPr>
            <w:tcW w:w="3621" w:type="dxa"/>
          </w:tcPr>
          <w:p w:rsidR="000272AB" w:rsidRPr="009F1320" w:rsidRDefault="00EA783E" w:rsidP="002B289F">
            <w:pPr>
              <w:pStyle w:val="ConsPlusNormal"/>
              <w:jc w:val="both"/>
              <w:rPr>
                <w:color w:val="000000"/>
                <w:sz w:val="26"/>
                <w:szCs w:val="26"/>
              </w:rPr>
            </w:pPr>
            <w:r w:rsidRPr="009F1320">
              <w:rPr>
                <w:color w:val="000000"/>
                <w:sz w:val="26"/>
                <w:szCs w:val="26"/>
              </w:rPr>
              <w:t>не</w:t>
            </w:r>
            <w:r w:rsidR="000272AB" w:rsidRPr="009F1320">
              <w:rPr>
                <w:color w:val="000000"/>
                <w:sz w:val="26"/>
                <w:szCs w:val="26"/>
              </w:rPr>
              <w:t>значительное сжатие</w:t>
            </w:r>
          </w:p>
        </w:tc>
      </w:tr>
      <w:tr w:rsidR="000272AB" w:rsidRPr="009F1320" w:rsidTr="00403FF9">
        <w:tc>
          <w:tcPr>
            <w:tcW w:w="4219" w:type="dxa"/>
            <w:vAlign w:val="bottom"/>
          </w:tcPr>
          <w:p w:rsidR="000272AB" w:rsidRPr="009F1320" w:rsidRDefault="00284A7B" w:rsidP="00D31B64">
            <w:pPr>
              <w:rPr>
                <w:color w:val="000000"/>
                <w:sz w:val="26"/>
                <w:szCs w:val="26"/>
              </w:rPr>
            </w:pPr>
            <w:r w:rsidRPr="009F1320">
              <w:rPr>
                <w:color w:val="000000"/>
              </w:rPr>
              <w:t>сельское поселение Удинское</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1286</w:t>
            </w:r>
          </w:p>
        </w:tc>
        <w:tc>
          <w:tcPr>
            <w:tcW w:w="992" w:type="dxa"/>
          </w:tcPr>
          <w:p w:rsidR="000272AB" w:rsidRPr="009F1320" w:rsidRDefault="005E075A" w:rsidP="00E10591">
            <w:pPr>
              <w:pStyle w:val="ConsPlusNormal"/>
              <w:jc w:val="both"/>
              <w:rPr>
                <w:color w:val="000000"/>
                <w:sz w:val="26"/>
                <w:szCs w:val="26"/>
              </w:rPr>
            </w:pPr>
            <w:r w:rsidRPr="009F1320">
              <w:rPr>
                <w:color w:val="000000"/>
                <w:sz w:val="26"/>
                <w:szCs w:val="26"/>
              </w:rPr>
              <w:t>1285</w:t>
            </w:r>
          </w:p>
        </w:tc>
        <w:tc>
          <w:tcPr>
            <w:tcW w:w="993" w:type="dxa"/>
          </w:tcPr>
          <w:p w:rsidR="000272AB" w:rsidRPr="009F1320" w:rsidRDefault="005E075A" w:rsidP="00E10591">
            <w:pPr>
              <w:pStyle w:val="ConsPlusNormal"/>
              <w:jc w:val="both"/>
              <w:rPr>
                <w:color w:val="000000"/>
                <w:sz w:val="26"/>
                <w:szCs w:val="26"/>
              </w:rPr>
            </w:pPr>
            <w:r w:rsidRPr="009F1320">
              <w:rPr>
                <w:color w:val="000000"/>
                <w:sz w:val="26"/>
                <w:szCs w:val="26"/>
              </w:rPr>
              <w:t>1250</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1212</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1200</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1207</w:t>
            </w:r>
          </w:p>
        </w:tc>
        <w:tc>
          <w:tcPr>
            <w:tcW w:w="1985" w:type="dxa"/>
          </w:tcPr>
          <w:p w:rsidR="000272AB" w:rsidRPr="009F1320" w:rsidRDefault="000272AB" w:rsidP="00E10591">
            <w:pPr>
              <w:pStyle w:val="ConsPlusNormal"/>
              <w:jc w:val="both"/>
              <w:rPr>
                <w:color w:val="000000"/>
                <w:sz w:val="26"/>
                <w:szCs w:val="26"/>
              </w:rPr>
            </w:pPr>
          </w:p>
        </w:tc>
        <w:tc>
          <w:tcPr>
            <w:tcW w:w="3621" w:type="dxa"/>
          </w:tcPr>
          <w:p w:rsidR="000272AB" w:rsidRPr="009F1320" w:rsidRDefault="00EA783E" w:rsidP="002B289F">
            <w:pPr>
              <w:pStyle w:val="ConsPlusNormal"/>
              <w:jc w:val="both"/>
              <w:rPr>
                <w:color w:val="000000"/>
                <w:sz w:val="26"/>
                <w:szCs w:val="26"/>
              </w:rPr>
            </w:pPr>
            <w:r w:rsidRPr="009F1320">
              <w:rPr>
                <w:color w:val="000000"/>
                <w:sz w:val="26"/>
                <w:szCs w:val="26"/>
              </w:rPr>
              <w:t>не</w:t>
            </w:r>
            <w:r w:rsidR="000272AB" w:rsidRPr="009F1320">
              <w:rPr>
                <w:color w:val="000000"/>
                <w:sz w:val="26"/>
                <w:szCs w:val="26"/>
              </w:rPr>
              <w:t>значительное сжатие</w:t>
            </w:r>
          </w:p>
        </w:tc>
      </w:tr>
      <w:tr w:rsidR="000272AB" w:rsidRPr="009F1320" w:rsidTr="00403FF9">
        <w:tc>
          <w:tcPr>
            <w:tcW w:w="4219" w:type="dxa"/>
            <w:vAlign w:val="bottom"/>
          </w:tcPr>
          <w:p w:rsidR="000272AB" w:rsidRPr="009F1320" w:rsidRDefault="00284A7B" w:rsidP="00D31B64">
            <w:pPr>
              <w:rPr>
                <w:color w:val="000000"/>
                <w:sz w:val="26"/>
                <w:szCs w:val="26"/>
              </w:rPr>
            </w:pPr>
            <w:r w:rsidRPr="009F1320">
              <w:rPr>
                <w:color w:val="000000"/>
              </w:rPr>
              <w:t>сельское поселение Улан-Одонсое</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892</w:t>
            </w:r>
          </w:p>
        </w:tc>
        <w:tc>
          <w:tcPr>
            <w:tcW w:w="992" w:type="dxa"/>
          </w:tcPr>
          <w:p w:rsidR="000272AB" w:rsidRPr="009F1320" w:rsidRDefault="005E075A" w:rsidP="00E10591">
            <w:pPr>
              <w:pStyle w:val="ConsPlusNormal"/>
              <w:jc w:val="both"/>
              <w:rPr>
                <w:color w:val="000000"/>
                <w:sz w:val="26"/>
                <w:szCs w:val="26"/>
              </w:rPr>
            </w:pPr>
            <w:r w:rsidRPr="009F1320">
              <w:rPr>
                <w:color w:val="000000"/>
                <w:sz w:val="26"/>
                <w:szCs w:val="26"/>
              </w:rPr>
              <w:t>871</w:t>
            </w:r>
          </w:p>
        </w:tc>
        <w:tc>
          <w:tcPr>
            <w:tcW w:w="993" w:type="dxa"/>
          </w:tcPr>
          <w:p w:rsidR="000272AB" w:rsidRPr="009F1320" w:rsidRDefault="005E075A" w:rsidP="00E10591">
            <w:pPr>
              <w:pStyle w:val="ConsPlusNormal"/>
              <w:jc w:val="both"/>
              <w:rPr>
                <w:color w:val="000000"/>
                <w:sz w:val="26"/>
                <w:szCs w:val="26"/>
              </w:rPr>
            </w:pPr>
            <w:r w:rsidRPr="009F1320">
              <w:rPr>
                <w:color w:val="000000"/>
                <w:sz w:val="26"/>
                <w:szCs w:val="26"/>
              </w:rPr>
              <w:t>857</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w:t>
            </w:r>
          </w:p>
        </w:tc>
        <w:tc>
          <w:tcPr>
            <w:tcW w:w="1985" w:type="dxa"/>
          </w:tcPr>
          <w:p w:rsidR="000272AB" w:rsidRPr="009F1320" w:rsidRDefault="000272AB" w:rsidP="00E10591">
            <w:pPr>
              <w:rPr>
                <w:color w:val="000000"/>
              </w:rPr>
            </w:pPr>
          </w:p>
        </w:tc>
        <w:tc>
          <w:tcPr>
            <w:tcW w:w="3621" w:type="dxa"/>
          </w:tcPr>
          <w:p w:rsidR="000272AB" w:rsidRPr="009F1320" w:rsidRDefault="00EA783E" w:rsidP="002B289F">
            <w:pPr>
              <w:pStyle w:val="ConsPlusNormal"/>
              <w:jc w:val="both"/>
              <w:rPr>
                <w:color w:val="000000"/>
                <w:sz w:val="26"/>
                <w:szCs w:val="26"/>
              </w:rPr>
            </w:pPr>
            <w:r w:rsidRPr="009F1320">
              <w:rPr>
                <w:color w:val="000000"/>
                <w:sz w:val="26"/>
                <w:szCs w:val="26"/>
              </w:rPr>
              <w:t>не</w:t>
            </w:r>
            <w:r w:rsidR="000272AB" w:rsidRPr="009F1320">
              <w:rPr>
                <w:color w:val="000000"/>
                <w:sz w:val="26"/>
                <w:szCs w:val="26"/>
              </w:rPr>
              <w:t>значительное сжатие</w:t>
            </w:r>
          </w:p>
        </w:tc>
      </w:tr>
      <w:tr w:rsidR="000272AB" w:rsidRPr="009F1320" w:rsidTr="00403FF9">
        <w:tc>
          <w:tcPr>
            <w:tcW w:w="4219" w:type="dxa"/>
            <w:vAlign w:val="bottom"/>
          </w:tcPr>
          <w:p w:rsidR="000272AB" w:rsidRPr="009F1320" w:rsidRDefault="00284A7B" w:rsidP="00D31B64">
            <w:pPr>
              <w:rPr>
                <w:color w:val="000000"/>
                <w:sz w:val="26"/>
                <w:szCs w:val="26"/>
              </w:rPr>
            </w:pPr>
            <w:r w:rsidRPr="009F1320">
              <w:rPr>
                <w:color w:val="000000"/>
              </w:rPr>
              <w:t>сельское поселение Хандагайское</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618</w:t>
            </w:r>
          </w:p>
        </w:tc>
        <w:tc>
          <w:tcPr>
            <w:tcW w:w="992" w:type="dxa"/>
          </w:tcPr>
          <w:p w:rsidR="000272AB" w:rsidRPr="009F1320" w:rsidRDefault="005E075A" w:rsidP="00E10591">
            <w:pPr>
              <w:pStyle w:val="ConsPlusNormal"/>
              <w:jc w:val="both"/>
              <w:rPr>
                <w:color w:val="000000"/>
                <w:sz w:val="26"/>
                <w:szCs w:val="26"/>
              </w:rPr>
            </w:pPr>
            <w:r w:rsidRPr="009F1320">
              <w:rPr>
                <w:color w:val="000000"/>
                <w:sz w:val="26"/>
                <w:szCs w:val="26"/>
              </w:rPr>
              <w:t>603</w:t>
            </w:r>
          </w:p>
        </w:tc>
        <w:tc>
          <w:tcPr>
            <w:tcW w:w="993" w:type="dxa"/>
          </w:tcPr>
          <w:p w:rsidR="000272AB" w:rsidRPr="009F1320" w:rsidRDefault="005E075A" w:rsidP="00E10591">
            <w:pPr>
              <w:pStyle w:val="ConsPlusNormal"/>
              <w:jc w:val="both"/>
              <w:rPr>
                <w:color w:val="000000"/>
                <w:sz w:val="26"/>
                <w:szCs w:val="26"/>
              </w:rPr>
            </w:pPr>
            <w:r w:rsidRPr="009F1320">
              <w:rPr>
                <w:color w:val="000000"/>
                <w:sz w:val="26"/>
                <w:szCs w:val="26"/>
              </w:rPr>
              <w:t>595</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594</w:t>
            </w:r>
          </w:p>
        </w:tc>
        <w:tc>
          <w:tcPr>
            <w:tcW w:w="851" w:type="dxa"/>
          </w:tcPr>
          <w:p w:rsidR="000272AB" w:rsidRPr="009F1320" w:rsidRDefault="005E075A" w:rsidP="00E10591">
            <w:pPr>
              <w:pStyle w:val="ConsPlusNormal"/>
              <w:jc w:val="both"/>
              <w:rPr>
                <w:color w:val="000000"/>
                <w:sz w:val="26"/>
                <w:szCs w:val="26"/>
              </w:rPr>
            </w:pPr>
            <w:r w:rsidRPr="009F1320">
              <w:rPr>
                <w:color w:val="000000"/>
                <w:sz w:val="26"/>
                <w:szCs w:val="26"/>
              </w:rPr>
              <w:t>587</w:t>
            </w:r>
          </w:p>
        </w:tc>
        <w:tc>
          <w:tcPr>
            <w:tcW w:w="850" w:type="dxa"/>
          </w:tcPr>
          <w:p w:rsidR="000272AB" w:rsidRPr="009F1320" w:rsidRDefault="005E075A" w:rsidP="00E10591">
            <w:pPr>
              <w:pStyle w:val="ConsPlusNormal"/>
              <w:jc w:val="both"/>
              <w:rPr>
                <w:color w:val="000000"/>
                <w:sz w:val="26"/>
                <w:szCs w:val="26"/>
              </w:rPr>
            </w:pPr>
            <w:r w:rsidRPr="009F1320">
              <w:rPr>
                <w:color w:val="000000"/>
                <w:sz w:val="26"/>
                <w:szCs w:val="26"/>
              </w:rPr>
              <w:t>-</w:t>
            </w:r>
          </w:p>
        </w:tc>
        <w:tc>
          <w:tcPr>
            <w:tcW w:w="1985" w:type="dxa"/>
          </w:tcPr>
          <w:p w:rsidR="000272AB" w:rsidRPr="009F1320" w:rsidRDefault="000272AB" w:rsidP="00E10591">
            <w:pPr>
              <w:pStyle w:val="ConsPlusNormal"/>
              <w:jc w:val="both"/>
              <w:rPr>
                <w:color w:val="000000"/>
                <w:sz w:val="26"/>
                <w:szCs w:val="26"/>
              </w:rPr>
            </w:pPr>
          </w:p>
        </w:tc>
        <w:tc>
          <w:tcPr>
            <w:tcW w:w="3621" w:type="dxa"/>
          </w:tcPr>
          <w:p w:rsidR="000272AB" w:rsidRPr="009F1320" w:rsidRDefault="00EA783E" w:rsidP="002B289F">
            <w:pPr>
              <w:pStyle w:val="ConsPlusNormal"/>
              <w:jc w:val="both"/>
              <w:rPr>
                <w:color w:val="000000"/>
                <w:sz w:val="26"/>
                <w:szCs w:val="26"/>
              </w:rPr>
            </w:pPr>
            <w:r w:rsidRPr="009F1320">
              <w:rPr>
                <w:color w:val="000000"/>
                <w:sz w:val="26"/>
                <w:szCs w:val="26"/>
              </w:rPr>
              <w:t>не</w:t>
            </w:r>
            <w:r w:rsidR="000272AB" w:rsidRPr="009F1320">
              <w:rPr>
                <w:color w:val="000000"/>
                <w:sz w:val="26"/>
                <w:szCs w:val="26"/>
              </w:rPr>
              <w:t>значительное сжатие</w:t>
            </w:r>
          </w:p>
        </w:tc>
      </w:tr>
      <w:tr w:rsidR="00284A7B" w:rsidRPr="009F1320" w:rsidTr="00403FF9">
        <w:tc>
          <w:tcPr>
            <w:tcW w:w="4219" w:type="dxa"/>
            <w:vAlign w:val="bottom"/>
          </w:tcPr>
          <w:p w:rsidR="00284A7B" w:rsidRPr="009F1320" w:rsidRDefault="00284A7B" w:rsidP="00D31B64">
            <w:pPr>
              <w:rPr>
                <w:color w:val="000000"/>
              </w:rPr>
            </w:pPr>
            <w:r w:rsidRPr="009F1320">
              <w:rPr>
                <w:color w:val="000000"/>
              </w:rPr>
              <w:t>сельское поселение Хасуртайское</w:t>
            </w:r>
          </w:p>
        </w:tc>
        <w:tc>
          <w:tcPr>
            <w:tcW w:w="851" w:type="dxa"/>
          </w:tcPr>
          <w:p w:rsidR="00284A7B" w:rsidRPr="009F1320" w:rsidRDefault="005E075A" w:rsidP="00E10591">
            <w:pPr>
              <w:pStyle w:val="ConsPlusNormal"/>
              <w:jc w:val="both"/>
              <w:rPr>
                <w:color w:val="000000"/>
                <w:sz w:val="26"/>
                <w:szCs w:val="26"/>
              </w:rPr>
            </w:pPr>
            <w:r w:rsidRPr="009F1320">
              <w:rPr>
                <w:color w:val="000000"/>
                <w:sz w:val="26"/>
                <w:szCs w:val="26"/>
              </w:rPr>
              <w:t>647</w:t>
            </w:r>
          </w:p>
        </w:tc>
        <w:tc>
          <w:tcPr>
            <w:tcW w:w="992" w:type="dxa"/>
          </w:tcPr>
          <w:p w:rsidR="00284A7B" w:rsidRPr="009F1320" w:rsidRDefault="005E075A" w:rsidP="00E10591">
            <w:pPr>
              <w:pStyle w:val="ConsPlusNormal"/>
              <w:jc w:val="both"/>
              <w:rPr>
                <w:color w:val="000000"/>
                <w:sz w:val="26"/>
                <w:szCs w:val="26"/>
              </w:rPr>
            </w:pPr>
            <w:r w:rsidRPr="009F1320">
              <w:rPr>
                <w:color w:val="000000"/>
                <w:sz w:val="26"/>
                <w:szCs w:val="26"/>
              </w:rPr>
              <w:t>613</w:t>
            </w:r>
          </w:p>
        </w:tc>
        <w:tc>
          <w:tcPr>
            <w:tcW w:w="993" w:type="dxa"/>
          </w:tcPr>
          <w:p w:rsidR="00284A7B" w:rsidRPr="009F1320" w:rsidRDefault="005E075A" w:rsidP="00E10591">
            <w:pPr>
              <w:pStyle w:val="ConsPlusNormal"/>
              <w:jc w:val="both"/>
              <w:rPr>
                <w:color w:val="000000"/>
                <w:sz w:val="26"/>
                <w:szCs w:val="26"/>
              </w:rPr>
            </w:pPr>
            <w:r w:rsidRPr="009F1320">
              <w:rPr>
                <w:color w:val="000000"/>
                <w:sz w:val="26"/>
                <w:szCs w:val="26"/>
              </w:rPr>
              <w:t>591</w:t>
            </w:r>
          </w:p>
        </w:tc>
        <w:tc>
          <w:tcPr>
            <w:tcW w:w="850" w:type="dxa"/>
          </w:tcPr>
          <w:p w:rsidR="00284A7B" w:rsidRPr="009F1320" w:rsidRDefault="005E075A" w:rsidP="00E10591">
            <w:pPr>
              <w:pStyle w:val="ConsPlusNormal"/>
              <w:jc w:val="both"/>
              <w:rPr>
                <w:color w:val="000000"/>
                <w:sz w:val="26"/>
                <w:szCs w:val="26"/>
              </w:rPr>
            </w:pPr>
            <w:r w:rsidRPr="009F1320">
              <w:rPr>
                <w:color w:val="000000"/>
                <w:sz w:val="26"/>
                <w:szCs w:val="26"/>
              </w:rPr>
              <w:t>570</w:t>
            </w:r>
          </w:p>
        </w:tc>
        <w:tc>
          <w:tcPr>
            <w:tcW w:w="851" w:type="dxa"/>
          </w:tcPr>
          <w:p w:rsidR="00284A7B" w:rsidRPr="009F1320" w:rsidRDefault="005E075A" w:rsidP="00E10591">
            <w:pPr>
              <w:pStyle w:val="ConsPlusNormal"/>
              <w:jc w:val="both"/>
              <w:rPr>
                <w:color w:val="000000"/>
                <w:sz w:val="26"/>
                <w:szCs w:val="26"/>
              </w:rPr>
            </w:pPr>
            <w:r w:rsidRPr="009F1320">
              <w:rPr>
                <w:color w:val="000000"/>
                <w:sz w:val="26"/>
                <w:szCs w:val="26"/>
              </w:rPr>
              <w:t>553</w:t>
            </w:r>
          </w:p>
        </w:tc>
        <w:tc>
          <w:tcPr>
            <w:tcW w:w="850" w:type="dxa"/>
          </w:tcPr>
          <w:p w:rsidR="00284A7B" w:rsidRPr="009F1320" w:rsidRDefault="005E075A" w:rsidP="00E10591">
            <w:pPr>
              <w:pStyle w:val="ConsPlusNormal"/>
              <w:jc w:val="both"/>
              <w:rPr>
                <w:color w:val="000000"/>
                <w:sz w:val="26"/>
                <w:szCs w:val="26"/>
              </w:rPr>
            </w:pPr>
            <w:r w:rsidRPr="009F1320">
              <w:rPr>
                <w:color w:val="000000"/>
                <w:sz w:val="26"/>
                <w:szCs w:val="26"/>
              </w:rPr>
              <w:t>545</w:t>
            </w:r>
          </w:p>
        </w:tc>
        <w:tc>
          <w:tcPr>
            <w:tcW w:w="1985" w:type="dxa"/>
          </w:tcPr>
          <w:p w:rsidR="00284A7B" w:rsidRPr="009F1320" w:rsidRDefault="00284A7B" w:rsidP="00E10591">
            <w:pPr>
              <w:pStyle w:val="ConsPlusNormal"/>
              <w:jc w:val="both"/>
              <w:rPr>
                <w:color w:val="000000"/>
                <w:sz w:val="26"/>
                <w:szCs w:val="26"/>
              </w:rPr>
            </w:pPr>
          </w:p>
        </w:tc>
        <w:tc>
          <w:tcPr>
            <w:tcW w:w="3621" w:type="dxa"/>
          </w:tcPr>
          <w:p w:rsidR="00284A7B" w:rsidRPr="009F1320" w:rsidRDefault="00EA783E" w:rsidP="002B289F">
            <w:pPr>
              <w:pStyle w:val="ConsPlusNormal"/>
              <w:jc w:val="both"/>
              <w:rPr>
                <w:color w:val="000000"/>
                <w:sz w:val="26"/>
                <w:szCs w:val="26"/>
              </w:rPr>
            </w:pPr>
            <w:r w:rsidRPr="009F1320">
              <w:rPr>
                <w:color w:val="000000"/>
                <w:sz w:val="26"/>
                <w:szCs w:val="26"/>
              </w:rPr>
              <w:t>незначительное сжатие</w:t>
            </w:r>
          </w:p>
        </w:tc>
      </w:tr>
      <w:tr w:rsidR="00284A7B" w:rsidRPr="009F1320" w:rsidTr="00403FF9">
        <w:tc>
          <w:tcPr>
            <w:tcW w:w="4219" w:type="dxa"/>
            <w:vAlign w:val="bottom"/>
          </w:tcPr>
          <w:p w:rsidR="00284A7B" w:rsidRPr="009F1320" w:rsidRDefault="00284A7B" w:rsidP="00D31B64">
            <w:pPr>
              <w:rPr>
                <w:color w:val="000000"/>
              </w:rPr>
            </w:pPr>
            <w:r w:rsidRPr="009F1320">
              <w:rPr>
                <w:color w:val="000000"/>
              </w:rPr>
              <w:t>сельское поселение Хоринское</w:t>
            </w:r>
          </w:p>
        </w:tc>
        <w:tc>
          <w:tcPr>
            <w:tcW w:w="851" w:type="dxa"/>
          </w:tcPr>
          <w:p w:rsidR="00284A7B" w:rsidRPr="009F1320" w:rsidRDefault="00EA783E" w:rsidP="00E10591">
            <w:pPr>
              <w:pStyle w:val="ConsPlusNormal"/>
              <w:jc w:val="both"/>
              <w:rPr>
                <w:color w:val="000000"/>
                <w:sz w:val="26"/>
                <w:szCs w:val="26"/>
              </w:rPr>
            </w:pPr>
            <w:r w:rsidRPr="009F1320">
              <w:rPr>
                <w:color w:val="000000"/>
                <w:sz w:val="26"/>
                <w:szCs w:val="26"/>
              </w:rPr>
              <w:t>8738</w:t>
            </w:r>
          </w:p>
        </w:tc>
        <w:tc>
          <w:tcPr>
            <w:tcW w:w="992" w:type="dxa"/>
          </w:tcPr>
          <w:p w:rsidR="00284A7B" w:rsidRPr="009F1320" w:rsidRDefault="00EA783E" w:rsidP="00E10591">
            <w:pPr>
              <w:pStyle w:val="ConsPlusNormal"/>
              <w:jc w:val="both"/>
              <w:rPr>
                <w:color w:val="000000"/>
                <w:sz w:val="26"/>
                <w:szCs w:val="26"/>
              </w:rPr>
            </w:pPr>
            <w:r w:rsidRPr="009F1320">
              <w:rPr>
                <w:color w:val="000000"/>
                <w:sz w:val="26"/>
                <w:szCs w:val="26"/>
              </w:rPr>
              <w:t>8685</w:t>
            </w:r>
          </w:p>
        </w:tc>
        <w:tc>
          <w:tcPr>
            <w:tcW w:w="993" w:type="dxa"/>
          </w:tcPr>
          <w:p w:rsidR="00284A7B" w:rsidRPr="009F1320" w:rsidRDefault="00EA783E" w:rsidP="00E10591">
            <w:pPr>
              <w:pStyle w:val="ConsPlusNormal"/>
              <w:jc w:val="both"/>
              <w:rPr>
                <w:color w:val="000000"/>
                <w:sz w:val="26"/>
                <w:szCs w:val="26"/>
              </w:rPr>
            </w:pPr>
            <w:r w:rsidRPr="009F1320">
              <w:rPr>
                <w:color w:val="000000"/>
                <w:sz w:val="26"/>
                <w:szCs w:val="26"/>
              </w:rPr>
              <w:t>8711</w:t>
            </w:r>
          </w:p>
        </w:tc>
        <w:tc>
          <w:tcPr>
            <w:tcW w:w="850" w:type="dxa"/>
          </w:tcPr>
          <w:p w:rsidR="00284A7B" w:rsidRPr="009F1320" w:rsidRDefault="00EA783E" w:rsidP="00E10591">
            <w:pPr>
              <w:pStyle w:val="ConsPlusNormal"/>
              <w:jc w:val="both"/>
              <w:rPr>
                <w:color w:val="000000"/>
                <w:sz w:val="26"/>
                <w:szCs w:val="26"/>
              </w:rPr>
            </w:pPr>
            <w:r w:rsidRPr="009F1320">
              <w:rPr>
                <w:color w:val="000000"/>
                <w:sz w:val="26"/>
                <w:szCs w:val="26"/>
              </w:rPr>
              <w:t>9441</w:t>
            </w:r>
          </w:p>
        </w:tc>
        <w:tc>
          <w:tcPr>
            <w:tcW w:w="851" w:type="dxa"/>
          </w:tcPr>
          <w:p w:rsidR="00284A7B" w:rsidRPr="009F1320" w:rsidRDefault="00EA783E" w:rsidP="00E10591">
            <w:pPr>
              <w:pStyle w:val="ConsPlusNormal"/>
              <w:jc w:val="both"/>
              <w:rPr>
                <w:color w:val="000000"/>
                <w:sz w:val="26"/>
                <w:szCs w:val="26"/>
              </w:rPr>
            </w:pPr>
            <w:r w:rsidRPr="009F1320">
              <w:rPr>
                <w:color w:val="000000"/>
                <w:sz w:val="26"/>
                <w:szCs w:val="26"/>
              </w:rPr>
              <w:t>9401</w:t>
            </w:r>
          </w:p>
        </w:tc>
        <w:tc>
          <w:tcPr>
            <w:tcW w:w="850" w:type="dxa"/>
          </w:tcPr>
          <w:p w:rsidR="00284A7B" w:rsidRPr="009F1320" w:rsidRDefault="00EA783E" w:rsidP="00E10591">
            <w:pPr>
              <w:pStyle w:val="ConsPlusNormal"/>
              <w:jc w:val="both"/>
              <w:rPr>
                <w:color w:val="000000"/>
                <w:sz w:val="26"/>
                <w:szCs w:val="26"/>
              </w:rPr>
            </w:pPr>
            <w:r w:rsidRPr="009F1320">
              <w:rPr>
                <w:color w:val="000000"/>
                <w:sz w:val="26"/>
                <w:szCs w:val="26"/>
              </w:rPr>
              <w:t>9365</w:t>
            </w:r>
          </w:p>
        </w:tc>
        <w:tc>
          <w:tcPr>
            <w:tcW w:w="1985" w:type="dxa"/>
          </w:tcPr>
          <w:p w:rsidR="00284A7B" w:rsidRPr="009F1320" w:rsidRDefault="00284A7B" w:rsidP="00E10591">
            <w:pPr>
              <w:pStyle w:val="ConsPlusNormal"/>
              <w:jc w:val="both"/>
              <w:rPr>
                <w:color w:val="000000"/>
                <w:sz w:val="26"/>
                <w:szCs w:val="26"/>
              </w:rPr>
            </w:pPr>
          </w:p>
        </w:tc>
        <w:tc>
          <w:tcPr>
            <w:tcW w:w="3621" w:type="dxa"/>
          </w:tcPr>
          <w:p w:rsidR="00284A7B" w:rsidRPr="009F1320" w:rsidRDefault="00EA783E" w:rsidP="002B289F">
            <w:pPr>
              <w:pStyle w:val="ConsPlusNormal"/>
              <w:jc w:val="both"/>
              <w:rPr>
                <w:color w:val="000000"/>
                <w:sz w:val="26"/>
                <w:szCs w:val="26"/>
              </w:rPr>
            </w:pPr>
            <w:r w:rsidRPr="009F1320">
              <w:rPr>
                <w:color w:val="000000"/>
                <w:sz w:val="26"/>
                <w:szCs w:val="26"/>
              </w:rPr>
              <w:t>незначительное сжатие</w:t>
            </w:r>
          </w:p>
        </w:tc>
      </w:tr>
    </w:tbl>
    <w:p w:rsidR="00D31B64" w:rsidRDefault="00D31B64"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33465" w:rsidRDefault="00C33465" w:rsidP="00CC0F76">
      <w:pPr>
        <w:pStyle w:val="ConsPlusNormal"/>
        <w:jc w:val="center"/>
        <w:outlineLvl w:val="5"/>
        <w:rPr>
          <w:sz w:val="26"/>
          <w:szCs w:val="26"/>
        </w:rPr>
      </w:pPr>
    </w:p>
    <w:p w:rsidR="00CC0F76" w:rsidRPr="00EB4CEF" w:rsidRDefault="00FE7B0D" w:rsidP="00CC0F76">
      <w:pPr>
        <w:pStyle w:val="ConsPlusNormal"/>
        <w:jc w:val="center"/>
        <w:outlineLvl w:val="5"/>
        <w:rPr>
          <w:sz w:val="26"/>
          <w:szCs w:val="26"/>
        </w:rPr>
      </w:pPr>
      <w:r w:rsidRPr="00EB4CEF">
        <w:rPr>
          <w:sz w:val="26"/>
          <w:szCs w:val="26"/>
        </w:rPr>
        <w:t xml:space="preserve">Анализ прогнозной численности населения </w:t>
      </w:r>
      <w:r w:rsidR="00CE2FA3">
        <w:rPr>
          <w:sz w:val="26"/>
          <w:szCs w:val="26"/>
        </w:rPr>
        <w:t>Хоринского</w:t>
      </w:r>
      <w:r w:rsidR="001F74A7" w:rsidRPr="00EB4CEF">
        <w:rPr>
          <w:sz w:val="26"/>
          <w:szCs w:val="26"/>
        </w:rPr>
        <w:t xml:space="preserve"> района </w:t>
      </w:r>
      <w:r w:rsidR="00C27014" w:rsidRPr="00EB4CEF">
        <w:rPr>
          <w:sz w:val="26"/>
          <w:szCs w:val="26"/>
        </w:rPr>
        <w:t>до 20</w:t>
      </w:r>
      <w:r w:rsidR="00D31B64">
        <w:rPr>
          <w:sz w:val="26"/>
          <w:szCs w:val="26"/>
        </w:rPr>
        <w:t>27</w:t>
      </w:r>
      <w:r w:rsidRPr="00EB4CEF">
        <w:rPr>
          <w:sz w:val="26"/>
          <w:szCs w:val="26"/>
        </w:rPr>
        <w:t xml:space="preserve"> г., предусмотренной Схемой территориального</w:t>
      </w:r>
      <w:r w:rsidR="00C27014" w:rsidRPr="00EB4CEF">
        <w:rPr>
          <w:sz w:val="26"/>
          <w:szCs w:val="26"/>
        </w:rPr>
        <w:t xml:space="preserve"> </w:t>
      </w:r>
      <w:r w:rsidRPr="00EB4CEF">
        <w:rPr>
          <w:sz w:val="26"/>
          <w:szCs w:val="26"/>
        </w:rPr>
        <w:t xml:space="preserve">планирования </w:t>
      </w:r>
      <w:r w:rsidR="00AC7AC7" w:rsidRPr="00EB4CEF">
        <w:rPr>
          <w:sz w:val="26"/>
          <w:szCs w:val="26"/>
        </w:rPr>
        <w:t>муниципального образования «</w:t>
      </w:r>
      <w:r w:rsidR="00CE2FA3">
        <w:rPr>
          <w:sz w:val="26"/>
          <w:szCs w:val="26"/>
        </w:rPr>
        <w:t>Хоринский</w:t>
      </w:r>
      <w:r w:rsidR="00AC7AC7" w:rsidRPr="00EB4CEF">
        <w:rPr>
          <w:sz w:val="26"/>
          <w:szCs w:val="26"/>
        </w:rPr>
        <w:t xml:space="preserve"> район»</w:t>
      </w:r>
    </w:p>
    <w:p w:rsidR="00CC0F76" w:rsidRPr="00EB4CEF" w:rsidRDefault="00CC0F76" w:rsidP="00CC0F76">
      <w:pPr>
        <w:pStyle w:val="ConsPlusNormal"/>
        <w:jc w:val="right"/>
        <w:outlineLvl w:val="5"/>
        <w:rPr>
          <w:sz w:val="26"/>
          <w:szCs w:val="26"/>
        </w:rPr>
      </w:pPr>
      <w:r w:rsidRPr="00EB4CEF">
        <w:rPr>
          <w:sz w:val="26"/>
          <w:szCs w:val="26"/>
        </w:rPr>
        <w:t>Таблица 53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2"/>
        <w:gridCol w:w="2997"/>
        <w:gridCol w:w="1384"/>
        <w:gridCol w:w="1383"/>
        <w:gridCol w:w="1383"/>
        <w:gridCol w:w="2332"/>
        <w:gridCol w:w="2635"/>
      </w:tblGrid>
      <w:tr w:rsidR="009215C5" w:rsidRPr="00EB4CEF">
        <w:tc>
          <w:tcPr>
            <w:tcW w:w="0" w:type="auto"/>
            <w:vMerge w:val="restart"/>
          </w:tcPr>
          <w:p w:rsidR="002D6972" w:rsidRPr="00EB4CEF" w:rsidRDefault="002D6972" w:rsidP="002B289F">
            <w:pPr>
              <w:pStyle w:val="ConsPlusNormal"/>
              <w:jc w:val="both"/>
              <w:rPr>
                <w:sz w:val="26"/>
                <w:szCs w:val="26"/>
              </w:rPr>
            </w:pPr>
            <w:r w:rsidRPr="00EB4CEF">
              <w:rPr>
                <w:sz w:val="26"/>
                <w:szCs w:val="26"/>
              </w:rPr>
              <w:t>Муниципальное образование</w:t>
            </w:r>
          </w:p>
        </w:tc>
        <w:tc>
          <w:tcPr>
            <w:tcW w:w="0" w:type="auto"/>
            <w:tcBorders>
              <w:bottom w:val="single" w:sz="4" w:space="0" w:color="auto"/>
            </w:tcBorders>
          </w:tcPr>
          <w:p w:rsidR="002D6972" w:rsidRPr="00EB4CEF" w:rsidRDefault="002D6972" w:rsidP="002B289F">
            <w:pPr>
              <w:pStyle w:val="ConsPlusNormal"/>
              <w:jc w:val="both"/>
              <w:rPr>
                <w:sz w:val="26"/>
                <w:szCs w:val="26"/>
              </w:rPr>
            </w:pPr>
            <w:r w:rsidRPr="00EB4CEF">
              <w:rPr>
                <w:sz w:val="26"/>
                <w:szCs w:val="26"/>
              </w:rPr>
              <w:t xml:space="preserve">Данные государственной статистики </w:t>
            </w:r>
            <w:r w:rsidR="009215C5" w:rsidRPr="00EB4CEF">
              <w:rPr>
                <w:sz w:val="26"/>
                <w:szCs w:val="26"/>
              </w:rPr>
              <w:t>(существующее положение)</w:t>
            </w:r>
          </w:p>
        </w:tc>
        <w:tc>
          <w:tcPr>
            <w:tcW w:w="0" w:type="auto"/>
            <w:gridSpan w:val="3"/>
          </w:tcPr>
          <w:p w:rsidR="002D6972" w:rsidRPr="00EB4CEF" w:rsidRDefault="009215C5" w:rsidP="00CE2FA3">
            <w:pPr>
              <w:pStyle w:val="ConsPlusNormal"/>
              <w:jc w:val="both"/>
              <w:rPr>
                <w:sz w:val="26"/>
                <w:szCs w:val="26"/>
              </w:rPr>
            </w:pPr>
            <w:r w:rsidRPr="00EB4CEF">
              <w:rPr>
                <w:sz w:val="26"/>
                <w:szCs w:val="26"/>
              </w:rPr>
              <w:t>Прогнозная численность постоянного населения по схеме территориального планирования МО «</w:t>
            </w:r>
            <w:r w:rsidR="00CE2FA3">
              <w:rPr>
                <w:sz w:val="26"/>
                <w:szCs w:val="26"/>
              </w:rPr>
              <w:t xml:space="preserve">Хоринский </w:t>
            </w:r>
            <w:r w:rsidRPr="00EB4CEF">
              <w:rPr>
                <w:sz w:val="26"/>
                <w:szCs w:val="26"/>
              </w:rPr>
              <w:t>район», чел.</w:t>
            </w:r>
          </w:p>
        </w:tc>
        <w:tc>
          <w:tcPr>
            <w:tcW w:w="0" w:type="auto"/>
            <w:vMerge w:val="restart"/>
          </w:tcPr>
          <w:p w:rsidR="002D6972" w:rsidRPr="00EB4CEF" w:rsidRDefault="00AC7AC7" w:rsidP="00AC7AC7">
            <w:pPr>
              <w:pStyle w:val="ConsPlusNormal"/>
              <w:jc w:val="both"/>
              <w:rPr>
                <w:sz w:val="26"/>
                <w:szCs w:val="26"/>
              </w:rPr>
            </w:pPr>
            <w:r w:rsidRPr="00EB4CEF">
              <w:rPr>
                <w:sz w:val="26"/>
                <w:szCs w:val="26"/>
              </w:rPr>
              <w:t>% изменения</w:t>
            </w:r>
            <w:r w:rsidR="0012129F">
              <w:rPr>
                <w:sz w:val="26"/>
                <w:szCs w:val="26"/>
              </w:rPr>
              <w:t xml:space="preserve"> численности по отношению к 2016</w:t>
            </w:r>
            <w:r w:rsidRPr="00EB4CEF">
              <w:rPr>
                <w:sz w:val="26"/>
                <w:szCs w:val="26"/>
              </w:rPr>
              <w:t xml:space="preserve"> г.</w:t>
            </w:r>
          </w:p>
        </w:tc>
        <w:tc>
          <w:tcPr>
            <w:tcW w:w="0" w:type="auto"/>
            <w:vMerge w:val="restart"/>
          </w:tcPr>
          <w:p w:rsidR="002D6972" w:rsidRPr="00EB4CEF" w:rsidRDefault="002D6972" w:rsidP="002B289F">
            <w:pPr>
              <w:pStyle w:val="ConsPlusNormal"/>
              <w:jc w:val="both"/>
              <w:rPr>
                <w:sz w:val="26"/>
                <w:szCs w:val="26"/>
              </w:rPr>
            </w:pPr>
            <w:r w:rsidRPr="00EB4CEF">
              <w:rPr>
                <w:sz w:val="26"/>
                <w:szCs w:val="26"/>
              </w:rPr>
              <w:t>Характер демографического процесса</w:t>
            </w:r>
          </w:p>
        </w:tc>
      </w:tr>
      <w:tr w:rsidR="00D31B64" w:rsidRPr="00EB4CEF" w:rsidTr="000D4508">
        <w:tc>
          <w:tcPr>
            <w:tcW w:w="0" w:type="auto"/>
            <w:vMerge/>
          </w:tcPr>
          <w:p w:rsidR="00D31B64" w:rsidRPr="00EB4CEF" w:rsidRDefault="00D31B64" w:rsidP="002B289F">
            <w:pPr>
              <w:pStyle w:val="ConsPlusNormal"/>
              <w:jc w:val="both"/>
              <w:rPr>
                <w:sz w:val="26"/>
                <w:szCs w:val="26"/>
              </w:rPr>
            </w:pPr>
          </w:p>
        </w:tc>
        <w:tc>
          <w:tcPr>
            <w:tcW w:w="0" w:type="auto"/>
            <w:tcBorders>
              <w:top w:val="single" w:sz="4" w:space="0" w:color="auto"/>
            </w:tcBorders>
          </w:tcPr>
          <w:p w:rsidR="00D31B64" w:rsidRPr="00CE2FA3" w:rsidRDefault="0012129F" w:rsidP="002B289F">
            <w:pPr>
              <w:pStyle w:val="ConsPlusNormal"/>
              <w:jc w:val="both"/>
              <w:rPr>
                <w:color w:val="FF0000"/>
                <w:sz w:val="26"/>
                <w:szCs w:val="26"/>
              </w:rPr>
            </w:pPr>
            <w:r>
              <w:rPr>
                <w:color w:val="FF0000"/>
                <w:sz w:val="26"/>
                <w:szCs w:val="26"/>
              </w:rPr>
              <w:t>2015</w:t>
            </w:r>
          </w:p>
        </w:tc>
        <w:tc>
          <w:tcPr>
            <w:tcW w:w="0" w:type="auto"/>
          </w:tcPr>
          <w:p w:rsidR="00D31B64" w:rsidRPr="00CE2FA3" w:rsidRDefault="00D31B64" w:rsidP="00D31B64">
            <w:pPr>
              <w:pStyle w:val="ConsPlusNormal"/>
              <w:jc w:val="both"/>
              <w:rPr>
                <w:color w:val="FF0000"/>
                <w:sz w:val="26"/>
                <w:szCs w:val="26"/>
              </w:rPr>
            </w:pPr>
            <w:r w:rsidRPr="00CE2FA3">
              <w:rPr>
                <w:color w:val="FF0000"/>
                <w:sz w:val="26"/>
                <w:szCs w:val="26"/>
              </w:rPr>
              <w:t>2007</w:t>
            </w:r>
          </w:p>
        </w:tc>
        <w:tc>
          <w:tcPr>
            <w:tcW w:w="0" w:type="auto"/>
          </w:tcPr>
          <w:p w:rsidR="00D31B64" w:rsidRPr="00CE2FA3" w:rsidRDefault="00D31B64" w:rsidP="002B289F">
            <w:pPr>
              <w:pStyle w:val="ConsPlusNormal"/>
              <w:jc w:val="both"/>
              <w:rPr>
                <w:color w:val="FF0000"/>
                <w:sz w:val="26"/>
                <w:szCs w:val="26"/>
              </w:rPr>
            </w:pPr>
            <w:r w:rsidRPr="00CE2FA3">
              <w:rPr>
                <w:color w:val="FF0000"/>
                <w:sz w:val="26"/>
                <w:szCs w:val="26"/>
              </w:rPr>
              <w:t>2017</w:t>
            </w:r>
          </w:p>
        </w:tc>
        <w:tc>
          <w:tcPr>
            <w:tcW w:w="0" w:type="auto"/>
          </w:tcPr>
          <w:p w:rsidR="00D31B64" w:rsidRPr="00CE2FA3" w:rsidRDefault="00D31B64" w:rsidP="002B289F">
            <w:pPr>
              <w:pStyle w:val="ConsPlusNormal"/>
              <w:jc w:val="both"/>
              <w:rPr>
                <w:color w:val="FF0000"/>
                <w:sz w:val="26"/>
                <w:szCs w:val="26"/>
              </w:rPr>
            </w:pPr>
            <w:r w:rsidRPr="00CE2FA3">
              <w:rPr>
                <w:color w:val="FF0000"/>
                <w:sz w:val="26"/>
                <w:szCs w:val="26"/>
              </w:rPr>
              <w:t>2027</w:t>
            </w:r>
          </w:p>
        </w:tc>
        <w:tc>
          <w:tcPr>
            <w:tcW w:w="0" w:type="auto"/>
            <w:vMerge/>
          </w:tcPr>
          <w:p w:rsidR="00D31B64" w:rsidRPr="00CE2FA3" w:rsidRDefault="00D31B64" w:rsidP="002B289F">
            <w:pPr>
              <w:pStyle w:val="ConsPlusNormal"/>
              <w:jc w:val="both"/>
              <w:rPr>
                <w:color w:val="FF0000"/>
                <w:sz w:val="26"/>
                <w:szCs w:val="26"/>
              </w:rPr>
            </w:pPr>
          </w:p>
        </w:tc>
        <w:tc>
          <w:tcPr>
            <w:tcW w:w="0" w:type="auto"/>
            <w:vMerge/>
          </w:tcPr>
          <w:p w:rsidR="00D31B64" w:rsidRPr="00CE2FA3" w:rsidRDefault="00D31B64" w:rsidP="002B289F">
            <w:pPr>
              <w:pStyle w:val="ConsPlusNormal"/>
              <w:jc w:val="both"/>
              <w:rPr>
                <w:color w:val="FF0000"/>
                <w:sz w:val="26"/>
                <w:szCs w:val="26"/>
              </w:rPr>
            </w:pPr>
          </w:p>
        </w:tc>
      </w:tr>
      <w:tr w:rsidR="0012129F" w:rsidRPr="00EB4CEF" w:rsidTr="000D4508">
        <w:tc>
          <w:tcPr>
            <w:tcW w:w="0" w:type="auto"/>
            <w:vAlign w:val="bottom"/>
          </w:tcPr>
          <w:p w:rsidR="0012129F" w:rsidRPr="009F1320" w:rsidRDefault="0012129F" w:rsidP="0012129F">
            <w:pPr>
              <w:rPr>
                <w:color w:val="000000"/>
                <w:sz w:val="26"/>
                <w:szCs w:val="26"/>
              </w:rPr>
            </w:pPr>
            <w:r w:rsidRPr="009F1320">
              <w:rPr>
                <w:color w:val="000000"/>
              </w:rPr>
              <w:t>сельское поселение Ашангинское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r w:rsidRPr="00CE2FA3">
              <w:rPr>
                <w:color w:val="FF0000"/>
                <w:sz w:val="26"/>
                <w:szCs w:val="26"/>
              </w:rPr>
              <w:t>Стабильный рост</w:t>
            </w:r>
          </w:p>
        </w:tc>
      </w:tr>
      <w:tr w:rsidR="0012129F" w:rsidRPr="00EB4CEF" w:rsidTr="000D4508">
        <w:tc>
          <w:tcPr>
            <w:tcW w:w="0" w:type="auto"/>
            <w:vAlign w:val="bottom"/>
          </w:tcPr>
          <w:p w:rsidR="0012129F" w:rsidRPr="009F1320" w:rsidRDefault="0012129F" w:rsidP="0012129F">
            <w:pPr>
              <w:rPr>
                <w:color w:val="000000"/>
                <w:sz w:val="26"/>
                <w:szCs w:val="26"/>
              </w:rPr>
            </w:pPr>
            <w:r w:rsidRPr="009F1320">
              <w:rPr>
                <w:color w:val="000000"/>
              </w:rPr>
              <w:t>сельское поселение Верхнекурбинское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r w:rsidRPr="00CE2FA3">
              <w:rPr>
                <w:color w:val="FF0000"/>
                <w:sz w:val="26"/>
                <w:szCs w:val="26"/>
              </w:rPr>
              <w:t>Стабильный рост</w:t>
            </w:r>
          </w:p>
        </w:tc>
      </w:tr>
      <w:tr w:rsidR="0012129F" w:rsidRPr="00EB4CEF" w:rsidTr="000D4508">
        <w:tc>
          <w:tcPr>
            <w:tcW w:w="0" w:type="auto"/>
            <w:vAlign w:val="bottom"/>
          </w:tcPr>
          <w:p w:rsidR="0012129F" w:rsidRPr="009F1320" w:rsidRDefault="0012129F" w:rsidP="0012129F">
            <w:pPr>
              <w:rPr>
                <w:color w:val="000000"/>
                <w:sz w:val="26"/>
                <w:szCs w:val="26"/>
              </w:rPr>
            </w:pPr>
            <w:r w:rsidRPr="009F1320">
              <w:rPr>
                <w:color w:val="000000"/>
              </w:rPr>
              <w:t>сельское поселение Верхнеталецкое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r w:rsidRPr="00CE2FA3">
              <w:rPr>
                <w:color w:val="FF0000"/>
                <w:sz w:val="26"/>
                <w:szCs w:val="26"/>
              </w:rPr>
              <w:t>Стабильный рост</w:t>
            </w:r>
          </w:p>
        </w:tc>
      </w:tr>
      <w:tr w:rsidR="0012129F" w:rsidRPr="00EB4CEF" w:rsidTr="000D4508">
        <w:tc>
          <w:tcPr>
            <w:tcW w:w="0" w:type="auto"/>
            <w:vAlign w:val="bottom"/>
          </w:tcPr>
          <w:p w:rsidR="0012129F" w:rsidRPr="009F1320" w:rsidRDefault="0012129F" w:rsidP="0012129F">
            <w:pPr>
              <w:rPr>
                <w:color w:val="000000"/>
                <w:sz w:val="26"/>
                <w:szCs w:val="26"/>
              </w:rPr>
            </w:pPr>
            <w:r w:rsidRPr="009F1320">
              <w:rPr>
                <w:color w:val="000000"/>
              </w:rPr>
              <w:t>сельское поселение Краснопартизанское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r w:rsidRPr="00CE2FA3">
              <w:rPr>
                <w:color w:val="FF0000"/>
                <w:sz w:val="26"/>
                <w:szCs w:val="26"/>
              </w:rPr>
              <w:t>Значительный рост</w:t>
            </w:r>
          </w:p>
        </w:tc>
      </w:tr>
      <w:tr w:rsidR="0012129F" w:rsidRPr="00EB4CEF" w:rsidTr="000D4508">
        <w:tc>
          <w:tcPr>
            <w:tcW w:w="0" w:type="auto"/>
            <w:vAlign w:val="bottom"/>
          </w:tcPr>
          <w:p w:rsidR="0012129F" w:rsidRPr="009F1320" w:rsidRDefault="0012129F" w:rsidP="0012129F">
            <w:pPr>
              <w:rPr>
                <w:color w:val="000000"/>
                <w:sz w:val="26"/>
                <w:szCs w:val="26"/>
              </w:rPr>
            </w:pPr>
            <w:r w:rsidRPr="009F1320">
              <w:rPr>
                <w:color w:val="000000"/>
              </w:rPr>
              <w:t>сельское поселение Кульское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r w:rsidRPr="00CE2FA3">
              <w:rPr>
                <w:color w:val="FF0000"/>
                <w:sz w:val="26"/>
                <w:szCs w:val="26"/>
              </w:rPr>
              <w:t>Стабильный рост</w:t>
            </w:r>
          </w:p>
        </w:tc>
      </w:tr>
      <w:tr w:rsidR="0012129F" w:rsidRPr="00EB4CEF" w:rsidTr="000D4508">
        <w:tc>
          <w:tcPr>
            <w:tcW w:w="0" w:type="auto"/>
            <w:vAlign w:val="bottom"/>
          </w:tcPr>
          <w:p w:rsidR="0012129F" w:rsidRPr="009F1320" w:rsidRDefault="0012129F" w:rsidP="0012129F">
            <w:pPr>
              <w:rPr>
                <w:color w:val="000000"/>
                <w:sz w:val="26"/>
                <w:szCs w:val="26"/>
              </w:rPr>
            </w:pPr>
            <w:r w:rsidRPr="009F1320">
              <w:rPr>
                <w:color w:val="000000"/>
              </w:rPr>
              <w:t>сельское поселение Ойбонтовское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r w:rsidRPr="00CE2FA3">
              <w:rPr>
                <w:color w:val="FF0000"/>
                <w:sz w:val="26"/>
                <w:szCs w:val="26"/>
              </w:rPr>
              <w:t>Стабильный рост</w:t>
            </w:r>
          </w:p>
        </w:tc>
      </w:tr>
      <w:tr w:rsidR="0012129F" w:rsidRPr="00EB4CEF" w:rsidTr="000D4508">
        <w:tc>
          <w:tcPr>
            <w:tcW w:w="0" w:type="auto"/>
            <w:vAlign w:val="bottom"/>
          </w:tcPr>
          <w:p w:rsidR="0012129F" w:rsidRPr="009F1320" w:rsidRDefault="0012129F" w:rsidP="0012129F">
            <w:pPr>
              <w:rPr>
                <w:color w:val="000000"/>
                <w:sz w:val="26"/>
                <w:szCs w:val="26"/>
              </w:rPr>
            </w:pPr>
            <w:r w:rsidRPr="009F1320">
              <w:rPr>
                <w:color w:val="000000"/>
              </w:rPr>
              <w:t>сельское поселение Удинское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r w:rsidRPr="00CE2FA3">
              <w:rPr>
                <w:color w:val="FF0000"/>
                <w:sz w:val="26"/>
                <w:szCs w:val="26"/>
              </w:rPr>
              <w:t>Стабильный рост</w:t>
            </w:r>
          </w:p>
        </w:tc>
      </w:tr>
      <w:tr w:rsidR="0012129F" w:rsidRPr="00EB4CEF" w:rsidTr="000D4508">
        <w:tc>
          <w:tcPr>
            <w:tcW w:w="0" w:type="auto"/>
            <w:vAlign w:val="bottom"/>
          </w:tcPr>
          <w:p w:rsidR="0012129F" w:rsidRPr="009F1320" w:rsidRDefault="0012129F" w:rsidP="0012129F">
            <w:pPr>
              <w:rPr>
                <w:color w:val="000000"/>
                <w:sz w:val="26"/>
                <w:szCs w:val="26"/>
              </w:rPr>
            </w:pPr>
            <w:r w:rsidRPr="009F1320">
              <w:rPr>
                <w:color w:val="000000"/>
              </w:rPr>
              <w:t>сельское поселение Улан-Одонсое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r w:rsidRPr="00CE2FA3">
              <w:rPr>
                <w:color w:val="FF0000"/>
                <w:sz w:val="26"/>
                <w:szCs w:val="26"/>
              </w:rPr>
              <w:t>Стабильный рост</w:t>
            </w:r>
          </w:p>
        </w:tc>
      </w:tr>
      <w:tr w:rsidR="0012129F" w:rsidRPr="00EB4CEF" w:rsidTr="000D4508">
        <w:tc>
          <w:tcPr>
            <w:tcW w:w="0" w:type="auto"/>
            <w:vAlign w:val="bottom"/>
          </w:tcPr>
          <w:p w:rsidR="0012129F" w:rsidRPr="009F1320" w:rsidRDefault="0012129F" w:rsidP="0012129F">
            <w:pPr>
              <w:rPr>
                <w:color w:val="000000"/>
                <w:sz w:val="26"/>
                <w:szCs w:val="26"/>
              </w:rPr>
            </w:pPr>
            <w:r w:rsidRPr="009F1320">
              <w:rPr>
                <w:color w:val="000000"/>
              </w:rPr>
              <w:t>сельское поселение Хандагайское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r w:rsidRPr="00CE2FA3">
              <w:rPr>
                <w:color w:val="FF0000"/>
                <w:sz w:val="26"/>
                <w:szCs w:val="26"/>
              </w:rPr>
              <w:t>Стабильный рост</w:t>
            </w:r>
          </w:p>
        </w:tc>
      </w:tr>
      <w:tr w:rsidR="0012129F" w:rsidRPr="00EB4CEF" w:rsidTr="000D4508">
        <w:tc>
          <w:tcPr>
            <w:tcW w:w="0" w:type="auto"/>
            <w:vAlign w:val="bottom"/>
          </w:tcPr>
          <w:p w:rsidR="0012129F" w:rsidRPr="009F1320" w:rsidRDefault="0012129F" w:rsidP="0012129F">
            <w:pPr>
              <w:rPr>
                <w:color w:val="000000"/>
              </w:rPr>
            </w:pPr>
            <w:r w:rsidRPr="009F1320">
              <w:rPr>
                <w:color w:val="000000"/>
              </w:rPr>
              <w:t>сельское поселение Хасуртайское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r>
      <w:tr w:rsidR="0012129F" w:rsidRPr="00EB4CEF" w:rsidTr="000D4508">
        <w:tc>
          <w:tcPr>
            <w:tcW w:w="0" w:type="auto"/>
            <w:vAlign w:val="bottom"/>
          </w:tcPr>
          <w:p w:rsidR="0012129F" w:rsidRPr="009F1320" w:rsidRDefault="0012129F" w:rsidP="0012129F">
            <w:pPr>
              <w:rPr>
                <w:color w:val="000000"/>
              </w:rPr>
            </w:pPr>
            <w:r w:rsidRPr="009F1320">
              <w:rPr>
                <w:color w:val="000000"/>
              </w:rPr>
              <w:t>сельское поселение Хоринское</w:t>
            </w: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c>
          <w:tcPr>
            <w:tcW w:w="0" w:type="auto"/>
          </w:tcPr>
          <w:p w:rsidR="0012129F" w:rsidRPr="00CE2FA3" w:rsidRDefault="0012129F" w:rsidP="0012129F">
            <w:pPr>
              <w:pStyle w:val="ConsPlusNormal"/>
              <w:jc w:val="both"/>
              <w:rPr>
                <w:color w:val="FF0000"/>
                <w:sz w:val="26"/>
                <w:szCs w:val="26"/>
              </w:rPr>
            </w:pPr>
          </w:p>
        </w:tc>
      </w:tr>
    </w:tbl>
    <w:p w:rsidR="00FE7B0D" w:rsidRPr="00EB4CEF" w:rsidRDefault="00FE7B0D" w:rsidP="00FE7B0D">
      <w:pPr>
        <w:pStyle w:val="ConsPlusNormal"/>
        <w:jc w:val="both"/>
        <w:rPr>
          <w:sz w:val="26"/>
          <w:szCs w:val="26"/>
        </w:rPr>
      </w:pPr>
    </w:p>
    <w:p w:rsidR="00FE7B0D" w:rsidRPr="00EB4CEF" w:rsidRDefault="00FE7B0D" w:rsidP="00FE7B0D">
      <w:pPr>
        <w:rPr>
          <w:sz w:val="26"/>
          <w:szCs w:val="26"/>
        </w:rPr>
        <w:sectPr w:rsidR="00FE7B0D" w:rsidRPr="00EB4CEF" w:rsidSect="0065460C">
          <w:pgSz w:w="16838" w:h="11905" w:orient="landscape"/>
          <w:pgMar w:top="709" w:right="1134" w:bottom="850" w:left="1134" w:header="0" w:footer="0" w:gutter="0"/>
          <w:cols w:space="720"/>
        </w:sectPr>
      </w:pPr>
    </w:p>
    <w:p w:rsidR="00FE7B0D" w:rsidRPr="00EB4CEF" w:rsidRDefault="00FE7B0D" w:rsidP="00FE7B0D">
      <w:pPr>
        <w:pStyle w:val="ConsPlusNormal"/>
        <w:ind w:firstLine="540"/>
        <w:jc w:val="both"/>
        <w:rPr>
          <w:sz w:val="26"/>
          <w:szCs w:val="26"/>
        </w:rPr>
      </w:pPr>
      <w:r w:rsidRPr="00EB4CEF">
        <w:rPr>
          <w:sz w:val="26"/>
          <w:szCs w:val="26"/>
        </w:rPr>
        <w:lastRenderedPageBreak/>
        <w:t>Схемой территориального планирования</w:t>
      </w:r>
      <w:r w:rsidR="0024110D" w:rsidRPr="00EB4CEF">
        <w:rPr>
          <w:sz w:val="26"/>
          <w:szCs w:val="26"/>
        </w:rPr>
        <w:t xml:space="preserve"> муниципального образования «</w:t>
      </w:r>
      <w:r w:rsidR="00CE2FA3">
        <w:rPr>
          <w:sz w:val="26"/>
          <w:szCs w:val="26"/>
        </w:rPr>
        <w:t>Хоринский</w:t>
      </w:r>
      <w:r w:rsidR="000D4508">
        <w:rPr>
          <w:sz w:val="26"/>
          <w:szCs w:val="26"/>
        </w:rPr>
        <w:t xml:space="preserve"> </w:t>
      </w:r>
      <w:r w:rsidR="0024110D" w:rsidRPr="00EB4CEF">
        <w:rPr>
          <w:sz w:val="26"/>
          <w:szCs w:val="26"/>
        </w:rPr>
        <w:t xml:space="preserve"> район»</w:t>
      </w:r>
      <w:r w:rsidRPr="00EB4CEF">
        <w:rPr>
          <w:sz w:val="26"/>
          <w:szCs w:val="26"/>
        </w:rPr>
        <w:t xml:space="preserve"> прогнозируется значительный рост населения практически во всех зонах обслуживания. </w:t>
      </w:r>
    </w:p>
    <w:p w:rsidR="00FE7B0D" w:rsidRPr="00EB4CEF" w:rsidRDefault="00FE7B0D" w:rsidP="00FE7B0D">
      <w:pPr>
        <w:pStyle w:val="ConsPlusNormal"/>
        <w:ind w:firstLine="540"/>
        <w:jc w:val="both"/>
        <w:rPr>
          <w:sz w:val="26"/>
          <w:szCs w:val="26"/>
        </w:rPr>
      </w:pPr>
      <w:r w:rsidRPr="00EB4CEF">
        <w:rPr>
          <w:sz w:val="26"/>
          <w:szCs w:val="26"/>
        </w:rPr>
        <w:t xml:space="preserve">Сценарий прогнозной численности населения, предусмотренный Схемой территориального планирования, реалистичен лишь при выполнении всех программных мероприятий, заложенных в </w:t>
      </w:r>
      <w:r w:rsidR="00DD7AC0" w:rsidRPr="00EB4CEF">
        <w:rPr>
          <w:sz w:val="26"/>
          <w:szCs w:val="26"/>
        </w:rPr>
        <w:t>схеме</w:t>
      </w:r>
      <w:hyperlink r:id="rId36" w:history="1"/>
      <w:r w:rsidRPr="00EB4CEF">
        <w:rPr>
          <w:sz w:val="26"/>
          <w:szCs w:val="26"/>
        </w:rPr>
        <w:t xml:space="preserve"> территориального планирования </w:t>
      </w:r>
      <w:r w:rsidR="0024110D" w:rsidRPr="00EB4CEF">
        <w:rPr>
          <w:sz w:val="26"/>
          <w:szCs w:val="26"/>
        </w:rPr>
        <w:t>муниципального образования «</w:t>
      </w:r>
      <w:r w:rsidR="00CE2FA3">
        <w:rPr>
          <w:sz w:val="26"/>
          <w:szCs w:val="26"/>
        </w:rPr>
        <w:t>Хоринский</w:t>
      </w:r>
      <w:r w:rsidR="0024110D" w:rsidRPr="00EB4CEF">
        <w:rPr>
          <w:sz w:val="26"/>
          <w:szCs w:val="26"/>
        </w:rPr>
        <w:t xml:space="preserve"> район</w:t>
      </w:r>
      <w:r w:rsidR="00DD7AC0" w:rsidRPr="00EB4CEF">
        <w:rPr>
          <w:sz w:val="26"/>
          <w:szCs w:val="26"/>
        </w:rPr>
        <w:t>».</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Характеристика плотности населения по зонам обслуживания,</w:t>
      </w:r>
    </w:p>
    <w:p w:rsidR="00FE7B0D" w:rsidRPr="00EB4CEF" w:rsidRDefault="00FE7B0D" w:rsidP="00FE7B0D">
      <w:pPr>
        <w:pStyle w:val="ConsPlusNormal"/>
        <w:jc w:val="center"/>
        <w:rPr>
          <w:sz w:val="26"/>
          <w:szCs w:val="26"/>
        </w:rPr>
      </w:pPr>
      <w:r w:rsidRPr="00EB4CEF">
        <w:rPr>
          <w:sz w:val="26"/>
          <w:szCs w:val="26"/>
        </w:rPr>
        <w:t>муниципальным районам и городским округам</w:t>
      </w:r>
    </w:p>
    <w:p w:rsidR="00B567D6" w:rsidRPr="00EB4CEF" w:rsidRDefault="00B567D6" w:rsidP="00B567D6">
      <w:pPr>
        <w:pStyle w:val="ConsPlusNormal"/>
        <w:jc w:val="right"/>
        <w:outlineLvl w:val="5"/>
        <w:rPr>
          <w:sz w:val="26"/>
          <w:szCs w:val="26"/>
        </w:rPr>
      </w:pPr>
      <w:r w:rsidRPr="00EB4CEF">
        <w:rPr>
          <w:sz w:val="26"/>
          <w:szCs w:val="26"/>
        </w:rPr>
        <w:t xml:space="preserve">Таблица </w:t>
      </w:r>
      <w:r w:rsidR="00CC0F76" w:rsidRPr="00EB4CEF">
        <w:rPr>
          <w:sz w:val="26"/>
          <w:szCs w:val="26"/>
        </w:rPr>
        <w:t>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48"/>
        <w:gridCol w:w="1778"/>
        <w:gridCol w:w="1778"/>
        <w:gridCol w:w="1774"/>
      </w:tblGrid>
      <w:tr w:rsidR="00FE7B0D" w:rsidRPr="00EB4CEF" w:rsidTr="000D4508">
        <w:tc>
          <w:tcPr>
            <w:tcW w:w="2188" w:type="pct"/>
          </w:tcPr>
          <w:p w:rsidR="00FE7B0D" w:rsidRPr="00EB4CEF" w:rsidRDefault="00FE7B0D" w:rsidP="0024110D">
            <w:pPr>
              <w:pStyle w:val="ConsPlusNormal"/>
              <w:jc w:val="center"/>
              <w:rPr>
                <w:sz w:val="26"/>
                <w:szCs w:val="26"/>
              </w:rPr>
            </w:pPr>
            <w:r w:rsidRPr="00EB4CEF">
              <w:rPr>
                <w:sz w:val="26"/>
                <w:szCs w:val="26"/>
              </w:rPr>
              <w:t>Муниципальные</w:t>
            </w:r>
            <w:r w:rsidR="0024110D" w:rsidRPr="00EB4CEF">
              <w:rPr>
                <w:sz w:val="26"/>
                <w:szCs w:val="26"/>
              </w:rPr>
              <w:t xml:space="preserve"> образования</w:t>
            </w:r>
          </w:p>
        </w:tc>
        <w:tc>
          <w:tcPr>
            <w:tcW w:w="938" w:type="pct"/>
          </w:tcPr>
          <w:p w:rsidR="00FE7B0D" w:rsidRPr="00EB4CEF" w:rsidRDefault="00FE7B0D" w:rsidP="00360566">
            <w:pPr>
              <w:pStyle w:val="ConsPlusNormal"/>
              <w:jc w:val="center"/>
              <w:rPr>
                <w:sz w:val="26"/>
                <w:szCs w:val="26"/>
              </w:rPr>
            </w:pPr>
            <w:r w:rsidRPr="00EB4CEF">
              <w:rPr>
                <w:sz w:val="26"/>
                <w:szCs w:val="26"/>
              </w:rPr>
              <w:t>Площадь, тыс. кв. км</w:t>
            </w:r>
          </w:p>
        </w:tc>
        <w:tc>
          <w:tcPr>
            <w:tcW w:w="938" w:type="pct"/>
          </w:tcPr>
          <w:p w:rsidR="00FE7B0D" w:rsidRPr="00EB4CEF" w:rsidRDefault="00FE7B0D" w:rsidP="0024110D">
            <w:pPr>
              <w:pStyle w:val="ConsPlusNormal"/>
              <w:jc w:val="center"/>
              <w:rPr>
                <w:sz w:val="26"/>
                <w:szCs w:val="26"/>
              </w:rPr>
            </w:pPr>
            <w:r w:rsidRPr="00EB4CEF">
              <w:rPr>
                <w:sz w:val="26"/>
                <w:szCs w:val="26"/>
              </w:rPr>
              <w:t>Население, чел.</w:t>
            </w:r>
          </w:p>
        </w:tc>
        <w:tc>
          <w:tcPr>
            <w:tcW w:w="936" w:type="pct"/>
          </w:tcPr>
          <w:p w:rsidR="00FE7B0D" w:rsidRPr="00EB4CEF" w:rsidRDefault="00FE7B0D" w:rsidP="00360566">
            <w:pPr>
              <w:pStyle w:val="ConsPlusNormal"/>
              <w:jc w:val="center"/>
              <w:rPr>
                <w:sz w:val="26"/>
                <w:szCs w:val="26"/>
              </w:rPr>
            </w:pPr>
            <w:r w:rsidRPr="00EB4CEF">
              <w:rPr>
                <w:sz w:val="26"/>
                <w:szCs w:val="26"/>
              </w:rPr>
              <w:t>Плотность, чел./кв. км</w:t>
            </w:r>
          </w:p>
        </w:tc>
      </w:tr>
      <w:tr w:rsidR="000272AB" w:rsidRPr="00CE2FA3" w:rsidTr="000D4508">
        <w:tc>
          <w:tcPr>
            <w:tcW w:w="2188" w:type="pct"/>
          </w:tcPr>
          <w:p w:rsidR="000272AB" w:rsidRPr="00EB4CEF" w:rsidRDefault="000272AB" w:rsidP="0024110D">
            <w:pPr>
              <w:pStyle w:val="ConsPlusNormal"/>
              <w:rPr>
                <w:sz w:val="26"/>
                <w:szCs w:val="26"/>
              </w:rPr>
            </w:pPr>
            <w:r w:rsidRPr="00EB4CEF">
              <w:rPr>
                <w:sz w:val="26"/>
                <w:szCs w:val="26"/>
              </w:rPr>
              <w:t>Всего по району</w:t>
            </w:r>
          </w:p>
        </w:tc>
        <w:tc>
          <w:tcPr>
            <w:tcW w:w="938" w:type="pct"/>
            <w:vAlign w:val="center"/>
          </w:tcPr>
          <w:p w:rsidR="000272AB" w:rsidRPr="00CE2FA3" w:rsidRDefault="000272AB" w:rsidP="00E10591">
            <w:pPr>
              <w:pStyle w:val="ConsPlusNormal"/>
              <w:jc w:val="center"/>
              <w:rPr>
                <w:color w:val="FF0000"/>
                <w:sz w:val="26"/>
                <w:szCs w:val="26"/>
              </w:rPr>
            </w:pPr>
          </w:p>
        </w:tc>
        <w:tc>
          <w:tcPr>
            <w:tcW w:w="938" w:type="pct"/>
            <w:vAlign w:val="center"/>
          </w:tcPr>
          <w:p w:rsidR="000272AB" w:rsidRPr="00CE2FA3" w:rsidRDefault="000272AB" w:rsidP="00E10591">
            <w:pPr>
              <w:pStyle w:val="ConsPlusNormal"/>
              <w:jc w:val="center"/>
              <w:rPr>
                <w:color w:val="FF0000"/>
                <w:sz w:val="26"/>
                <w:szCs w:val="26"/>
              </w:rPr>
            </w:pPr>
          </w:p>
        </w:tc>
        <w:tc>
          <w:tcPr>
            <w:tcW w:w="936" w:type="pct"/>
            <w:vAlign w:val="center"/>
          </w:tcPr>
          <w:p w:rsidR="000272AB" w:rsidRPr="00CE2FA3" w:rsidRDefault="000272AB" w:rsidP="00E10591">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sz w:val="26"/>
                <w:szCs w:val="26"/>
              </w:rPr>
            </w:pPr>
            <w:r w:rsidRPr="009F1320">
              <w:rPr>
                <w:color w:val="000000"/>
              </w:rPr>
              <w:t>сельское поселение Ашангинское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sz w:val="26"/>
                <w:szCs w:val="26"/>
              </w:rPr>
            </w:pPr>
            <w:r w:rsidRPr="009F1320">
              <w:rPr>
                <w:color w:val="000000"/>
              </w:rPr>
              <w:t>сельское поселение Верхнекурбинское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sz w:val="26"/>
                <w:szCs w:val="26"/>
              </w:rPr>
            </w:pPr>
            <w:r w:rsidRPr="009F1320">
              <w:rPr>
                <w:color w:val="000000"/>
              </w:rPr>
              <w:t>сельское поселение Верхнеталецкое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sz w:val="26"/>
                <w:szCs w:val="26"/>
              </w:rPr>
            </w:pPr>
            <w:r w:rsidRPr="009F1320">
              <w:rPr>
                <w:color w:val="000000"/>
              </w:rPr>
              <w:t>сельское поселение Краснопартизанское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sz w:val="26"/>
                <w:szCs w:val="26"/>
              </w:rPr>
            </w:pPr>
            <w:r w:rsidRPr="009F1320">
              <w:rPr>
                <w:color w:val="000000"/>
              </w:rPr>
              <w:t>сельское поселение Кульское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sz w:val="26"/>
                <w:szCs w:val="26"/>
              </w:rPr>
            </w:pPr>
            <w:r w:rsidRPr="009F1320">
              <w:rPr>
                <w:color w:val="000000"/>
              </w:rPr>
              <w:t>сельское поселение Ойбонтовское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sz w:val="26"/>
                <w:szCs w:val="26"/>
              </w:rPr>
            </w:pPr>
            <w:r w:rsidRPr="009F1320">
              <w:rPr>
                <w:color w:val="000000"/>
              </w:rPr>
              <w:t>сельское поселение Удинское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sz w:val="26"/>
                <w:szCs w:val="26"/>
              </w:rPr>
            </w:pPr>
            <w:r w:rsidRPr="009F1320">
              <w:rPr>
                <w:color w:val="000000"/>
              </w:rPr>
              <w:t>сельское поселение Улан-Одонсое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sz w:val="26"/>
                <w:szCs w:val="26"/>
              </w:rPr>
            </w:pPr>
            <w:r w:rsidRPr="009F1320">
              <w:rPr>
                <w:color w:val="000000"/>
              </w:rPr>
              <w:t>сельское поселение Хандагайское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rPr>
            </w:pPr>
            <w:r w:rsidRPr="009F1320">
              <w:rPr>
                <w:color w:val="000000"/>
              </w:rPr>
              <w:t>сельское поселение Хасуртайское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r w:rsidR="0012129F" w:rsidRPr="00CE2FA3" w:rsidTr="000D4508">
        <w:tc>
          <w:tcPr>
            <w:tcW w:w="2188" w:type="pct"/>
            <w:vAlign w:val="bottom"/>
          </w:tcPr>
          <w:p w:rsidR="0012129F" w:rsidRPr="009F1320" w:rsidRDefault="0012129F" w:rsidP="0012129F">
            <w:pPr>
              <w:rPr>
                <w:color w:val="000000"/>
              </w:rPr>
            </w:pPr>
            <w:r w:rsidRPr="009F1320">
              <w:rPr>
                <w:color w:val="000000"/>
              </w:rPr>
              <w:t>сельское поселение Хоринское</w:t>
            </w:r>
          </w:p>
        </w:tc>
        <w:tc>
          <w:tcPr>
            <w:tcW w:w="938" w:type="pct"/>
            <w:vAlign w:val="center"/>
          </w:tcPr>
          <w:p w:rsidR="0012129F" w:rsidRPr="00CE2FA3" w:rsidRDefault="0012129F" w:rsidP="0012129F">
            <w:pPr>
              <w:pStyle w:val="ConsPlusNormal"/>
              <w:jc w:val="center"/>
              <w:rPr>
                <w:color w:val="FF0000"/>
                <w:sz w:val="26"/>
                <w:szCs w:val="26"/>
              </w:rPr>
            </w:pPr>
          </w:p>
        </w:tc>
        <w:tc>
          <w:tcPr>
            <w:tcW w:w="938" w:type="pct"/>
            <w:vAlign w:val="center"/>
          </w:tcPr>
          <w:p w:rsidR="0012129F" w:rsidRPr="00CE2FA3" w:rsidRDefault="0012129F" w:rsidP="0012129F">
            <w:pPr>
              <w:pStyle w:val="ConsPlusNormal"/>
              <w:jc w:val="center"/>
              <w:rPr>
                <w:color w:val="FF0000"/>
                <w:sz w:val="26"/>
                <w:szCs w:val="26"/>
              </w:rPr>
            </w:pPr>
          </w:p>
        </w:tc>
        <w:tc>
          <w:tcPr>
            <w:tcW w:w="936" w:type="pct"/>
            <w:vAlign w:val="center"/>
          </w:tcPr>
          <w:p w:rsidR="0012129F" w:rsidRPr="00CE2FA3" w:rsidRDefault="0012129F" w:rsidP="0012129F">
            <w:pPr>
              <w:pStyle w:val="ConsPlusNormal"/>
              <w:jc w:val="center"/>
              <w:rPr>
                <w:color w:val="FF0000"/>
                <w:sz w:val="26"/>
                <w:szCs w:val="26"/>
              </w:rPr>
            </w:pP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В соответствии с </w:t>
      </w:r>
      <w:hyperlink r:id="rId37" w:history="1">
        <w:r w:rsidRPr="00EB4CEF">
          <w:rPr>
            <w:color w:val="0000FF"/>
            <w:sz w:val="26"/>
            <w:szCs w:val="26"/>
          </w:rPr>
          <w:t>Концепцией</w:t>
        </w:r>
      </w:hyperlink>
      <w:r w:rsidRPr="00EB4CEF">
        <w:rPr>
          <w:sz w:val="26"/>
          <w:szCs w:val="26"/>
        </w:rPr>
        <w:t xml:space="preserve"> демографической политики Российской Федерации на период до 2025 года, утвержденной Указом Президентом Российской Федерации от 09.10.2007 N 1351, целями демографической политики Российской Федерации на период до 2025 года является стабилизация численности населения, а также повышение качества жизни и увеличение ожидаемой продолжительности жизни.</w:t>
      </w:r>
    </w:p>
    <w:p w:rsidR="00FE7B0D" w:rsidRPr="00EB4CEF" w:rsidRDefault="00FE7B0D" w:rsidP="00FE7B0D">
      <w:pPr>
        <w:pStyle w:val="ConsPlusNormal"/>
        <w:ind w:firstLine="540"/>
        <w:jc w:val="both"/>
        <w:rPr>
          <w:sz w:val="26"/>
          <w:szCs w:val="26"/>
        </w:rPr>
      </w:pPr>
      <w:r w:rsidRPr="00EB4CEF">
        <w:rPr>
          <w:sz w:val="26"/>
          <w:szCs w:val="26"/>
        </w:rPr>
        <w:t>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 том числе создания эффективной социальной инфраструктуры - здравоохранения, образования, социальной защиты населения.</w:t>
      </w:r>
    </w:p>
    <w:p w:rsidR="00FE7B0D" w:rsidRPr="00EB4CEF" w:rsidRDefault="00507C1E" w:rsidP="00FE7B0D">
      <w:pPr>
        <w:pStyle w:val="ConsPlusNormal"/>
        <w:jc w:val="center"/>
        <w:outlineLvl w:val="4"/>
        <w:rPr>
          <w:sz w:val="26"/>
          <w:szCs w:val="26"/>
        </w:rPr>
      </w:pPr>
      <w:r>
        <w:rPr>
          <w:sz w:val="26"/>
          <w:szCs w:val="26"/>
        </w:rPr>
        <w:t>3</w:t>
      </w:r>
      <w:r w:rsidR="00FE7B0D" w:rsidRPr="00EB4CEF">
        <w:rPr>
          <w:sz w:val="26"/>
          <w:szCs w:val="26"/>
        </w:rPr>
        <w:t>. Коэффициенты для расчета показателей обеспеченности</w:t>
      </w:r>
    </w:p>
    <w:p w:rsidR="00FE7B0D" w:rsidRPr="00EB4CEF" w:rsidRDefault="00FE7B0D" w:rsidP="00FE7B0D">
      <w:pPr>
        <w:pStyle w:val="ConsPlusNormal"/>
        <w:jc w:val="center"/>
        <w:rPr>
          <w:sz w:val="26"/>
          <w:szCs w:val="26"/>
        </w:rPr>
      </w:pPr>
      <w:r w:rsidRPr="00EB4CEF">
        <w:rPr>
          <w:sz w:val="26"/>
          <w:szCs w:val="26"/>
        </w:rPr>
        <w:lastRenderedPageBreak/>
        <w:t>объектами и территориальной доступности объектов</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На основе выявленных особенностей предложены коэффициенты, применяемые к базовым показателям для расчета показателей минимально допустимого уровня обеспеченности и максимально допустимого уровня территориальной доступности объектов регионального и местного значения.</w:t>
      </w:r>
    </w:p>
    <w:p w:rsidR="00FE7B0D" w:rsidRPr="00EB4CEF" w:rsidRDefault="00FE7B0D" w:rsidP="00FE7B0D">
      <w:pPr>
        <w:pStyle w:val="ConsPlusNormal"/>
        <w:ind w:firstLine="540"/>
        <w:jc w:val="both"/>
        <w:rPr>
          <w:sz w:val="26"/>
          <w:szCs w:val="26"/>
        </w:rPr>
      </w:pPr>
      <w:r w:rsidRPr="00EB4CEF">
        <w:rPr>
          <w:sz w:val="26"/>
          <w:szCs w:val="26"/>
        </w:rPr>
        <w:t xml:space="preserve">Коэффициент развития учитывает демографические процессы для той или иной зоны обслуживания (естественный и миграционный прирост, динамика изменения численности населения, прогнозы численности населения, возрастная структура населения). </w:t>
      </w:r>
      <w:r w:rsidR="00CE2FA3">
        <w:rPr>
          <w:sz w:val="26"/>
          <w:szCs w:val="26"/>
        </w:rPr>
        <w:t>Хоринскому</w:t>
      </w:r>
      <w:r w:rsidR="006E06F3" w:rsidRPr="00EB4CEF">
        <w:rPr>
          <w:sz w:val="26"/>
          <w:szCs w:val="26"/>
        </w:rPr>
        <w:t xml:space="preserve"> району присвоено значение коэффициента (</w:t>
      </w:r>
      <w:r w:rsidR="006E06F3" w:rsidRPr="00CE2FA3">
        <w:rPr>
          <w:color w:val="FF0000"/>
          <w:sz w:val="26"/>
          <w:szCs w:val="26"/>
        </w:rPr>
        <w:t>1,</w:t>
      </w:r>
      <w:r w:rsidR="00403FF9" w:rsidRPr="00CE2FA3">
        <w:rPr>
          <w:color w:val="FF0000"/>
          <w:sz w:val="26"/>
          <w:szCs w:val="26"/>
        </w:rPr>
        <w:t>05</w:t>
      </w:r>
      <w:r w:rsidR="006E06F3" w:rsidRPr="00EB4CEF">
        <w:rPr>
          <w:sz w:val="26"/>
          <w:szCs w:val="26"/>
        </w:rPr>
        <w:t>),</w:t>
      </w:r>
      <w:r w:rsidRPr="00EB4CEF">
        <w:rPr>
          <w:sz w:val="26"/>
          <w:szCs w:val="26"/>
        </w:rPr>
        <w:t xml:space="preserve"> характ</w:t>
      </w:r>
      <w:r w:rsidR="006E06F3" w:rsidRPr="00EB4CEF">
        <w:rPr>
          <w:sz w:val="26"/>
          <w:szCs w:val="26"/>
        </w:rPr>
        <w:t>еризующемуся</w:t>
      </w:r>
      <w:r w:rsidRPr="00EB4CEF">
        <w:rPr>
          <w:sz w:val="26"/>
          <w:szCs w:val="26"/>
        </w:rPr>
        <w:t xml:space="preserve"> стабильным ростом численности населения, потенциалом для реализации инвестиционных проектов и развития экономики с многоотраслевой специализацией, что соответственно будет способствовать привлечению трудовых ресурсов и дальнейшим ростом численности населения. </w:t>
      </w:r>
    </w:p>
    <w:p w:rsidR="00FE7B0D" w:rsidRPr="00EB4CEF" w:rsidRDefault="00FE7B0D" w:rsidP="00FE7B0D">
      <w:pPr>
        <w:pStyle w:val="ConsPlusNormal"/>
        <w:ind w:firstLine="540"/>
        <w:jc w:val="both"/>
        <w:rPr>
          <w:sz w:val="26"/>
          <w:szCs w:val="26"/>
        </w:rPr>
      </w:pPr>
      <w:bookmarkStart w:id="15" w:name="P4797"/>
      <w:bookmarkEnd w:id="15"/>
      <w:r w:rsidRPr="00EB4CEF">
        <w:rPr>
          <w:sz w:val="26"/>
          <w:szCs w:val="26"/>
        </w:rPr>
        <w:t>Данный коэффициент применяется при расчете уровня обеспеченности отдельными объектами регионального и местного значения.</w:t>
      </w:r>
    </w:p>
    <w:p w:rsidR="00FE7B0D" w:rsidRPr="00EB4CEF" w:rsidRDefault="00FE7B0D" w:rsidP="00FE7B0D">
      <w:pPr>
        <w:pStyle w:val="ConsPlusNormal"/>
        <w:ind w:firstLine="540"/>
        <w:jc w:val="both"/>
        <w:rPr>
          <w:sz w:val="26"/>
          <w:szCs w:val="26"/>
        </w:rPr>
      </w:pPr>
      <w:r w:rsidRPr="00EB4CEF">
        <w:rPr>
          <w:sz w:val="26"/>
          <w:szCs w:val="26"/>
        </w:rPr>
        <w:t xml:space="preserve">Согласно СП 42.13330.2011 для климатических подрайонов </w:t>
      </w:r>
      <w:r w:rsidRPr="00F41B9C">
        <w:rPr>
          <w:sz w:val="26"/>
          <w:szCs w:val="26"/>
        </w:rPr>
        <w:t>IА, IД,</w:t>
      </w:r>
      <w:r w:rsidRPr="00EB4CEF">
        <w:rPr>
          <w:sz w:val="26"/>
          <w:szCs w:val="26"/>
        </w:rPr>
        <w:t xml:space="preserve"> а также в зоне пустынь и полупустынь, в условиях сложного рельефа радиусы обслуживания следует уменьшать на 30%. Таким образом, вводится коэффициент к пешеходной доступности объектов местного значения, учитывающий природно-климатические характеристики: суровые климатические условия</w:t>
      </w:r>
      <w:r w:rsidR="00D020E2" w:rsidRPr="00EB4CEF">
        <w:rPr>
          <w:sz w:val="26"/>
          <w:szCs w:val="26"/>
        </w:rPr>
        <w:t xml:space="preserve">, сложный рельеф </w:t>
      </w:r>
      <w:r w:rsidR="00F41B9C">
        <w:rPr>
          <w:sz w:val="26"/>
          <w:szCs w:val="26"/>
        </w:rPr>
        <w:t>1.</w:t>
      </w:r>
    </w:p>
    <w:p w:rsidR="006E06F3" w:rsidRPr="00F41B9C" w:rsidRDefault="00403FF9" w:rsidP="00FE7B0D">
      <w:pPr>
        <w:pStyle w:val="ConsPlusNormal"/>
        <w:ind w:firstLine="540"/>
        <w:jc w:val="both"/>
        <w:rPr>
          <w:sz w:val="26"/>
          <w:szCs w:val="26"/>
        </w:rPr>
      </w:pPr>
      <w:r w:rsidRPr="00F41B9C">
        <w:rPr>
          <w:sz w:val="26"/>
          <w:szCs w:val="26"/>
        </w:rPr>
        <w:t>Коэффициент по плотности населения (Кпн) 1,15</w:t>
      </w:r>
    </w:p>
    <w:p w:rsidR="00403FF9" w:rsidRPr="00F41B9C" w:rsidRDefault="00403FF9" w:rsidP="00FE7B0D">
      <w:pPr>
        <w:pStyle w:val="ConsPlusNormal"/>
        <w:ind w:firstLine="540"/>
        <w:jc w:val="both"/>
        <w:rPr>
          <w:sz w:val="26"/>
          <w:szCs w:val="26"/>
        </w:rPr>
      </w:pPr>
      <w:r w:rsidRPr="00F41B9C">
        <w:rPr>
          <w:sz w:val="26"/>
          <w:szCs w:val="26"/>
        </w:rPr>
        <w:t>Коэффициент, учитывающий природно-климатические условия (Кпк) 0,8</w:t>
      </w:r>
    </w:p>
    <w:p w:rsidR="00FE7B0D" w:rsidRPr="00EB4CEF" w:rsidRDefault="00FE7B0D" w:rsidP="00FE7B0D">
      <w:pPr>
        <w:pStyle w:val="ConsPlusNormal"/>
        <w:ind w:firstLine="540"/>
        <w:jc w:val="both"/>
        <w:rPr>
          <w:sz w:val="26"/>
          <w:szCs w:val="26"/>
        </w:rPr>
      </w:pPr>
      <w:r w:rsidRPr="00EB4CEF">
        <w:rPr>
          <w:sz w:val="26"/>
          <w:szCs w:val="26"/>
        </w:rPr>
        <w:t xml:space="preserve">С учетом развития транспортной инфраструктуры определена минимальная транспортная доступность для объектов периодического обслуживания: </w:t>
      </w:r>
      <w:r w:rsidR="00CE2FA3">
        <w:rPr>
          <w:sz w:val="26"/>
          <w:szCs w:val="26"/>
        </w:rPr>
        <w:t xml:space="preserve">Хоринский </w:t>
      </w:r>
      <w:r w:rsidR="00507C1E">
        <w:rPr>
          <w:sz w:val="26"/>
          <w:szCs w:val="26"/>
        </w:rPr>
        <w:t xml:space="preserve"> район</w:t>
      </w:r>
      <w:r w:rsidR="00D020E2" w:rsidRPr="00EB4CEF">
        <w:rPr>
          <w:sz w:val="26"/>
          <w:szCs w:val="26"/>
        </w:rPr>
        <w:t>:</w:t>
      </w:r>
      <w:r w:rsidRPr="00EB4CEF">
        <w:rPr>
          <w:sz w:val="26"/>
          <w:szCs w:val="26"/>
        </w:rPr>
        <w:t xml:space="preserve"> </w:t>
      </w:r>
      <w:r w:rsidR="00403FF9" w:rsidRPr="00A34F9D">
        <w:rPr>
          <w:sz w:val="26"/>
          <w:szCs w:val="26"/>
        </w:rPr>
        <w:t>30-</w:t>
      </w:r>
      <w:r w:rsidR="00D020E2" w:rsidRPr="00A34F9D">
        <w:rPr>
          <w:sz w:val="26"/>
          <w:szCs w:val="26"/>
        </w:rPr>
        <w:t xml:space="preserve"> </w:t>
      </w:r>
      <w:r w:rsidR="00A34F9D" w:rsidRPr="00A34F9D">
        <w:rPr>
          <w:sz w:val="26"/>
          <w:szCs w:val="26"/>
        </w:rPr>
        <w:t>6</w:t>
      </w:r>
      <w:r w:rsidR="00D020E2" w:rsidRPr="00A34F9D">
        <w:rPr>
          <w:sz w:val="26"/>
          <w:szCs w:val="26"/>
        </w:rPr>
        <w:t>0 мин.</w:t>
      </w:r>
    </w:p>
    <w:p w:rsidR="00FE7B0D" w:rsidRPr="00EB4CEF" w:rsidRDefault="00FE7B0D" w:rsidP="00FE7B0D">
      <w:pPr>
        <w:pStyle w:val="ConsPlusNormal"/>
        <w:ind w:firstLine="540"/>
        <w:jc w:val="both"/>
        <w:rPr>
          <w:sz w:val="26"/>
          <w:szCs w:val="26"/>
        </w:rPr>
      </w:pPr>
      <w:r w:rsidRPr="00EB4CEF">
        <w:rPr>
          <w:sz w:val="26"/>
          <w:szCs w:val="26"/>
        </w:rPr>
        <w:t xml:space="preserve">Минимальная транспортная доступность для объектов эпизодического обслуживания: </w:t>
      </w:r>
      <w:r w:rsidR="00CE2FA3">
        <w:rPr>
          <w:sz w:val="26"/>
          <w:szCs w:val="26"/>
        </w:rPr>
        <w:t>Хоринский</w:t>
      </w:r>
      <w:r w:rsidR="00507C1E">
        <w:rPr>
          <w:sz w:val="26"/>
          <w:szCs w:val="26"/>
        </w:rPr>
        <w:t xml:space="preserve"> район</w:t>
      </w:r>
      <w:r w:rsidR="00507C1E" w:rsidRPr="00EB4CEF">
        <w:rPr>
          <w:sz w:val="26"/>
          <w:szCs w:val="26"/>
        </w:rPr>
        <w:t xml:space="preserve"> </w:t>
      </w:r>
      <w:r w:rsidRPr="00EB4CEF">
        <w:rPr>
          <w:sz w:val="26"/>
          <w:szCs w:val="26"/>
        </w:rPr>
        <w:t xml:space="preserve">- </w:t>
      </w:r>
      <w:r w:rsidR="00A34F9D">
        <w:rPr>
          <w:sz w:val="26"/>
          <w:szCs w:val="26"/>
        </w:rPr>
        <w:t>60</w:t>
      </w:r>
      <w:r w:rsidRPr="00EB4CEF">
        <w:rPr>
          <w:sz w:val="26"/>
          <w:szCs w:val="26"/>
        </w:rPr>
        <w:t xml:space="preserve"> - </w:t>
      </w:r>
      <w:r w:rsidR="00A34F9D">
        <w:rPr>
          <w:sz w:val="26"/>
          <w:szCs w:val="26"/>
        </w:rPr>
        <w:t>120</w:t>
      </w:r>
      <w:r w:rsidRPr="00EB4CEF">
        <w:rPr>
          <w:sz w:val="26"/>
          <w:szCs w:val="26"/>
        </w:rPr>
        <w:t xml:space="preserve"> мин.</w:t>
      </w:r>
    </w:p>
    <w:p w:rsidR="00D020E2" w:rsidRPr="00EB4CEF" w:rsidRDefault="00D020E2" w:rsidP="00FE7B0D">
      <w:pPr>
        <w:pStyle w:val="ConsPlusNormal"/>
        <w:ind w:firstLine="540"/>
        <w:jc w:val="both"/>
        <w:rPr>
          <w:sz w:val="26"/>
          <w:szCs w:val="26"/>
        </w:rPr>
      </w:pPr>
    </w:p>
    <w:p w:rsidR="00FE7B0D" w:rsidRPr="00EB4CEF" w:rsidRDefault="00FE7B0D" w:rsidP="00FE7B0D">
      <w:pPr>
        <w:pStyle w:val="ConsPlusNormal"/>
        <w:jc w:val="both"/>
        <w:rPr>
          <w:sz w:val="26"/>
          <w:szCs w:val="26"/>
        </w:rPr>
      </w:pPr>
    </w:p>
    <w:p w:rsidR="003E40F2" w:rsidRPr="00EB4CEF" w:rsidRDefault="00FE7B0D" w:rsidP="003E40F2">
      <w:pPr>
        <w:pStyle w:val="ConsPlusNormal"/>
        <w:jc w:val="center"/>
        <w:outlineLvl w:val="2"/>
        <w:rPr>
          <w:sz w:val="26"/>
          <w:szCs w:val="26"/>
        </w:rPr>
      </w:pPr>
      <w:r w:rsidRPr="00EB4CEF">
        <w:rPr>
          <w:sz w:val="26"/>
          <w:szCs w:val="26"/>
        </w:rPr>
        <w:t>Часть 2. ОБОСНОВАНИЕ РАСЧЕТНЫХ ПОКАЗАТЕЛЕЙ МИНИМАЛЬНО</w:t>
      </w:r>
      <w:r w:rsidR="003E40F2" w:rsidRPr="00EB4CEF">
        <w:rPr>
          <w:sz w:val="26"/>
          <w:szCs w:val="26"/>
        </w:rPr>
        <w:t xml:space="preserve"> </w:t>
      </w:r>
      <w:r w:rsidRPr="00EB4CEF">
        <w:rPr>
          <w:sz w:val="26"/>
          <w:szCs w:val="26"/>
        </w:rPr>
        <w:t xml:space="preserve">ДОПУСТИМОГО УРОВНЯ ОБЕСПЕЧЕННОСТИ </w:t>
      </w:r>
    </w:p>
    <w:p w:rsidR="00FE7B0D" w:rsidRPr="00EB4CEF" w:rsidRDefault="00FE7B0D" w:rsidP="003E40F2">
      <w:pPr>
        <w:pStyle w:val="ConsPlusNormal"/>
        <w:jc w:val="center"/>
        <w:outlineLvl w:val="2"/>
        <w:rPr>
          <w:sz w:val="26"/>
          <w:szCs w:val="26"/>
        </w:rPr>
      </w:pPr>
      <w:r w:rsidRPr="00EB4CEF">
        <w:rPr>
          <w:sz w:val="26"/>
          <w:szCs w:val="26"/>
        </w:rPr>
        <w:t>И МАКСИМАЛЬНО ДОПУСТИМОГО</w:t>
      </w:r>
      <w:r w:rsidR="003E40F2" w:rsidRPr="00EB4CEF">
        <w:rPr>
          <w:sz w:val="26"/>
          <w:szCs w:val="26"/>
        </w:rPr>
        <w:t xml:space="preserve"> </w:t>
      </w:r>
      <w:r w:rsidRPr="00EB4CEF">
        <w:rPr>
          <w:sz w:val="26"/>
          <w:szCs w:val="26"/>
        </w:rPr>
        <w:t xml:space="preserve">УРОВНЯ ТЕРРИТОРИАЛЬНОЙ ДОСТУПНОСТИ </w:t>
      </w:r>
      <w:r w:rsidR="003E40F2" w:rsidRPr="00EB4CEF">
        <w:rPr>
          <w:sz w:val="26"/>
          <w:szCs w:val="26"/>
        </w:rPr>
        <w:t xml:space="preserve"> </w:t>
      </w:r>
      <w:r w:rsidRPr="00EB4CEF">
        <w:rPr>
          <w:sz w:val="26"/>
          <w:szCs w:val="26"/>
        </w:rPr>
        <w:t xml:space="preserve">ОБЪЕКТАМИ МЕСТНОГО </w:t>
      </w:r>
      <w:r w:rsidR="003E40F2" w:rsidRPr="00EB4CEF">
        <w:rPr>
          <w:sz w:val="26"/>
          <w:szCs w:val="26"/>
        </w:rPr>
        <w:t>З</w:t>
      </w:r>
      <w:r w:rsidRPr="00EB4CEF">
        <w:rPr>
          <w:sz w:val="26"/>
          <w:szCs w:val="26"/>
        </w:rPr>
        <w:t>НАЧЕНИЯ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Раздел I. ОБОСНОВАНИЕ РАСЧЕТНЫХ ПОКАЗАТЕЛЕЙ МАКСИМАЛЬНО</w:t>
      </w:r>
    </w:p>
    <w:p w:rsidR="00FE7B0D" w:rsidRPr="00EB4CEF" w:rsidRDefault="00FE7B0D" w:rsidP="00FE7B0D">
      <w:pPr>
        <w:pStyle w:val="ConsPlusNormal"/>
        <w:jc w:val="center"/>
        <w:rPr>
          <w:sz w:val="26"/>
          <w:szCs w:val="26"/>
        </w:rPr>
      </w:pPr>
      <w:r w:rsidRPr="00EB4CEF">
        <w:rPr>
          <w:sz w:val="26"/>
          <w:szCs w:val="26"/>
        </w:rPr>
        <w:t>ДОПУСТИМОГО УРОВНЯ ОБЕСПЕЧЕННОСТИ ОБЪЕКТАМИ АВТОМОБИЛЬНОГО</w:t>
      </w:r>
    </w:p>
    <w:p w:rsidR="002E2AAC" w:rsidRPr="00EB4CEF" w:rsidRDefault="00FE7B0D" w:rsidP="002E2AAC">
      <w:pPr>
        <w:pStyle w:val="ConsPlusNormal"/>
        <w:jc w:val="center"/>
        <w:rPr>
          <w:sz w:val="26"/>
          <w:szCs w:val="26"/>
        </w:rPr>
      </w:pPr>
      <w:r w:rsidRPr="00EB4CEF">
        <w:rPr>
          <w:sz w:val="26"/>
          <w:szCs w:val="26"/>
        </w:rPr>
        <w:t xml:space="preserve">ТРАНСПОРТА </w:t>
      </w:r>
      <w:r w:rsidR="002E2AAC" w:rsidRPr="00EB4CEF">
        <w:rPr>
          <w:sz w:val="26"/>
          <w:szCs w:val="26"/>
        </w:rPr>
        <w:t>РЕГИОНАЛЬНОГО, МУНИЦИПАЛЬНОГО ЗНАЧЕНИЯ И ОБЩЕГО ПОЛЬЗОВАНИЯ МЕСТНОГО ЗНАЧЕНИЯ ДЛЯ НАСЕЛЕНИЯ РАЙОНА</w:t>
      </w:r>
    </w:p>
    <w:p w:rsidR="00FE7B0D" w:rsidRPr="00EB4CEF" w:rsidRDefault="00FE7B0D" w:rsidP="002E2AAC">
      <w:pPr>
        <w:pStyle w:val="ConsPlusNormal"/>
        <w:jc w:val="center"/>
        <w:rPr>
          <w:sz w:val="26"/>
          <w:szCs w:val="26"/>
        </w:rPr>
      </w:pPr>
      <w:r w:rsidRPr="00EB4CEF">
        <w:rPr>
          <w:sz w:val="26"/>
          <w:szCs w:val="26"/>
        </w:rPr>
        <w:t xml:space="preserve"> И МАКСИМАЛЬНО ДОПУСТИМОГО УРОВНЯ ИХ ТЕРРИТОРИАЛЬНОЙ</w:t>
      </w:r>
    </w:p>
    <w:p w:rsidR="00FE7B0D" w:rsidRPr="00EB4CEF" w:rsidRDefault="00FE7B0D" w:rsidP="00FE7B0D">
      <w:pPr>
        <w:pStyle w:val="ConsPlusNormal"/>
        <w:jc w:val="center"/>
        <w:rPr>
          <w:sz w:val="26"/>
          <w:szCs w:val="26"/>
        </w:rPr>
      </w:pPr>
      <w:r w:rsidRPr="00EB4CEF">
        <w:rPr>
          <w:sz w:val="26"/>
          <w:szCs w:val="26"/>
        </w:rPr>
        <w:t>ДОСТУПНОСТИ</w:t>
      </w:r>
    </w:p>
    <w:p w:rsidR="00FE7B0D" w:rsidRPr="00EB4CEF" w:rsidRDefault="00FE7B0D" w:rsidP="00FE7B0D">
      <w:pPr>
        <w:pStyle w:val="ConsPlusNormal"/>
        <w:jc w:val="both"/>
        <w:rPr>
          <w:sz w:val="26"/>
          <w:szCs w:val="26"/>
        </w:rPr>
      </w:pPr>
    </w:p>
    <w:p w:rsidR="002945F8" w:rsidRPr="00EB4CEF" w:rsidRDefault="00C96A26" w:rsidP="00FE7B0D">
      <w:pPr>
        <w:pStyle w:val="ConsPlusNormal"/>
        <w:jc w:val="center"/>
        <w:outlineLvl w:val="5"/>
        <w:rPr>
          <w:b/>
          <w:sz w:val="26"/>
          <w:szCs w:val="26"/>
        </w:rPr>
      </w:pPr>
      <w:r w:rsidRPr="00EB4CEF">
        <w:rPr>
          <w:b/>
          <w:sz w:val="26"/>
          <w:szCs w:val="26"/>
        </w:rPr>
        <w:t>Статья</w:t>
      </w:r>
      <w:r w:rsidR="00FE7B0D" w:rsidRPr="00EB4CEF">
        <w:rPr>
          <w:b/>
          <w:sz w:val="26"/>
          <w:szCs w:val="26"/>
        </w:rPr>
        <w:t xml:space="preserve"> 1. </w:t>
      </w:r>
      <w:r w:rsidR="002945F8" w:rsidRPr="00EB4CEF">
        <w:rPr>
          <w:b/>
          <w:sz w:val="26"/>
          <w:szCs w:val="26"/>
        </w:rPr>
        <w:t>Расчетные показатели минимально допустимого уровня территориальной доступного уровня территориальной доступности автомобильных дорог регионального, муниципального значения и общего пользования местного значения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w:t>
      </w:r>
      <w:r w:rsidR="002E2AAC" w:rsidRPr="00EB4CEF">
        <w:rPr>
          <w:sz w:val="26"/>
          <w:szCs w:val="26"/>
        </w:rPr>
        <w:t xml:space="preserve">бщего пользования регионального, </w:t>
      </w:r>
      <w:r w:rsidRPr="00EB4CEF">
        <w:rPr>
          <w:sz w:val="26"/>
          <w:szCs w:val="26"/>
        </w:rPr>
        <w:t xml:space="preserve">муниципального </w:t>
      </w:r>
      <w:r w:rsidR="002E2AAC" w:rsidRPr="00EB4CEF">
        <w:rPr>
          <w:sz w:val="26"/>
          <w:szCs w:val="26"/>
        </w:rPr>
        <w:t xml:space="preserve">и общего пользования местного </w:t>
      </w:r>
      <w:r w:rsidRPr="00EB4CEF">
        <w:rPr>
          <w:sz w:val="26"/>
          <w:szCs w:val="26"/>
        </w:rPr>
        <w:t>значения: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w:t>
      </w:r>
      <w:r w:rsidRPr="00EB4CEF">
        <w:rPr>
          <w:sz w:val="26"/>
          <w:szCs w:val="26"/>
          <w:vertAlign w:val="subscript"/>
        </w:rPr>
        <w:t>рег.зн.</w:t>
      </w:r>
      <w:r w:rsidRPr="00EB4CEF">
        <w:rPr>
          <w:sz w:val="26"/>
          <w:szCs w:val="26"/>
        </w:rPr>
        <w:t xml:space="preserve"> = L</w:t>
      </w:r>
      <w:r w:rsidRPr="00EB4CEF">
        <w:rPr>
          <w:sz w:val="26"/>
          <w:szCs w:val="26"/>
          <w:vertAlign w:val="subscript"/>
        </w:rPr>
        <w:t>рег.зн.</w:t>
      </w:r>
      <w:r w:rsidRPr="00EB4CEF">
        <w:rPr>
          <w:sz w:val="26"/>
          <w:szCs w:val="26"/>
        </w:rPr>
        <w:t xml:space="preserve"> / S</w:t>
      </w:r>
      <w:r w:rsidRPr="00EB4CEF">
        <w:rPr>
          <w:sz w:val="26"/>
          <w:szCs w:val="26"/>
          <w:vertAlign w:val="subscript"/>
        </w:rPr>
        <w:t>терр</w:t>
      </w:r>
      <w:r w:rsidRPr="00EB4CEF">
        <w:rPr>
          <w:sz w:val="26"/>
          <w:szCs w:val="26"/>
        </w:rPr>
        <w:t>, где</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w:t>
      </w:r>
      <w:r w:rsidRPr="00EB4CEF">
        <w:rPr>
          <w:sz w:val="26"/>
          <w:szCs w:val="26"/>
          <w:vertAlign w:val="subscript"/>
        </w:rPr>
        <w:t>рег.зн.</w:t>
      </w:r>
      <w:r w:rsidRPr="00EB4CEF">
        <w:rPr>
          <w:sz w:val="26"/>
          <w:szCs w:val="26"/>
        </w:rPr>
        <w:t xml:space="preserve"> - плотность сети автомобильных дорог - отношение протяженности сети автомобильных дорог общего пользования регионального и межмуниципального значения, проходящих по территории, к площади территории;</w:t>
      </w:r>
    </w:p>
    <w:p w:rsidR="00FE7B0D" w:rsidRPr="00EB4CEF" w:rsidRDefault="00FE7B0D" w:rsidP="00FE7B0D">
      <w:pPr>
        <w:pStyle w:val="ConsPlusNormal"/>
        <w:ind w:firstLine="540"/>
        <w:jc w:val="both"/>
        <w:rPr>
          <w:sz w:val="26"/>
          <w:szCs w:val="26"/>
        </w:rPr>
      </w:pPr>
      <w:r w:rsidRPr="00EB4CEF">
        <w:rPr>
          <w:sz w:val="26"/>
          <w:szCs w:val="26"/>
        </w:rPr>
        <w:t>L</w:t>
      </w:r>
      <w:r w:rsidRPr="00EB4CEF">
        <w:rPr>
          <w:sz w:val="26"/>
          <w:szCs w:val="26"/>
          <w:vertAlign w:val="subscript"/>
        </w:rPr>
        <w:t>рег.зн.</w:t>
      </w:r>
      <w:r w:rsidRPr="00EB4CEF">
        <w:rPr>
          <w:sz w:val="26"/>
          <w:szCs w:val="26"/>
        </w:rPr>
        <w:t xml:space="preserve"> - протяженность сети автомобильных дорог - суммарная протяженность участков автомобильных дорог, образующих сеть автомобильных дорог общего пользования регионального и межмуниципального значения;</w:t>
      </w:r>
    </w:p>
    <w:p w:rsidR="00FE7B0D" w:rsidRPr="00EB4CEF" w:rsidRDefault="00FE7B0D" w:rsidP="00FE7B0D">
      <w:pPr>
        <w:pStyle w:val="ConsPlusNormal"/>
        <w:ind w:firstLine="540"/>
        <w:jc w:val="both"/>
        <w:rPr>
          <w:sz w:val="26"/>
          <w:szCs w:val="26"/>
        </w:rPr>
      </w:pPr>
      <w:r w:rsidRPr="00EB4CEF">
        <w:rPr>
          <w:sz w:val="26"/>
          <w:szCs w:val="26"/>
        </w:rPr>
        <w:t>S</w:t>
      </w:r>
      <w:r w:rsidRPr="00EB4CEF">
        <w:rPr>
          <w:sz w:val="26"/>
          <w:szCs w:val="26"/>
          <w:vertAlign w:val="subscript"/>
        </w:rPr>
        <w:t>терр</w:t>
      </w:r>
      <w:r w:rsidRPr="00EB4CEF">
        <w:rPr>
          <w:sz w:val="26"/>
          <w:szCs w:val="26"/>
        </w:rPr>
        <w:t xml:space="preserve"> - площадь территории.</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Определение показателей плотности сети автомобильных дорог</w:t>
      </w:r>
    </w:p>
    <w:p w:rsidR="00FE7B0D" w:rsidRPr="00EB4CEF" w:rsidRDefault="00FE7B0D" w:rsidP="00FE7B0D">
      <w:pPr>
        <w:pStyle w:val="ConsPlusNormal"/>
        <w:jc w:val="center"/>
        <w:rPr>
          <w:sz w:val="26"/>
          <w:szCs w:val="26"/>
        </w:rPr>
      </w:pPr>
      <w:r w:rsidRPr="00EB4CEF">
        <w:rPr>
          <w:sz w:val="26"/>
          <w:szCs w:val="26"/>
        </w:rPr>
        <w:t>общего пользования регионального и межмуниципального</w:t>
      </w:r>
      <w:r w:rsidR="003E40F2" w:rsidRPr="00EB4CEF">
        <w:rPr>
          <w:sz w:val="26"/>
          <w:szCs w:val="26"/>
        </w:rPr>
        <w:t xml:space="preserve"> </w:t>
      </w:r>
      <w:r w:rsidRPr="00EB4CEF">
        <w:rPr>
          <w:sz w:val="26"/>
          <w:szCs w:val="26"/>
        </w:rPr>
        <w:t>значения</w:t>
      </w:r>
    </w:p>
    <w:p w:rsidR="003E40F2" w:rsidRPr="00EB4CEF" w:rsidRDefault="003E40F2" w:rsidP="003E40F2">
      <w:pPr>
        <w:pStyle w:val="ConsPlusNormal"/>
        <w:jc w:val="right"/>
        <w:outlineLvl w:val="6"/>
        <w:rPr>
          <w:sz w:val="26"/>
          <w:szCs w:val="26"/>
        </w:rPr>
      </w:pPr>
      <w:r w:rsidRPr="00EB4CEF">
        <w:rPr>
          <w:sz w:val="26"/>
          <w:szCs w:val="26"/>
        </w:rPr>
        <w:t xml:space="preserve">Таблица </w:t>
      </w:r>
      <w:r w:rsidR="00CC0F76" w:rsidRPr="00EB4CEF">
        <w:rPr>
          <w:sz w:val="26"/>
          <w:szCs w:val="26"/>
        </w:rPr>
        <w:t>55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34"/>
        <w:gridCol w:w="1432"/>
        <w:gridCol w:w="2212"/>
      </w:tblGrid>
      <w:tr w:rsidR="00FE7B0D" w:rsidRPr="00EB4CEF">
        <w:tc>
          <w:tcPr>
            <w:tcW w:w="3108" w:type="pct"/>
          </w:tcPr>
          <w:p w:rsidR="00FE7B0D" w:rsidRPr="00EB4CEF" w:rsidRDefault="002E2AAC" w:rsidP="00360566">
            <w:pPr>
              <w:pStyle w:val="ConsPlusNormal"/>
              <w:jc w:val="center"/>
              <w:rPr>
                <w:sz w:val="26"/>
                <w:szCs w:val="26"/>
              </w:rPr>
            </w:pPr>
            <w:r w:rsidRPr="00EB4CEF">
              <w:rPr>
                <w:sz w:val="26"/>
                <w:szCs w:val="26"/>
              </w:rPr>
              <w:t>Наименование</w:t>
            </w:r>
          </w:p>
        </w:tc>
        <w:tc>
          <w:tcPr>
            <w:tcW w:w="695" w:type="pct"/>
          </w:tcPr>
          <w:p w:rsidR="00FE7B0D" w:rsidRPr="00EB4CEF" w:rsidRDefault="00FE7B0D" w:rsidP="00360566">
            <w:pPr>
              <w:pStyle w:val="ConsPlusNormal"/>
              <w:jc w:val="center"/>
              <w:rPr>
                <w:sz w:val="26"/>
                <w:szCs w:val="26"/>
              </w:rPr>
            </w:pPr>
            <w:r w:rsidRPr="00EB4CEF">
              <w:rPr>
                <w:sz w:val="26"/>
                <w:szCs w:val="26"/>
              </w:rPr>
              <w:t>Расчет</w:t>
            </w:r>
          </w:p>
        </w:tc>
        <w:tc>
          <w:tcPr>
            <w:tcW w:w="1197" w:type="pct"/>
          </w:tcPr>
          <w:p w:rsidR="00FE7B0D" w:rsidRPr="00EB4CEF" w:rsidRDefault="00FE7B0D" w:rsidP="00360566">
            <w:pPr>
              <w:pStyle w:val="ConsPlusNormal"/>
              <w:jc w:val="center"/>
              <w:rPr>
                <w:sz w:val="26"/>
                <w:szCs w:val="26"/>
              </w:rPr>
            </w:pPr>
            <w:r w:rsidRPr="00EB4CEF">
              <w:rPr>
                <w:sz w:val="26"/>
                <w:szCs w:val="26"/>
              </w:rPr>
              <w:t>Показатель, км/км</w:t>
            </w:r>
            <w:r w:rsidRPr="00EB4CEF">
              <w:rPr>
                <w:sz w:val="26"/>
                <w:szCs w:val="26"/>
                <w:vertAlign w:val="superscript"/>
              </w:rPr>
              <w:t>2</w:t>
            </w:r>
          </w:p>
        </w:tc>
      </w:tr>
      <w:tr w:rsidR="00FE7B0D" w:rsidRPr="00EB4CEF">
        <w:tc>
          <w:tcPr>
            <w:tcW w:w="3108" w:type="pct"/>
          </w:tcPr>
          <w:p w:rsidR="00FE7B0D" w:rsidRPr="00EB4CEF" w:rsidRDefault="00FE7B0D" w:rsidP="00CE2FA3">
            <w:pPr>
              <w:pStyle w:val="ConsPlusNormal"/>
              <w:rPr>
                <w:sz w:val="26"/>
                <w:szCs w:val="26"/>
              </w:rPr>
            </w:pPr>
            <w:r w:rsidRPr="00EB4CEF">
              <w:rPr>
                <w:sz w:val="26"/>
                <w:szCs w:val="26"/>
              </w:rPr>
              <w:t xml:space="preserve">Муниципальное образование </w:t>
            </w:r>
            <w:r w:rsidR="00A34F9D">
              <w:rPr>
                <w:sz w:val="26"/>
                <w:szCs w:val="26"/>
              </w:rPr>
              <w:t>«</w:t>
            </w:r>
            <w:r w:rsidR="00CE2FA3">
              <w:rPr>
                <w:sz w:val="26"/>
                <w:szCs w:val="26"/>
              </w:rPr>
              <w:t>Хоринский</w:t>
            </w:r>
            <w:r w:rsidR="00A34F9D">
              <w:rPr>
                <w:sz w:val="26"/>
                <w:szCs w:val="26"/>
              </w:rPr>
              <w:t xml:space="preserve"> район»</w:t>
            </w:r>
          </w:p>
        </w:tc>
        <w:tc>
          <w:tcPr>
            <w:tcW w:w="695" w:type="pct"/>
          </w:tcPr>
          <w:p w:rsidR="00FE7B0D" w:rsidRPr="00EB4CEF" w:rsidRDefault="00A34F9D" w:rsidP="00A34F9D">
            <w:pPr>
              <w:pStyle w:val="ConsPlusNormal"/>
              <w:jc w:val="center"/>
              <w:rPr>
                <w:sz w:val="26"/>
                <w:szCs w:val="26"/>
              </w:rPr>
            </w:pPr>
            <w:r>
              <w:rPr>
                <w:sz w:val="26"/>
                <w:szCs w:val="26"/>
              </w:rPr>
              <w:t>225,4</w:t>
            </w:r>
            <w:r w:rsidR="00FE7B0D" w:rsidRPr="00EB4CEF">
              <w:rPr>
                <w:sz w:val="26"/>
                <w:szCs w:val="26"/>
              </w:rPr>
              <w:t>/66</w:t>
            </w:r>
            <w:r>
              <w:rPr>
                <w:sz w:val="26"/>
                <w:szCs w:val="26"/>
              </w:rPr>
              <w:t>800</w:t>
            </w:r>
          </w:p>
        </w:tc>
        <w:tc>
          <w:tcPr>
            <w:tcW w:w="1197" w:type="pct"/>
          </w:tcPr>
          <w:p w:rsidR="00FE7B0D" w:rsidRPr="00EB4CEF" w:rsidRDefault="00FE7B0D" w:rsidP="00A34F9D">
            <w:pPr>
              <w:pStyle w:val="ConsPlusNormal"/>
              <w:jc w:val="right"/>
              <w:rPr>
                <w:sz w:val="26"/>
                <w:szCs w:val="26"/>
              </w:rPr>
            </w:pPr>
            <w:r w:rsidRPr="00EB4CEF">
              <w:rPr>
                <w:sz w:val="26"/>
                <w:szCs w:val="26"/>
              </w:rPr>
              <w:t>0,0</w:t>
            </w:r>
            <w:r w:rsidR="00A34F9D">
              <w:rPr>
                <w:sz w:val="26"/>
                <w:szCs w:val="26"/>
              </w:rPr>
              <w:t>0</w:t>
            </w:r>
            <w:r w:rsidRPr="00EB4CEF">
              <w:rPr>
                <w:sz w:val="26"/>
                <w:szCs w:val="26"/>
              </w:rPr>
              <w:t>3</w:t>
            </w:r>
          </w:p>
        </w:tc>
      </w:tr>
    </w:tbl>
    <w:p w:rsidR="00FE7B0D" w:rsidRPr="00EB4CEF" w:rsidRDefault="00FE7B0D" w:rsidP="00FE7B0D">
      <w:pPr>
        <w:pStyle w:val="ConsPlusNormal"/>
        <w:jc w:val="both"/>
        <w:rPr>
          <w:sz w:val="26"/>
          <w:szCs w:val="26"/>
        </w:rPr>
      </w:pPr>
    </w:p>
    <w:p w:rsidR="00DC629A" w:rsidRPr="00EB4CEF" w:rsidRDefault="00DC629A" w:rsidP="00DC629A">
      <w:pPr>
        <w:pStyle w:val="ConsPlusNormal"/>
        <w:ind w:firstLine="540"/>
        <w:jc w:val="both"/>
        <w:rPr>
          <w:sz w:val="26"/>
          <w:szCs w:val="26"/>
        </w:rPr>
      </w:pPr>
      <w:r w:rsidRPr="00EB4CEF">
        <w:rPr>
          <w:sz w:val="26"/>
          <w:szCs w:val="26"/>
        </w:rPr>
        <w:t>Предельные значения расчетных показателей минимально допустимого уровня обеспеченности автомобильными дорогами местного значения определяют минимально допустимый уровень обеспеченности автомобильными дорогами общего пользования местного значения и определяются аналогично расчетным показателям плотности автомобильных дорог общего пользования регионального и межмуниципального значения:</w:t>
      </w:r>
    </w:p>
    <w:p w:rsidR="00DC629A" w:rsidRPr="00EB4CEF" w:rsidRDefault="00DC629A" w:rsidP="00DC629A">
      <w:pPr>
        <w:pStyle w:val="ConsPlusNormal"/>
        <w:jc w:val="both"/>
        <w:rPr>
          <w:sz w:val="26"/>
          <w:szCs w:val="26"/>
        </w:rPr>
      </w:pPr>
    </w:p>
    <w:p w:rsidR="00DC629A" w:rsidRPr="00EB4CEF" w:rsidRDefault="00DC629A" w:rsidP="00DC629A">
      <w:pPr>
        <w:pStyle w:val="ConsPlusNormal"/>
        <w:ind w:firstLine="540"/>
        <w:jc w:val="both"/>
        <w:rPr>
          <w:sz w:val="26"/>
          <w:szCs w:val="26"/>
        </w:rPr>
      </w:pPr>
      <w:r w:rsidRPr="00EB4CEF">
        <w:rPr>
          <w:sz w:val="26"/>
          <w:szCs w:val="26"/>
        </w:rPr>
        <w:t>П</w:t>
      </w:r>
      <w:r w:rsidRPr="00EB4CEF">
        <w:rPr>
          <w:sz w:val="26"/>
          <w:szCs w:val="26"/>
          <w:vertAlign w:val="subscript"/>
        </w:rPr>
        <w:t>мест.зн.</w:t>
      </w:r>
      <w:r w:rsidRPr="00EB4CEF">
        <w:rPr>
          <w:sz w:val="26"/>
          <w:szCs w:val="26"/>
        </w:rPr>
        <w:t xml:space="preserve"> = L</w:t>
      </w:r>
      <w:r w:rsidRPr="00EB4CEF">
        <w:rPr>
          <w:sz w:val="26"/>
          <w:szCs w:val="26"/>
          <w:vertAlign w:val="subscript"/>
        </w:rPr>
        <w:t>мест.зн.</w:t>
      </w:r>
      <w:r w:rsidRPr="00EB4CEF">
        <w:rPr>
          <w:sz w:val="26"/>
          <w:szCs w:val="26"/>
        </w:rPr>
        <w:t xml:space="preserve"> / S</w:t>
      </w:r>
      <w:r w:rsidRPr="00EB4CEF">
        <w:rPr>
          <w:sz w:val="26"/>
          <w:szCs w:val="26"/>
          <w:vertAlign w:val="subscript"/>
        </w:rPr>
        <w:t>терр</w:t>
      </w:r>
      <w:r w:rsidRPr="00EB4CEF">
        <w:rPr>
          <w:sz w:val="26"/>
          <w:szCs w:val="26"/>
        </w:rPr>
        <w:t>, где</w:t>
      </w:r>
    </w:p>
    <w:p w:rsidR="00DC629A" w:rsidRPr="00EB4CEF" w:rsidRDefault="00DC629A" w:rsidP="00DC629A">
      <w:pPr>
        <w:pStyle w:val="ConsPlusNormal"/>
        <w:jc w:val="both"/>
        <w:rPr>
          <w:sz w:val="26"/>
          <w:szCs w:val="26"/>
        </w:rPr>
      </w:pPr>
    </w:p>
    <w:p w:rsidR="00DC629A" w:rsidRPr="00EB4CEF" w:rsidRDefault="00DC629A" w:rsidP="00DC629A">
      <w:pPr>
        <w:pStyle w:val="ConsPlusNormal"/>
        <w:ind w:firstLine="540"/>
        <w:jc w:val="both"/>
        <w:rPr>
          <w:sz w:val="26"/>
          <w:szCs w:val="26"/>
        </w:rPr>
      </w:pPr>
      <w:r w:rsidRPr="00EB4CEF">
        <w:rPr>
          <w:sz w:val="26"/>
          <w:szCs w:val="26"/>
        </w:rPr>
        <w:t>П</w:t>
      </w:r>
      <w:r w:rsidRPr="00EB4CEF">
        <w:rPr>
          <w:sz w:val="26"/>
          <w:szCs w:val="26"/>
          <w:vertAlign w:val="subscript"/>
        </w:rPr>
        <w:t>мест.зн.</w:t>
      </w:r>
      <w:r w:rsidRPr="00EB4CEF">
        <w:rPr>
          <w:sz w:val="26"/>
          <w:szCs w:val="26"/>
        </w:rPr>
        <w:t xml:space="preserve"> - плотность сети автомобильных дорог - отношение протяженности сети автомобильных дорог общего пользования местного значения, проходящих по территории, к площади территории;</w:t>
      </w:r>
    </w:p>
    <w:p w:rsidR="00DC629A" w:rsidRPr="00EB4CEF" w:rsidRDefault="00DC629A" w:rsidP="00DC629A">
      <w:pPr>
        <w:pStyle w:val="ConsPlusNormal"/>
        <w:ind w:firstLine="540"/>
        <w:jc w:val="both"/>
        <w:rPr>
          <w:sz w:val="26"/>
          <w:szCs w:val="26"/>
        </w:rPr>
      </w:pPr>
      <w:r w:rsidRPr="00EB4CEF">
        <w:rPr>
          <w:sz w:val="26"/>
          <w:szCs w:val="26"/>
        </w:rPr>
        <w:t>L</w:t>
      </w:r>
      <w:r w:rsidRPr="00EB4CEF">
        <w:rPr>
          <w:sz w:val="26"/>
          <w:szCs w:val="26"/>
          <w:vertAlign w:val="subscript"/>
        </w:rPr>
        <w:t>мест.зн.</w:t>
      </w:r>
      <w:r w:rsidRPr="00EB4CEF">
        <w:rPr>
          <w:sz w:val="26"/>
          <w:szCs w:val="26"/>
        </w:rPr>
        <w:t xml:space="preserve"> - протяженность сети автомобильных дорог - суммарная протяженность участков автомобильных дорог, образующих сеть автомобильных дорог общего пользования местного значения;</w:t>
      </w:r>
    </w:p>
    <w:p w:rsidR="00DC629A" w:rsidRPr="00EB4CEF" w:rsidRDefault="00DC629A" w:rsidP="00DC629A">
      <w:pPr>
        <w:pStyle w:val="ConsPlusNormal"/>
        <w:ind w:firstLine="540"/>
        <w:jc w:val="both"/>
        <w:rPr>
          <w:sz w:val="26"/>
          <w:szCs w:val="26"/>
        </w:rPr>
      </w:pPr>
      <w:r w:rsidRPr="00EB4CEF">
        <w:rPr>
          <w:sz w:val="26"/>
          <w:szCs w:val="26"/>
        </w:rPr>
        <w:t>S</w:t>
      </w:r>
      <w:r w:rsidRPr="00EB4CEF">
        <w:rPr>
          <w:sz w:val="26"/>
          <w:szCs w:val="26"/>
          <w:vertAlign w:val="subscript"/>
        </w:rPr>
        <w:t>терр</w:t>
      </w:r>
      <w:r w:rsidRPr="00EB4CEF">
        <w:rPr>
          <w:sz w:val="26"/>
          <w:szCs w:val="26"/>
        </w:rPr>
        <w:t xml:space="preserve"> - площадь территории.</w:t>
      </w:r>
    </w:p>
    <w:p w:rsidR="00DC629A" w:rsidRPr="00EB4CEF" w:rsidRDefault="00DC629A" w:rsidP="00DC629A">
      <w:pPr>
        <w:pStyle w:val="ConsPlusNormal"/>
        <w:jc w:val="both"/>
        <w:rPr>
          <w:sz w:val="26"/>
          <w:szCs w:val="26"/>
        </w:rPr>
      </w:pPr>
    </w:p>
    <w:p w:rsidR="00DC629A" w:rsidRPr="00EB4CEF" w:rsidRDefault="00DC629A" w:rsidP="00DC629A">
      <w:pPr>
        <w:pStyle w:val="ConsPlusNormal"/>
        <w:jc w:val="center"/>
        <w:rPr>
          <w:sz w:val="26"/>
          <w:szCs w:val="26"/>
        </w:rPr>
      </w:pPr>
      <w:r w:rsidRPr="00EB4CEF">
        <w:rPr>
          <w:sz w:val="26"/>
          <w:szCs w:val="26"/>
        </w:rPr>
        <w:t>Определение предельных значений расчетных показателей</w:t>
      </w:r>
    </w:p>
    <w:p w:rsidR="00DC629A" w:rsidRPr="00EB4CEF" w:rsidRDefault="00DC629A" w:rsidP="00DC629A">
      <w:pPr>
        <w:pStyle w:val="ConsPlusNormal"/>
        <w:jc w:val="center"/>
        <w:rPr>
          <w:sz w:val="26"/>
          <w:szCs w:val="26"/>
        </w:rPr>
      </w:pPr>
      <w:r w:rsidRPr="00EB4CEF">
        <w:rPr>
          <w:sz w:val="26"/>
          <w:szCs w:val="26"/>
        </w:rPr>
        <w:t>плотности сети автомобильных дорог общего пользования</w:t>
      </w:r>
      <w:r w:rsidR="003E40F2" w:rsidRPr="00EB4CEF">
        <w:rPr>
          <w:sz w:val="26"/>
          <w:szCs w:val="26"/>
        </w:rPr>
        <w:t xml:space="preserve"> </w:t>
      </w:r>
      <w:r w:rsidRPr="00EB4CEF">
        <w:rPr>
          <w:sz w:val="26"/>
          <w:szCs w:val="26"/>
        </w:rPr>
        <w:t>местного значения</w:t>
      </w:r>
    </w:p>
    <w:p w:rsidR="003E40F2" w:rsidRPr="00EB4CEF" w:rsidRDefault="003E40F2" w:rsidP="003E40F2">
      <w:pPr>
        <w:pStyle w:val="ConsPlusNormal"/>
        <w:jc w:val="right"/>
        <w:outlineLvl w:val="6"/>
        <w:rPr>
          <w:sz w:val="26"/>
          <w:szCs w:val="26"/>
        </w:rPr>
      </w:pPr>
    </w:p>
    <w:p w:rsidR="003E40F2" w:rsidRPr="00EB4CEF" w:rsidRDefault="00CC0F76" w:rsidP="003E40F2">
      <w:pPr>
        <w:pStyle w:val="ConsPlusNormal"/>
        <w:jc w:val="right"/>
        <w:outlineLvl w:val="6"/>
        <w:rPr>
          <w:sz w:val="26"/>
          <w:szCs w:val="26"/>
        </w:rPr>
      </w:pPr>
      <w:r w:rsidRPr="00EB4CEF">
        <w:rPr>
          <w:sz w:val="26"/>
          <w:szCs w:val="26"/>
        </w:rPr>
        <w:t>Таблица 56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220"/>
        <w:gridCol w:w="1778"/>
        <w:gridCol w:w="1480"/>
      </w:tblGrid>
      <w:tr w:rsidR="00DC629A" w:rsidRPr="00EB4CEF">
        <w:tc>
          <w:tcPr>
            <w:tcW w:w="3281" w:type="pct"/>
          </w:tcPr>
          <w:p w:rsidR="00DC629A" w:rsidRPr="00EB4CEF" w:rsidRDefault="00DC629A" w:rsidP="00B91CE2">
            <w:pPr>
              <w:pStyle w:val="ConsPlusNormal"/>
              <w:jc w:val="center"/>
              <w:rPr>
                <w:sz w:val="26"/>
                <w:szCs w:val="26"/>
              </w:rPr>
            </w:pPr>
            <w:r w:rsidRPr="00EB4CEF">
              <w:rPr>
                <w:sz w:val="26"/>
                <w:szCs w:val="26"/>
              </w:rPr>
              <w:t>Наименование</w:t>
            </w:r>
          </w:p>
        </w:tc>
        <w:tc>
          <w:tcPr>
            <w:tcW w:w="938" w:type="pct"/>
          </w:tcPr>
          <w:p w:rsidR="00DC629A" w:rsidRPr="00EB4CEF" w:rsidRDefault="00DC629A" w:rsidP="00B91CE2">
            <w:pPr>
              <w:pStyle w:val="ConsPlusNormal"/>
              <w:jc w:val="center"/>
              <w:rPr>
                <w:sz w:val="26"/>
                <w:szCs w:val="26"/>
              </w:rPr>
            </w:pPr>
            <w:r w:rsidRPr="00EB4CEF">
              <w:rPr>
                <w:sz w:val="26"/>
                <w:szCs w:val="26"/>
              </w:rPr>
              <w:t>Расчеты</w:t>
            </w:r>
          </w:p>
        </w:tc>
        <w:tc>
          <w:tcPr>
            <w:tcW w:w="781" w:type="pct"/>
          </w:tcPr>
          <w:p w:rsidR="00DC629A" w:rsidRPr="00EB4CEF" w:rsidRDefault="00DC629A" w:rsidP="00B91CE2">
            <w:pPr>
              <w:pStyle w:val="ConsPlusNormal"/>
              <w:jc w:val="center"/>
              <w:rPr>
                <w:sz w:val="26"/>
                <w:szCs w:val="26"/>
              </w:rPr>
            </w:pPr>
            <w:r w:rsidRPr="00EB4CEF">
              <w:rPr>
                <w:sz w:val="26"/>
                <w:szCs w:val="26"/>
              </w:rPr>
              <w:t>Показатель, км/км</w:t>
            </w:r>
            <w:r w:rsidRPr="00EB4CEF">
              <w:rPr>
                <w:sz w:val="26"/>
                <w:szCs w:val="26"/>
                <w:vertAlign w:val="superscript"/>
              </w:rPr>
              <w:t>2</w:t>
            </w:r>
          </w:p>
        </w:tc>
      </w:tr>
      <w:tr w:rsidR="00DC629A" w:rsidRPr="00EB4CEF">
        <w:tc>
          <w:tcPr>
            <w:tcW w:w="3281" w:type="pct"/>
          </w:tcPr>
          <w:p w:rsidR="00DC629A" w:rsidRPr="00EB4CEF" w:rsidRDefault="00DC629A" w:rsidP="00CE2FA3">
            <w:pPr>
              <w:pStyle w:val="ConsPlusNormal"/>
              <w:rPr>
                <w:sz w:val="26"/>
                <w:szCs w:val="26"/>
              </w:rPr>
            </w:pPr>
            <w:r w:rsidRPr="00EB4CEF">
              <w:rPr>
                <w:sz w:val="26"/>
                <w:szCs w:val="26"/>
              </w:rPr>
              <w:lastRenderedPageBreak/>
              <w:t xml:space="preserve">Муниципальное образование </w:t>
            </w:r>
            <w:r w:rsidR="00A34F9D">
              <w:rPr>
                <w:sz w:val="26"/>
                <w:szCs w:val="26"/>
              </w:rPr>
              <w:t>«</w:t>
            </w:r>
            <w:r w:rsidR="00CE2FA3">
              <w:rPr>
                <w:sz w:val="26"/>
                <w:szCs w:val="26"/>
              </w:rPr>
              <w:t xml:space="preserve">Хоринский </w:t>
            </w:r>
            <w:r w:rsidR="00A34F9D">
              <w:rPr>
                <w:sz w:val="26"/>
                <w:szCs w:val="26"/>
              </w:rPr>
              <w:t>район»</w:t>
            </w:r>
          </w:p>
        </w:tc>
        <w:tc>
          <w:tcPr>
            <w:tcW w:w="938" w:type="pct"/>
          </w:tcPr>
          <w:p w:rsidR="00DC629A" w:rsidRPr="00A34F9D" w:rsidRDefault="00542A27" w:rsidP="00A34F9D">
            <w:pPr>
              <w:pStyle w:val="ConsPlusNormal"/>
              <w:jc w:val="center"/>
              <w:rPr>
                <w:sz w:val="26"/>
                <w:szCs w:val="26"/>
                <w:highlight w:val="yellow"/>
              </w:rPr>
            </w:pPr>
            <w:r w:rsidRPr="00542A27">
              <w:rPr>
                <w:sz w:val="26"/>
                <w:szCs w:val="26"/>
              </w:rPr>
              <w:t>161,7</w:t>
            </w:r>
            <w:r w:rsidR="00DC629A" w:rsidRPr="00542A27">
              <w:rPr>
                <w:sz w:val="26"/>
                <w:szCs w:val="26"/>
              </w:rPr>
              <w:t>/</w:t>
            </w:r>
            <w:r w:rsidR="00A34F9D" w:rsidRPr="00542A27">
              <w:rPr>
                <w:sz w:val="26"/>
                <w:szCs w:val="26"/>
              </w:rPr>
              <w:t>66800</w:t>
            </w:r>
          </w:p>
        </w:tc>
        <w:tc>
          <w:tcPr>
            <w:tcW w:w="781" w:type="pct"/>
          </w:tcPr>
          <w:p w:rsidR="00DC629A" w:rsidRPr="00A34F9D" w:rsidRDefault="00DC629A" w:rsidP="00A34F9D">
            <w:pPr>
              <w:pStyle w:val="ConsPlusNormal"/>
              <w:jc w:val="right"/>
              <w:rPr>
                <w:sz w:val="26"/>
                <w:szCs w:val="26"/>
                <w:highlight w:val="yellow"/>
              </w:rPr>
            </w:pPr>
            <w:r w:rsidRPr="00542A27">
              <w:rPr>
                <w:sz w:val="26"/>
                <w:szCs w:val="26"/>
              </w:rPr>
              <w:t>0,0</w:t>
            </w:r>
            <w:r w:rsidR="00A34F9D" w:rsidRPr="00542A27">
              <w:rPr>
                <w:sz w:val="26"/>
                <w:szCs w:val="26"/>
              </w:rPr>
              <w:t>02</w:t>
            </w:r>
          </w:p>
        </w:tc>
      </w:tr>
    </w:tbl>
    <w:p w:rsidR="00DC629A" w:rsidRPr="00EB4CEF" w:rsidRDefault="00DC629A"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Расчетные показатели максимально допустимого уровня территориальной доступности автомобильных дорог регионального</w:t>
      </w:r>
      <w:r w:rsidR="002E2AAC" w:rsidRPr="00EB4CEF">
        <w:rPr>
          <w:sz w:val="26"/>
          <w:szCs w:val="26"/>
        </w:rPr>
        <w:t>,</w:t>
      </w:r>
      <w:r w:rsidRPr="00EB4CEF">
        <w:rPr>
          <w:sz w:val="26"/>
          <w:szCs w:val="26"/>
        </w:rPr>
        <w:t xml:space="preserve"> муниципального</w:t>
      </w:r>
      <w:r w:rsidR="002E2AAC" w:rsidRPr="00EB4CEF">
        <w:rPr>
          <w:sz w:val="26"/>
          <w:szCs w:val="26"/>
        </w:rPr>
        <w:t xml:space="preserve"> и общего пользования </w:t>
      </w:r>
      <w:r w:rsidR="00A34F9D" w:rsidRPr="00EB4CEF">
        <w:rPr>
          <w:sz w:val="26"/>
          <w:szCs w:val="26"/>
        </w:rPr>
        <w:t>местного</w:t>
      </w:r>
      <w:r w:rsidRPr="00EB4CEF">
        <w:rPr>
          <w:sz w:val="26"/>
          <w:szCs w:val="26"/>
        </w:rPr>
        <w:t xml:space="preserve"> значения не нормируются.</w:t>
      </w:r>
    </w:p>
    <w:p w:rsidR="00FE7B0D" w:rsidRPr="00EB4CEF" w:rsidRDefault="00FE7B0D" w:rsidP="00FE7B0D">
      <w:pPr>
        <w:pStyle w:val="ConsPlusNormal"/>
        <w:jc w:val="both"/>
        <w:rPr>
          <w:sz w:val="26"/>
          <w:szCs w:val="26"/>
        </w:rPr>
      </w:pPr>
    </w:p>
    <w:p w:rsidR="00FE7B0D" w:rsidRPr="00EB4CEF" w:rsidRDefault="00C96A26" w:rsidP="002945F8">
      <w:pPr>
        <w:pStyle w:val="ConsPlusNormal"/>
        <w:jc w:val="center"/>
        <w:outlineLvl w:val="5"/>
        <w:rPr>
          <w:b/>
          <w:sz w:val="26"/>
          <w:szCs w:val="26"/>
        </w:rPr>
      </w:pPr>
      <w:r w:rsidRPr="00EB4CEF">
        <w:rPr>
          <w:b/>
          <w:sz w:val="26"/>
          <w:szCs w:val="26"/>
        </w:rPr>
        <w:t>Статья</w:t>
      </w:r>
      <w:r w:rsidR="00FE7B0D" w:rsidRPr="00EB4CEF">
        <w:rPr>
          <w:b/>
          <w:sz w:val="26"/>
          <w:szCs w:val="26"/>
        </w:rPr>
        <w:t xml:space="preserve"> 2. </w:t>
      </w:r>
      <w:r w:rsidR="002945F8" w:rsidRPr="00EB4CEF">
        <w:rPr>
          <w:b/>
          <w:sz w:val="26"/>
          <w:szCs w:val="26"/>
        </w:rPr>
        <w:t>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FE7B0D" w:rsidRPr="00EB4CEF" w:rsidRDefault="00FE7B0D" w:rsidP="00FE7B0D">
      <w:pPr>
        <w:pStyle w:val="ConsPlusNormal"/>
        <w:ind w:firstLine="540"/>
        <w:jc w:val="both"/>
        <w:rPr>
          <w:sz w:val="26"/>
          <w:szCs w:val="26"/>
        </w:rPr>
      </w:pPr>
      <w:r w:rsidRPr="00EB4CEF">
        <w:rPr>
          <w:sz w:val="26"/>
          <w:szCs w:val="26"/>
        </w:rPr>
        <w:t>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FE7B0D" w:rsidRPr="00EB4CEF" w:rsidRDefault="00FE7B0D" w:rsidP="00FE7B0D">
      <w:pPr>
        <w:pStyle w:val="ConsPlusNormal"/>
        <w:jc w:val="both"/>
        <w:rPr>
          <w:sz w:val="26"/>
          <w:szCs w:val="26"/>
        </w:rPr>
      </w:pPr>
    </w:p>
    <w:p w:rsidR="002945F8" w:rsidRPr="00EB4CEF" w:rsidRDefault="00C96A26" w:rsidP="002945F8">
      <w:pPr>
        <w:pStyle w:val="ConsPlusNormal"/>
        <w:jc w:val="center"/>
        <w:outlineLvl w:val="5"/>
        <w:rPr>
          <w:sz w:val="26"/>
          <w:szCs w:val="26"/>
        </w:rPr>
      </w:pPr>
      <w:r w:rsidRPr="00EB4CEF">
        <w:rPr>
          <w:b/>
          <w:sz w:val="26"/>
          <w:szCs w:val="26"/>
        </w:rPr>
        <w:t>Статья</w:t>
      </w:r>
      <w:r w:rsidR="00FE7B0D" w:rsidRPr="00EB4CEF">
        <w:rPr>
          <w:b/>
          <w:sz w:val="26"/>
          <w:szCs w:val="26"/>
        </w:rPr>
        <w:t xml:space="preserve"> 3.</w:t>
      </w:r>
      <w:r w:rsidR="00FE7B0D" w:rsidRPr="00EB4CEF">
        <w:rPr>
          <w:sz w:val="26"/>
          <w:szCs w:val="26"/>
        </w:rPr>
        <w:t xml:space="preserve"> </w:t>
      </w:r>
      <w:r w:rsidR="002945F8" w:rsidRPr="00EB4CEF">
        <w:rPr>
          <w:b/>
          <w:sz w:val="26"/>
          <w:szCs w:val="26"/>
        </w:rPr>
        <w:t>Расчетные показатели минимально допустимого уровня обеспеченности и максимально допустимого уровня территориальной доступности</w:t>
      </w:r>
      <w:r w:rsidR="002945F8" w:rsidRPr="00EB4CEF">
        <w:rPr>
          <w:sz w:val="26"/>
          <w:szCs w:val="26"/>
        </w:rPr>
        <w:t xml:space="preserve"> </w:t>
      </w:r>
    </w:p>
    <w:p w:rsidR="00FE7B0D" w:rsidRPr="00EB4CEF" w:rsidRDefault="002945F8" w:rsidP="002945F8">
      <w:pPr>
        <w:pStyle w:val="ConsPlusNormal"/>
        <w:jc w:val="center"/>
        <w:outlineLvl w:val="5"/>
        <w:rPr>
          <w:sz w:val="26"/>
          <w:szCs w:val="26"/>
        </w:rPr>
      </w:pPr>
      <w:r w:rsidRPr="00EB4CEF">
        <w:rPr>
          <w:b/>
          <w:sz w:val="26"/>
          <w:szCs w:val="26"/>
        </w:rPr>
        <w:t>защитных дорожных сооружений для населения</w:t>
      </w:r>
      <w:r w:rsidR="00FE7B0D" w:rsidRPr="00EB4CEF">
        <w:rPr>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а также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FE7B0D" w:rsidRPr="00EB4CEF" w:rsidRDefault="00FE7B0D" w:rsidP="00FE7B0D">
      <w:pPr>
        <w:pStyle w:val="ConsPlusNormal"/>
        <w:ind w:firstLine="540"/>
        <w:jc w:val="both"/>
        <w:rPr>
          <w:sz w:val="26"/>
          <w:szCs w:val="26"/>
        </w:rPr>
      </w:pPr>
      <w:r w:rsidRPr="00EB4CEF">
        <w:rPr>
          <w:sz w:val="26"/>
          <w:szCs w:val="26"/>
        </w:rPr>
        <w:t>Расчетные показатели минимально допустимого уровня обеспеченности защитными дорожными сооружениями и их территориальная доступность не нормируются.</w:t>
      </w:r>
    </w:p>
    <w:p w:rsidR="00FE7B0D" w:rsidRPr="00EB4CEF" w:rsidRDefault="00FE7B0D" w:rsidP="00FE7B0D">
      <w:pPr>
        <w:pStyle w:val="ConsPlusNormal"/>
        <w:jc w:val="both"/>
        <w:rPr>
          <w:sz w:val="26"/>
          <w:szCs w:val="26"/>
        </w:rPr>
      </w:pPr>
    </w:p>
    <w:p w:rsidR="002945F8" w:rsidRPr="00EB4CEF" w:rsidRDefault="00C96A26" w:rsidP="002945F8">
      <w:pPr>
        <w:pStyle w:val="ConsPlusNormal"/>
        <w:jc w:val="center"/>
        <w:outlineLvl w:val="5"/>
        <w:rPr>
          <w:b/>
          <w:sz w:val="26"/>
          <w:szCs w:val="26"/>
        </w:rPr>
      </w:pPr>
      <w:r w:rsidRPr="00EB4CEF">
        <w:rPr>
          <w:b/>
          <w:sz w:val="26"/>
          <w:szCs w:val="26"/>
        </w:rPr>
        <w:t>Статья</w:t>
      </w:r>
      <w:r w:rsidR="00FE7B0D" w:rsidRPr="00EB4CEF">
        <w:rPr>
          <w:b/>
          <w:sz w:val="26"/>
          <w:szCs w:val="26"/>
        </w:rPr>
        <w:t xml:space="preserve"> 4.</w:t>
      </w:r>
      <w:r w:rsidR="002945F8" w:rsidRPr="00EB4CEF">
        <w:rPr>
          <w:b/>
          <w:sz w:val="26"/>
          <w:szCs w:val="26"/>
        </w:rPr>
        <w:t xml:space="preserve"> Расчетные показатели минимально допустимого уровня обеспеченности и максимально допустимого уровня территориальной доступности производственных объектов, используемых при капитальном ремонте, ремонте, </w:t>
      </w:r>
    </w:p>
    <w:p w:rsidR="00FE7B0D" w:rsidRPr="00EB4CEF" w:rsidRDefault="002945F8" w:rsidP="002945F8">
      <w:pPr>
        <w:pStyle w:val="ConsPlusNormal"/>
        <w:jc w:val="center"/>
        <w:outlineLvl w:val="5"/>
        <w:rPr>
          <w:sz w:val="26"/>
          <w:szCs w:val="26"/>
        </w:rPr>
      </w:pPr>
      <w:r w:rsidRPr="00EB4CEF">
        <w:rPr>
          <w:b/>
          <w:sz w:val="26"/>
          <w:szCs w:val="26"/>
        </w:rPr>
        <w:t>содержании автомобильных дорог для населения</w:t>
      </w:r>
      <w:r w:rsidR="00FE7B0D" w:rsidRPr="00EB4CEF">
        <w:rPr>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Расчетные показатели минимально допустимого уровня обеспеченности производственными объектами, используемыми при капитальном ремонте, ремонте, содержании автомобильных дорог установлены в соответствии с СП </w:t>
      </w:r>
      <w:r w:rsidRPr="00EB4CEF">
        <w:rPr>
          <w:sz w:val="26"/>
          <w:szCs w:val="26"/>
        </w:rPr>
        <w:lastRenderedPageBreak/>
        <w:t>34.13330.2012 "СНиП 2.05.02-85* "Автомобильные дороги".</w:t>
      </w:r>
    </w:p>
    <w:p w:rsidR="00FE7B0D" w:rsidRPr="00EB4CEF" w:rsidRDefault="00FE7B0D" w:rsidP="00FE7B0D">
      <w:pPr>
        <w:pStyle w:val="ConsPlusNormal"/>
        <w:jc w:val="right"/>
        <w:outlineLvl w:val="6"/>
        <w:rPr>
          <w:sz w:val="26"/>
          <w:szCs w:val="26"/>
        </w:rPr>
      </w:pPr>
      <w:r w:rsidRPr="00EB4CEF">
        <w:rPr>
          <w:sz w:val="26"/>
          <w:szCs w:val="26"/>
        </w:rPr>
        <w:t xml:space="preserve">Таблица </w:t>
      </w:r>
      <w:r w:rsidR="00CC0F76" w:rsidRPr="00EB4CEF">
        <w:rPr>
          <w:sz w:val="26"/>
          <w:szCs w:val="26"/>
        </w:rPr>
        <w:t>57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66"/>
        <w:gridCol w:w="2051"/>
        <w:gridCol w:w="1971"/>
        <w:gridCol w:w="1577"/>
        <w:gridCol w:w="13"/>
      </w:tblGrid>
      <w:tr w:rsidR="001516FF" w:rsidRPr="00EB4CEF">
        <w:tc>
          <w:tcPr>
            <w:tcW w:w="2039" w:type="pct"/>
            <w:vMerge w:val="restart"/>
          </w:tcPr>
          <w:p w:rsidR="001516FF" w:rsidRPr="00EB4CEF" w:rsidRDefault="001516FF" w:rsidP="00360566">
            <w:pPr>
              <w:pStyle w:val="ConsPlusNormal"/>
              <w:jc w:val="center"/>
              <w:rPr>
                <w:sz w:val="26"/>
                <w:szCs w:val="26"/>
              </w:rPr>
            </w:pPr>
            <w:r w:rsidRPr="00EB4CEF">
              <w:rPr>
                <w:sz w:val="26"/>
                <w:szCs w:val="26"/>
              </w:rPr>
              <w:t>Подразделения дорожной службы</w:t>
            </w:r>
          </w:p>
        </w:tc>
        <w:tc>
          <w:tcPr>
            <w:tcW w:w="2961" w:type="pct"/>
            <w:gridSpan w:val="4"/>
          </w:tcPr>
          <w:p w:rsidR="001516FF" w:rsidRPr="00EB4CEF" w:rsidRDefault="001516FF" w:rsidP="00360566">
            <w:pPr>
              <w:pStyle w:val="ConsPlusNormal"/>
              <w:jc w:val="center"/>
              <w:rPr>
                <w:sz w:val="26"/>
                <w:szCs w:val="26"/>
              </w:rPr>
            </w:pPr>
            <w:r w:rsidRPr="00EB4CEF">
              <w:rPr>
                <w:sz w:val="26"/>
                <w:szCs w:val="26"/>
              </w:rPr>
              <w:t>Примерная протяженность участков дорог, км, при категории дорог</w:t>
            </w:r>
          </w:p>
        </w:tc>
      </w:tr>
      <w:tr w:rsidR="001516FF" w:rsidRPr="00EB4CEF">
        <w:trPr>
          <w:gridAfter w:val="1"/>
          <w:wAfter w:w="7" w:type="pct"/>
        </w:trPr>
        <w:tc>
          <w:tcPr>
            <w:tcW w:w="2039" w:type="pct"/>
            <w:vMerge/>
          </w:tcPr>
          <w:p w:rsidR="001516FF" w:rsidRPr="00EB4CEF" w:rsidRDefault="001516FF" w:rsidP="00360566">
            <w:pPr>
              <w:rPr>
                <w:sz w:val="26"/>
                <w:szCs w:val="26"/>
              </w:rPr>
            </w:pPr>
          </w:p>
        </w:tc>
        <w:tc>
          <w:tcPr>
            <w:tcW w:w="1082" w:type="pct"/>
          </w:tcPr>
          <w:p w:rsidR="001516FF" w:rsidRPr="00EB4CEF" w:rsidRDefault="001516FF" w:rsidP="00360566">
            <w:pPr>
              <w:pStyle w:val="ConsPlusNormal"/>
              <w:jc w:val="center"/>
              <w:rPr>
                <w:sz w:val="26"/>
                <w:szCs w:val="26"/>
              </w:rPr>
            </w:pPr>
            <w:r w:rsidRPr="00EB4CEF">
              <w:rPr>
                <w:sz w:val="26"/>
                <w:szCs w:val="26"/>
              </w:rPr>
              <w:t>III</w:t>
            </w:r>
          </w:p>
        </w:tc>
        <w:tc>
          <w:tcPr>
            <w:tcW w:w="1040" w:type="pct"/>
          </w:tcPr>
          <w:p w:rsidR="001516FF" w:rsidRPr="00EB4CEF" w:rsidRDefault="001516FF" w:rsidP="00360566">
            <w:pPr>
              <w:pStyle w:val="ConsPlusNormal"/>
              <w:jc w:val="center"/>
              <w:rPr>
                <w:sz w:val="26"/>
                <w:szCs w:val="26"/>
              </w:rPr>
            </w:pPr>
            <w:r w:rsidRPr="00EB4CEF">
              <w:rPr>
                <w:sz w:val="26"/>
                <w:szCs w:val="26"/>
              </w:rPr>
              <w:t>IV</w:t>
            </w:r>
          </w:p>
        </w:tc>
        <w:tc>
          <w:tcPr>
            <w:tcW w:w="832" w:type="pct"/>
          </w:tcPr>
          <w:p w:rsidR="001516FF" w:rsidRPr="00EB4CEF" w:rsidRDefault="001516FF" w:rsidP="00360566">
            <w:pPr>
              <w:pStyle w:val="ConsPlusNormal"/>
              <w:jc w:val="center"/>
              <w:rPr>
                <w:sz w:val="26"/>
                <w:szCs w:val="26"/>
              </w:rPr>
            </w:pPr>
            <w:r w:rsidRPr="00EB4CEF">
              <w:rPr>
                <w:sz w:val="26"/>
                <w:szCs w:val="26"/>
              </w:rPr>
              <w:t>V</w:t>
            </w:r>
          </w:p>
        </w:tc>
      </w:tr>
      <w:tr w:rsidR="001516FF" w:rsidRPr="00EB4CEF">
        <w:tc>
          <w:tcPr>
            <w:tcW w:w="2039" w:type="pct"/>
            <w:vMerge/>
          </w:tcPr>
          <w:p w:rsidR="001516FF" w:rsidRPr="00EB4CEF" w:rsidRDefault="001516FF" w:rsidP="00360566">
            <w:pPr>
              <w:rPr>
                <w:sz w:val="26"/>
                <w:szCs w:val="26"/>
              </w:rPr>
            </w:pPr>
          </w:p>
        </w:tc>
        <w:tc>
          <w:tcPr>
            <w:tcW w:w="2961" w:type="pct"/>
            <w:gridSpan w:val="4"/>
          </w:tcPr>
          <w:p w:rsidR="001516FF" w:rsidRPr="00EB4CEF" w:rsidRDefault="001516FF" w:rsidP="00360566">
            <w:pPr>
              <w:pStyle w:val="ConsPlusNormal"/>
              <w:jc w:val="center"/>
              <w:rPr>
                <w:sz w:val="26"/>
                <w:szCs w:val="26"/>
              </w:rPr>
            </w:pPr>
            <w:r w:rsidRPr="00EB4CEF">
              <w:rPr>
                <w:sz w:val="26"/>
                <w:szCs w:val="26"/>
              </w:rPr>
              <w:t>Преимущественные типы дорожных одежд</w:t>
            </w:r>
          </w:p>
        </w:tc>
      </w:tr>
      <w:tr w:rsidR="001516FF" w:rsidRPr="00EB4CEF">
        <w:trPr>
          <w:gridAfter w:val="1"/>
          <w:wAfter w:w="7" w:type="pct"/>
        </w:trPr>
        <w:tc>
          <w:tcPr>
            <w:tcW w:w="2039" w:type="pct"/>
            <w:vMerge/>
          </w:tcPr>
          <w:p w:rsidR="001516FF" w:rsidRPr="00EB4CEF" w:rsidRDefault="001516FF" w:rsidP="00360566">
            <w:pPr>
              <w:rPr>
                <w:sz w:val="26"/>
                <w:szCs w:val="26"/>
              </w:rPr>
            </w:pPr>
          </w:p>
        </w:tc>
        <w:tc>
          <w:tcPr>
            <w:tcW w:w="1082" w:type="pct"/>
          </w:tcPr>
          <w:p w:rsidR="001516FF" w:rsidRPr="00EB4CEF" w:rsidRDefault="001516FF" w:rsidP="00360566">
            <w:pPr>
              <w:pStyle w:val="ConsPlusNormal"/>
              <w:jc w:val="center"/>
              <w:rPr>
                <w:sz w:val="26"/>
                <w:szCs w:val="26"/>
              </w:rPr>
            </w:pPr>
            <w:r w:rsidRPr="00EB4CEF">
              <w:rPr>
                <w:sz w:val="26"/>
                <w:szCs w:val="26"/>
              </w:rPr>
              <w:t>облегченные</w:t>
            </w:r>
          </w:p>
        </w:tc>
        <w:tc>
          <w:tcPr>
            <w:tcW w:w="1040" w:type="pct"/>
          </w:tcPr>
          <w:p w:rsidR="001516FF" w:rsidRPr="00EB4CEF" w:rsidRDefault="001516FF" w:rsidP="00360566">
            <w:pPr>
              <w:pStyle w:val="ConsPlusNormal"/>
              <w:jc w:val="center"/>
              <w:rPr>
                <w:sz w:val="26"/>
                <w:szCs w:val="26"/>
              </w:rPr>
            </w:pPr>
            <w:r w:rsidRPr="00EB4CEF">
              <w:rPr>
                <w:sz w:val="26"/>
                <w:szCs w:val="26"/>
              </w:rPr>
              <w:t>переходные</w:t>
            </w:r>
          </w:p>
        </w:tc>
        <w:tc>
          <w:tcPr>
            <w:tcW w:w="832" w:type="pct"/>
          </w:tcPr>
          <w:p w:rsidR="001516FF" w:rsidRPr="00EB4CEF" w:rsidRDefault="001516FF" w:rsidP="00360566">
            <w:pPr>
              <w:pStyle w:val="ConsPlusNormal"/>
              <w:jc w:val="center"/>
              <w:rPr>
                <w:sz w:val="26"/>
                <w:szCs w:val="26"/>
              </w:rPr>
            </w:pPr>
            <w:r w:rsidRPr="00EB4CEF">
              <w:rPr>
                <w:sz w:val="26"/>
                <w:szCs w:val="26"/>
              </w:rPr>
              <w:t>низшие</w:t>
            </w:r>
          </w:p>
        </w:tc>
      </w:tr>
      <w:tr w:rsidR="001516FF" w:rsidRPr="00EB4CEF">
        <w:tblPrEx>
          <w:tblBorders>
            <w:insideH w:val="nil"/>
          </w:tblBorders>
        </w:tblPrEx>
        <w:trPr>
          <w:gridAfter w:val="1"/>
          <w:wAfter w:w="7" w:type="pct"/>
        </w:trPr>
        <w:tc>
          <w:tcPr>
            <w:tcW w:w="2039" w:type="pct"/>
            <w:tcBorders>
              <w:bottom w:val="nil"/>
            </w:tcBorders>
          </w:tcPr>
          <w:p w:rsidR="001516FF" w:rsidRPr="00EB4CEF" w:rsidRDefault="001516FF" w:rsidP="00360566">
            <w:pPr>
              <w:pStyle w:val="ConsPlusNormal"/>
              <w:rPr>
                <w:sz w:val="26"/>
                <w:szCs w:val="26"/>
              </w:rPr>
            </w:pPr>
            <w:r w:rsidRPr="00EB4CEF">
              <w:rPr>
                <w:sz w:val="26"/>
                <w:szCs w:val="26"/>
              </w:rPr>
              <w:t>Основное звено службы содержания дорог:</w:t>
            </w:r>
          </w:p>
        </w:tc>
        <w:tc>
          <w:tcPr>
            <w:tcW w:w="1082" w:type="pct"/>
            <w:tcBorders>
              <w:bottom w:val="nil"/>
            </w:tcBorders>
          </w:tcPr>
          <w:p w:rsidR="001516FF" w:rsidRPr="00EB4CEF" w:rsidRDefault="001516FF" w:rsidP="00360566">
            <w:pPr>
              <w:pStyle w:val="ConsPlusNormal"/>
              <w:rPr>
                <w:sz w:val="26"/>
                <w:szCs w:val="26"/>
              </w:rPr>
            </w:pPr>
          </w:p>
        </w:tc>
        <w:tc>
          <w:tcPr>
            <w:tcW w:w="1040" w:type="pct"/>
            <w:tcBorders>
              <w:bottom w:val="nil"/>
            </w:tcBorders>
          </w:tcPr>
          <w:p w:rsidR="001516FF" w:rsidRPr="00EB4CEF" w:rsidRDefault="001516FF" w:rsidP="00360566">
            <w:pPr>
              <w:pStyle w:val="ConsPlusNormal"/>
              <w:rPr>
                <w:sz w:val="26"/>
                <w:szCs w:val="26"/>
              </w:rPr>
            </w:pPr>
          </w:p>
        </w:tc>
        <w:tc>
          <w:tcPr>
            <w:tcW w:w="832" w:type="pct"/>
            <w:tcBorders>
              <w:bottom w:val="nil"/>
            </w:tcBorders>
          </w:tcPr>
          <w:p w:rsidR="001516FF" w:rsidRPr="00EB4CEF" w:rsidRDefault="001516FF" w:rsidP="00360566">
            <w:pPr>
              <w:pStyle w:val="ConsPlusNormal"/>
              <w:rPr>
                <w:sz w:val="26"/>
                <w:szCs w:val="26"/>
              </w:rPr>
            </w:pPr>
          </w:p>
        </w:tc>
      </w:tr>
      <w:tr w:rsidR="001516FF" w:rsidRPr="00EB4CEF">
        <w:tblPrEx>
          <w:tblBorders>
            <w:insideH w:val="nil"/>
          </w:tblBorders>
        </w:tblPrEx>
        <w:trPr>
          <w:gridAfter w:val="1"/>
          <w:wAfter w:w="7" w:type="pct"/>
        </w:trPr>
        <w:tc>
          <w:tcPr>
            <w:tcW w:w="2039" w:type="pct"/>
            <w:tcBorders>
              <w:top w:val="nil"/>
              <w:bottom w:val="nil"/>
            </w:tcBorders>
          </w:tcPr>
          <w:p w:rsidR="001516FF" w:rsidRPr="00EB4CEF" w:rsidRDefault="001516FF" w:rsidP="00360566">
            <w:pPr>
              <w:pStyle w:val="ConsPlusNormal"/>
              <w:rPr>
                <w:sz w:val="26"/>
                <w:szCs w:val="26"/>
              </w:rPr>
            </w:pPr>
            <w:r w:rsidRPr="00EB4CEF">
              <w:rPr>
                <w:sz w:val="26"/>
                <w:szCs w:val="26"/>
              </w:rPr>
              <w:t>при линейном принципе</w:t>
            </w:r>
          </w:p>
        </w:tc>
        <w:tc>
          <w:tcPr>
            <w:tcW w:w="1082" w:type="pct"/>
            <w:tcBorders>
              <w:top w:val="nil"/>
              <w:bottom w:val="nil"/>
            </w:tcBorders>
          </w:tcPr>
          <w:p w:rsidR="001516FF" w:rsidRPr="00EB4CEF" w:rsidRDefault="001516FF" w:rsidP="00360566">
            <w:pPr>
              <w:pStyle w:val="ConsPlusNormal"/>
              <w:jc w:val="center"/>
              <w:rPr>
                <w:sz w:val="26"/>
                <w:szCs w:val="26"/>
              </w:rPr>
            </w:pPr>
            <w:r w:rsidRPr="00EB4CEF">
              <w:rPr>
                <w:sz w:val="26"/>
                <w:szCs w:val="26"/>
              </w:rPr>
              <w:t>170 - 260</w:t>
            </w:r>
          </w:p>
        </w:tc>
        <w:tc>
          <w:tcPr>
            <w:tcW w:w="1040" w:type="pct"/>
            <w:tcBorders>
              <w:top w:val="nil"/>
              <w:bottom w:val="nil"/>
            </w:tcBorders>
          </w:tcPr>
          <w:p w:rsidR="001516FF" w:rsidRPr="00EB4CEF" w:rsidRDefault="001516FF" w:rsidP="00360566">
            <w:pPr>
              <w:pStyle w:val="ConsPlusNormal"/>
              <w:jc w:val="center"/>
              <w:rPr>
                <w:sz w:val="26"/>
                <w:szCs w:val="26"/>
              </w:rPr>
            </w:pPr>
            <w:r w:rsidRPr="00EB4CEF">
              <w:rPr>
                <w:sz w:val="26"/>
                <w:szCs w:val="26"/>
              </w:rPr>
              <w:t>210 - 260</w:t>
            </w:r>
          </w:p>
        </w:tc>
        <w:tc>
          <w:tcPr>
            <w:tcW w:w="832" w:type="pct"/>
            <w:tcBorders>
              <w:top w:val="nil"/>
              <w:bottom w:val="nil"/>
            </w:tcBorders>
          </w:tcPr>
          <w:p w:rsidR="001516FF" w:rsidRPr="00EB4CEF" w:rsidRDefault="001516FF" w:rsidP="00360566">
            <w:pPr>
              <w:pStyle w:val="ConsPlusNormal"/>
              <w:jc w:val="center"/>
              <w:rPr>
                <w:sz w:val="26"/>
                <w:szCs w:val="26"/>
              </w:rPr>
            </w:pPr>
            <w:r w:rsidRPr="00EB4CEF">
              <w:rPr>
                <w:sz w:val="26"/>
                <w:szCs w:val="26"/>
              </w:rPr>
              <w:t>-</w:t>
            </w:r>
          </w:p>
        </w:tc>
      </w:tr>
      <w:tr w:rsidR="001516FF" w:rsidRPr="00EB4CEF">
        <w:tblPrEx>
          <w:tblBorders>
            <w:insideH w:val="nil"/>
          </w:tblBorders>
        </w:tblPrEx>
        <w:trPr>
          <w:gridAfter w:val="1"/>
          <w:wAfter w:w="7" w:type="pct"/>
        </w:trPr>
        <w:tc>
          <w:tcPr>
            <w:tcW w:w="2039" w:type="pct"/>
            <w:tcBorders>
              <w:top w:val="nil"/>
            </w:tcBorders>
          </w:tcPr>
          <w:p w:rsidR="001516FF" w:rsidRPr="00EB4CEF" w:rsidRDefault="001516FF" w:rsidP="00360566">
            <w:pPr>
              <w:pStyle w:val="ConsPlusNormal"/>
              <w:rPr>
                <w:sz w:val="26"/>
                <w:szCs w:val="26"/>
              </w:rPr>
            </w:pPr>
            <w:r w:rsidRPr="00EB4CEF">
              <w:rPr>
                <w:sz w:val="26"/>
                <w:szCs w:val="26"/>
              </w:rPr>
              <w:t>при территориальном принципе</w:t>
            </w:r>
          </w:p>
        </w:tc>
        <w:tc>
          <w:tcPr>
            <w:tcW w:w="1082" w:type="pct"/>
            <w:tcBorders>
              <w:top w:val="nil"/>
            </w:tcBorders>
          </w:tcPr>
          <w:p w:rsidR="001516FF" w:rsidRPr="00EB4CEF" w:rsidRDefault="001516FF" w:rsidP="00360566">
            <w:pPr>
              <w:pStyle w:val="ConsPlusNormal"/>
              <w:jc w:val="center"/>
              <w:rPr>
                <w:sz w:val="26"/>
                <w:szCs w:val="26"/>
              </w:rPr>
            </w:pPr>
            <w:r w:rsidRPr="00EB4CEF">
              <w:rPr>
                <w:sz w:val="26"/>
                <w:szCs w:val="26"/>
              </w:rPr>
              <w:t>250 - 300</w:t>
            </w:r>
          </w:p>
        </w:tc>
        <w:tc>
          <w:tcPr>
            <w:tcW w:w="1040" w:type="pct"/>
            <w:tcBorders>
              <w:top w:val="nil"/>
            </w:tcBorders>
          </w:tcPr>
          <w:p w:rsidR="001516FF" w:rsidRPr="00EB4CEF" w:rsidRDefault="001516FF" w:rsidP="00360566">
            <w:pPr>
              <w:pStyle w:val="ConsPlusNormal"/>
              <w:jc w:val="center"/>
              <w:rPr>
                <w:sz w:val="26"/>
                <w:szCs w:val="26"/>
              </w:rPr>
            </w:pPr>
            <w:r w:rsidRPr="00EB4CEF">
              <w:rPr>
                <w:sz w:val="26"/>
                <w:szCs w:val="26"/>
              </w:rPr>
              <w:t>250 - 300</w:t>
            </w:r>
          </w:p>
        </w:tc>
        <w:tc>
          <w:tcPr>
            <w:tcW w:w="832" w:type="pct"/>
            <w:tcBorders>
              <w:top w:val="nil"/>
            </w:tcBorders>
          </w:tcPr>
          <w:p w:rsidR="001516FF" w:rsidRPr="00EB4CEF" w:rsidRDefault="001516FF" w:rsidP="00360566">
            <w:pPr>
              <w:pStyle w:val="ConsPlusNormal"/>
              <w:jc w:val="center"/>
              <w:rPr>
                <w:sz w:val="26"/>
                <w:szCs w:val="26"/>
              </w:rPr>
            </w:pPr>
            <w:r w:rsidRPr="00EB4CEF">
              <w:rPr>
                <w:sz w:val="26"/>
                <w:szCs w:val="26"/>
              </w:rPr>
              <w:t>250 - 300</w:t>
            </w:r>
          </w:p>
        </w:tc>
      </w:tr>
      <w:tr w:rsidR="001516FF" w:rsidRPr="00EB4CEF">
        <w:trPr>
          <w:gridAfter w:val="1"/>
          <w:wAfter w:w="7" w:type="pct"/>
        </w:trPr>
        <w:tc>
          <w:tcPr>
            <w:tcW w:w="2039" w:type="pct"/>
          </w:tcPr>
          <w:p w:rsidR="001516FF" w:rsidRPr="00EB4CEF" w:rsidRDefault="001516FF" w:rsidP="00360566">
            <w:pPr>
              <w:pStyle w:val="ConsPlusNormal"/>
              <w:rPr>
                <w:sz w:val="26"/>
                <w:szCs w:val="26"/>
              </w:rPr>
            </w:pPr>
            <w:r w:rsidRPr="00EB4CEF">
              <w:rPr>
                <w:sz w:val="26"/>
                <w:szCs w:val="26"/>
              </w:rPr>
              <w:t>Низовое звено службы содержания дорог</w:t>
            </w:r>
          </w:p>
        </w:tc>
        <w:tc>
          <w:tcPr>
            <w:tcW w:w="1082" w:type="pct"/>
          </w:tcPr>
          <w:p w:rsidR="001516FF" w:rsidRPr="00EB4CEF" w:rsidRDefault="001516FF" w:rsidP="00360566">
            <w:pPr>
              <w:pStyle w:val="ConsPlusNormal"/>
              <w:jc w:val="center"/>
              <w:rPr>
                <w:sz w:val="26"/>
                <w:szCs w:val="26"/>
              </w:rPr>
            </w:pPr>
            <w:r w:rsidRPr="00EB4CEF">
              <w:rPr>
                <w:sz w:val="26"/>
                <w:szCs w:val="26"/>
              </w:rPr>
              <w:t>55 - 70</w:t>
            </w:r>
          </w:p>
        </w:tc>
        <w:tc>
          <w:tcPr>
            <w:tcW w:w="1040" w:type="pct"/>
          </w:tcPr>
          <w:p w:rsidR="001516FF" w:rsidRPr="00EB4CEF" w:rsidRDefault="001516FF" w:rsidP="00360566">
            <w:pPr>
              <w:pStyle w:val="ConsPlusNormal"/>
              <w:jc w:val="center"/>
              <w:rPr>
                <w:sz w:val="26"/>
                <w:szCs w:val="26"/>
              </w:rPr>
            </w:pPr>
            <w:r w:rsidRPr="00EB4CEF">
              <w:rPr>
                <w:sz w:val="26"/>
                <w:szCs w:val="26"/>
              </w:rPr>
              <w:t>70 - 90</w:t>
            </w:r>
          </w:p>
        </w:tc>
        <w:tc>
          <w:tcPr>
            <w:tcW w:w="832" w:type="pct"/>
          </w:tcPr>
          <w:p w:rsidR="001516FF" w:rsidRPr="00EB4CEF" w:rsidRDefault="001516FF" w:rsidP="00360566">
            <w:pPr>
              <w:pStyle w:val="ConsPlusNormal"/>
              <w:jc w:val="center"/>
              <w:rPr>
                <w:sz w:val="26"/>
                <w:szCs w:val="26"/>
              </w:rPr>
            </w:pPr>
            <w:r w:rsidRPr="00EB4CEF">
              <w:rPr>
                <w:sz w:val="26"/>
                <w:szCs w:val="26"/>
              </w:rPr>
              <w:t>80 - 100</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FE7B0D" w:rsidRPr="00EB4CEF" w:rsidRDefault="00FE7B0D" w:rsidP="00FE7B0D">
      <w:pPr>
        <w:pStyle w:val="ConsPlusNormal"/>
        <w:ind w:firstLine="540"/>
        <w:jc w:val="both"/>
        <w:rPr>
          <w:sz w:val="26"/>
          <w:szCs w:val="26"/>
        </w:rPr>
      </w:pPr>
      <w:r w:rsidRPr="00EB4CEF">
        <w:rPr>
          <w:sz w:val="26"/>
          <w:szCs w:val="26"/>
        </w:rPr>
        <w:t>Схема дорожно-эксплуатационной службы определяется требованиями эксплуатации проектируемого участка автомобильной дороги с учетом использования существующих сооружений.</w:t>
      </w:r>
    </w:p>
    <w:p w:rsidR="00FE7B0D" w:rsidRPr="00EB4CEF" w:rsidRDefault="00FE7B0D" w:rsidP="00FE7B0D">
      <w:pPr>
        <w:pStyle w:val="ConsPlusNormal"/>
        <w:jc w:val="both"/>
        <w:rPr>
          <w:sz w:val="26"/>
          <w:szCs w:val="26"/>
        </w:rPr>
      </w:pPr>
    </w:p>
    <w:p w:rsidR="00FE7B0D" w:rsidRPr="00EB4CEF" w:rsidRDefault="00C96A26" w:rsidP="002945F8">
      <w:pPr>
        <w:pStyle w:val="ConsPlusNormal"/>
        <w:jc w:val="center"/>
        <w:outlineLvl w:val="5"/>
        <w:rPr>
          <w:b/>
          <w:sz w:val="26"/>
          <w:szCs w:val="26"/>
        </w:rPr>
      </w:pPr>
      <w:r w:rsidRPr="00EB4CEF">
        <w:rPr>
          <w:b/>
          <w:sz w:val="26"/>
          <w:szCs w:val="26"/>
        </w:rPr>
        <w:t>Статья</w:t>
      </w:r>
      <w:r w:rsidR="00FE7B0D" w:rsidRPr="00EB4CEF">
        <w:rPr>
          <w:b/>
          <w:sz w:val="26"/>
          <w:szCs w:val="26"/>
        </w:rPr>
        <w:t xml:space="preserve"> 5.</w:t>
      </w:r>
      <w:r w:rsidR="00FE7B0D" w:rsidRPr="00EB4CEF">
        <w:rPr>
          <w:sz w:val="26"/>
          <w:szCs w:val="26"/>
        </w:rPr>
        <w:t xml:space="preserve"> </w:t>
      </w:r>
      <w:r w:rsidR="002945F8" w:rsidRPr="00EB4CEF">
        <w:rPr>
          <w:b/>
          <w:sz w:val="26"/>
          <w:szCs w:val="26"/>
        </w:rPr>
        <w:t>Расчетные показатели минимально допустимого уровня обеспеченности и максимально допустимого уровня территориальной доступности</w:t>
      </w:r>
      <w:r w:rsidR="002945F8" w:rsidRPr="00EB4CEF">
        <w:rPr>
          <w:sz w:val="26"/>
          <w:szCs w:val="26"/>
        </w:rPr>
        <w:t xml:space="preserve"> </w:t>
      </w:r>
      <w:r w:rsidR="002945F8" w:rsidRPr="00EB4CEF">
        <w:rPr>
          <w:b/>
          <w:sz w:val="26"/>
          <w:szCs w:val="26"/>
        </w:rPr>
        <w:t>элементов обустройства автомобильных дорог для населения</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2945F8">
      <w:pPr>
        <w:pStyle w:val="ConsPlusNormal"/>
        <w:ind w:firstLine="540"/>
        <w:jc w:val="both"/>
        <w:rPr>
          <w:sz w:val="26"/>
          <w:szCs w:val="26"/>
        </w:rPr>
      </w:pPr>
      <w:r w:rsidRPr="00EB4CEF">
        <w:rPr>
          <w:sz w:val="26"/>
          <w:szCs w:val="26"/>
        </w:rPr>
        <w:t>Расчетные показатели минимально допустимого уровня обеспеченности элементами обустройства автомобильных дорог установлены в соответствии с СП 34.13330.2012 "СНиП 2.05.02-85* "Автомобильные дороги".</w:t>
      </w:r>
    </w:p>
    <w:p w:rsidR="00FE7B0D" w:rsidRPr="00EB4CEF" w:rsidRDefault="00FE7B0D" w:rsidP="00FE7B0D">
      <w:pPr>
        <w:pStyle w:val="ConsPlusNormal"/>
        <w:jc w:val="right"/>
        <w:outlineLvl w:val="6"/>
        <w:rPr>
          <w:sz w:val="26"/>
          <w:szCs w:val="26"/>
        </w:rPr>
      </w:pPr>
      <w:r w:rsidRPr="00EB4CEF">
        <w:rPr>
          <w:sz w:val="26"/>
          <w:szCs w:val="26"/>
        </w:rPr>
        <w:t xml:space="preserve">Таблица </w:t>
      </w:r>
      <w:r w:rsidR="00CC0F76" w:rsidRPr="00EB4CEF">
        <w:rPr>
          <w:sz w:val="26"/>
          <w:szCs w:val="26"/>
        </w:rPr>
        <w:t>58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35"/>
        <w:gridCol w:w="1175"/>
        <w:gridCol w:w="1082"/>
        <w:gridCol w:w="1086"/>
      </w:tblGrid>
      <w:tr w:rsidR="001516FF" w:rsidRPr="00EB4CEF">
        <w:tc>
          <w:tcPr>
            <w:tcW w:w="3236" w:type="pct"/>
            <w:vMerge w:val="restart"/>
          </w:tcPr>
          <w:p w:rsidR="001516FF" w:rsidRPr="00EB4CEF" w:rsidRDefault="001516FF" w:rsidP="00360566">
            <w:pPr>
              <w:pStyle w:val="ConsPlusNormal"/>
              <w:jc w:val="center"/>
              <w:rPr>
                <w:sz w:val="26"/>
                <w:szCs w:val="26"/>
              </w:rPr>
            </w:pPr>
            <w:r w:rsidRPr="00EB4CEF">
              <w:rPr>
                <w:sz w:val="26"/>
                <w:szCs w:val="26"/>
              </w:rPr>
              <w:t>Элементы обустройства автомобильных дорог</w:t>
            </w:r>
          </w:p>
        </w:tc>
        <w:tc>
          <w:tcPr>
            <w:tcW w:w="1764" w:type="pct"/>
            <w:gridSpan w:val="3"/>
          </w:tcPr>
          <w:p w:rsidR="001516FF" w:rsidRPr="00EB4CEF" w:rsidRDefault="001516FF" w:rsidP="00360566">
            <w:pPr>
              <w:pStyle w:val="ConsPlusNormal"/>
              <w:jc w:val="center"/>
              <w:rPr>
                <w:sz w:val="26"/>
                <w:szCs w:val="26"/>
              </w:rPr>
            </w:pPr>
            <w:r w:rsidRPr="00EB4CEF">
              <w:rPr>
                <w:sz w:val="26"/>
                <w:szCs w:val="26"/>
              </w:rPr>
              <w:t>Протяженность участков дорог, км, при категории дорог</w:t>
            </w:r>
          </w:p>
        </w:tc>
      </w:tr>
      <w:tr w:rsidR="001516FF" w:rsidRPr="00EB4CEF">
        <w:tc>
          <w:tcPr>
            <w:tcW w:w="3236" w:type="pct"/>
            <w:vMerge/>
          </w:tcPr>
          <w:p w:rsidR="001516FF" w:rsidRPr="00EB4CEF" w:rsidRDefault="001516FF" w:rsidP="00360566">
            <w:pPr>
              <w:rPr>
                <w:sz w:val="26"/>
                <w:szCs w:val="26"/>
              </w:rPr>
            </w:pPr>
          </w:p>
        </w:tc>
        <w:tc>
          <w:tcPr>
            <w:tcW w:w="620" w:type="pct"/>
          </w:tcPr>
          <w:p w:rsidR="001516FF" w:rsidRPr="00EB4CEF" w:rsidRDefault="001516FF" w:rsidP="00360566">
            <w:pPr>
              <w:pStyle w:val="ConsPlusNormal"/>
              <w:jc w:val="center"/>
              <w:rPr>
                <w:sz w:val="26"/>
                <w:szCs w:val="26"/>
              </w:rPr>
            </w:pPr>
            <w:r w:rsidRPr="00EB4CEF">
              <w:rPr>
                <w:sz w:val="26"/>
                <w:szCs w:val="26"/>
              </w:rPr>
              <w:t>III</w:t>
            </w:r>
          </w:p>
        </w:tc>
        <w:tc>
          <w:tcPr>
            <w:tcW w:w="571" w:type="pct"/>
          </w:tcPr>
          <w:p w:rsidR="001516FF" w:rsidRPr="00EB4CEF" w:rsidRDefault="001516FF" w:rsidP="00360566">
            <w:pPr>
              <w:pStyle w:val="ConsPlusNormal"/>
              <w:jc w:val="center"/>
              <w:rPr>
                <w:sz w:val="26"/>
                <w:szCs w:val="26"/>
              </w:rPr>
            </w:pPr>
            <w:r w:rsidRPr="00EB4CEF">
              <w:rPr>
                <w:sz w:val="26"/>
                <w:szCs w:val="26"/>
              </w:rPr>
              <w:t>IV</w:t>
            </w:r>
          </w:p>
        </w:tc>
        <w:tc>
          <w:tcPr>
            <w:tcW w:w="573" w:type="pct"/>
          </w:tcPr>
          <w:p w:rsidR="001516FF" w:rsidRPr="00EB4CEF" w:rsidRDefault="001516FF" w:rsidP="00360566">
            <w:pPr>
              <w:pStyle w:val="ConsPlusNormal"/>
              <w:jc w:val="center"/>
              <w:rPr>
                <w:sz w:val="26"/>
                <w:szCs w:val="26"/>
              </w:rPr>
            </w:pPr>
            <w:r w:rsidRPr="00EB4CEF">
              <w:rPr>
                <w:sz w:val="26"/>
                <w:szCs w:val="26"/>
              </w:rPr>
              <w:t>V</w:t>
            </w:r>
          </w:p>
        </w:tc>
      </w:tr>
      <w:tr w:rsidR="001516FF" w:rsidRPr="00EB4CEF">
        <w:tblPrEx>
          <w:tblBorders>
            <w:insideH w:val="nil"/>
          </w:tblBorders>
        </w:tblPrEx>
        <w:tc>
          <w:tcPr>
            <w:tcW w:w="3236" w:type="pct"/>
            <w:tcBorders>
              <w:bottom w:val="nil"/>
            </w:tcBorders>
          </w:tcPr>
          <w:p w:rsidR="001516FF" w:rsidRPr="00EB4CEF" w:rsidRDefault="001516FF" w:rsidP="00360566">
            <w:pPr>
              <w:pStyle w:val="ConsPlusNormal"/>
              <w:rPr>
                <w:sz w:val="26"/>
                <w:szCs w:val="26"/>
              </w:rPr>
            </w:pPr>
            <w:r w:rsidRPr="00EB4CEF">
              <w:rPr>
                <w:sz w:val="26"/>
                <w:szCs w:val="26"/>
              </w:rPr>
              <w:t>Автобусные остановки;</w:t>
            </w:r>
          </w:p>
        </w:tc>
        <w:tc>
          <w:tcPr>
            <w:tcW w:w="620" w:type="pct"/>
            <w:tcBorders>
              <w:bottom w:val="nil"/>
            </w:tcBorders>
          </w:tcPr>
          <w:p w:rsidR="001516FF" w:rsidRPr="00EB4CEF" w:rsidRDefault="001516FF" w:rsidP="009F521A">
            <w:pPr>
              <w:pStyle w:val="ConsPlusNormal"/>
              <w:jc w:val="center"/>
              <w:rPr>
                <w:sz w:val="26"/>
                <w:szCs w:val="26"/>
              </w:rPr>
            </w:pPr>
            <w:r w:rsidRPr="00EB4CEF">
              <w:rPr>
                <w:sz w:val="26"/>
                <w:szCs w:val="26"/>
              </w:rPr>
              <w:t>3</w:t>
            </w:r>
          </w:p>
        </w:tc>
        <w:tc>
          <w:tcPr>
            <w:tcW w:w="571" w:type="pct"/>
            <w:tcBorders>
              <w:bottom w:val="nil"/>
            </w:tcBorders>
          </w:tcPr>
          <w:p w:rsidR="001516FF" w:rsidRPr="00EB4CEF" w:rsidRDefault="001516FF" w:rsidP="00360566">
            <w:pPr>
              <w:pStyle w:val="ConsPlusNormal"/>
              <w:jc w:val="center"/>
              <w:rPr>
                <w:sz w:val="26"/>
                <w:szCs w:val="26"/>
              </w:rPr>
            </w:pPr>
            <w:r w:rsidRPr="00EB4CEF">
              <w:rPr>
                <w:sz w:val="26"/>
                <w:szCs w:val="26"/>
              </w:rPr>
              <w:t>-</w:t>
            </w:r>
          </w:p>
        </w:tc>
        <w:tc>
          <w:tcPr>
            <w:tcW w:w="573" w:type="pct"/>
            <w:tcBorders>
              <w:bottom w:val="nil"/>
            </w:tcBorders>
          </w:tcPr>
          <w:p w:rsidR="001516FF" w:rsidRPr="00EB4CEF" w:rsidRDefault="001516FF" w:rsidP="00360566">
            <w:pPr>
              <w:pStyle w:val="ConsPlusNormal"/>
              <w:jc w:val="center"/>
              <w:rPr>
                <w:sz w:val="26"/>
                <w:szCs w:val="26"/>
              </w:rPr>
            </w:pPr>
            <w:r w:rsidRPr="00EB4CEF">
              <w:rPr>
                <w:sz w:val="26"/>
                <w:szCs w:val="26"/>
              </w:rPr>
              <w:t>-</w:t>
            </w:r>
          </w:p>
        </w:tc>
      </w:tr>
      <w:tr w:rsidR="001516FF" w:rsidRPr="00EB4CEF">
        <w:tblPrEx>
          <w:tblBorders>
            <w:insideH w:val="nil"/>
          </w:tblBorders>
        </w:tblPrEx>
        <w:tc>
          <w:tcPr>
            <w:tcW w:w="3236" w:type="pct"/>
            <w:tcBorders>
              <w:top w:val="nil"/>
            </w:tcBorders>
          </w:tcPr>
          <w:p w:rsidR="001516FF" w:rsidRPr="00EB4CEF" w:rsidRDefault="001516FF" w:rsidP="00360566">
            <w:pPr>
              <w:pStyle w:val="ConsPlusNormal"/>
              <w:rPr>
                <w:sz w:val="26"/>
                <w:szCs w:val="26"/>
              </w:rPr>
            </w:pPr>
            <w:r w:rsidRPr="00EB4CEF">
              <w:rPr>
                <w:sz w:val="26"/>
                <w:szCs w:val="26"/>
              </w:rPr>
              <w:t>автобусные остановки в густонаселенной местности</w:t>
            </w:r>
          </w:p>
        </w:tc>
        <w:tc>
          <w:tcPr>
            <w:tcW w:w="620" w:type="pct"/>
            <w:tcBorders>
              <w:top w:val="nil"/>
            </w:tcBorders>
          </w:tcPr>
          <w:p w:rsidR="001516FF" w:rsidRPr="00EB4CEF" w:rsidRDefault="001516FF" w:rsidP="009F521A">
            <w:pPr>
              <w:pStyle w:val="ConsPlusNormal"/>
              <w:jc w:val="center"/>
              <w:rPr>
                <w:sz w:val="26"/>
                <w:szCs w:val="26"/>
              </w:rPr>
            </w:pPr>
            <w:r w:rsidRPr="00EB4CEF">
              <w:rPr>
                <w:sz w:val="26"/>
                <w:szCs w:val="26"/>
              </w:rPr>
              <w:t>1,5</w:t>
            </w:r>
          </w:p>
        </w:tc>
        <w:tc>
          <w:tcPr>
            <w:tcW w:w="571" w:type="pct"/>
            <w:tcBorders>
              <w:top w:val="nil"/>
            </w:tcBorders>
          </w:tcPr>
          <w:p w:rsidR="001516FF" w:rsidRPr="00EB4CEF" w:rsidRDefault="001516FF" w:rsidP="00360566">
            <w:pPr>
              <w:pStyle w:val="ConsPlusNormal"/>
              <w:jc w:val="center"/>
              <w:rPr>
                <w:sz w:val="26"/>
                <w:szCs w:val="26"/>
              </w:rPr>
            </w:pPr>
            <w:r w:rsidRPr="00EB4CEF">
              <w:rPr>
                <w:sz w:val="26"/>
                <w:szCs w:val="26"/>
              </w:rPr>
              <w:t>-</w:t>
            </w:r>
          </w:p>
        </w:tc>
        <w:tc>
          <w:tcPr>
            <w:tcW w:w="573" w:type="pct"/>
            <w:tcBorders>
              <w:top w:val="nil"/>
            </w:tcBorders>
          </w:tcPr>
          <w:p w:rsidR="001516FF" w:rsidRPr="00EB4CEF" w:rsidRDefault="001516FF" w:rsidP="00360566">
            <w:pPr>
              <w:pStyle w:val="ConsPlusNormal"/>
              <w:jc w:val="center"/>
              <w:rPr>
                <w:sz w:val="26"/>
                <w:szCs w:val="26"/>
              </w:rPr>
            </w:pPr>
            <w:r w:rsidRPr="00EB4CEF">
              <w:rPr>
                <w:sz w:val="26"/>
                <w:szCs w:val="26"/>
              </w:rPr>
              <w:t>-</w:t>
            </w:r>
          </w:p>
        </w:tc>
      </w:tr>
      <w:tr w:rsidR="001516FF" w:rsidRPr="00EB4CEF">
        <w:tc>
          <w:tcPr>
            <w:tcW w:w="3236" w:type="pct"/>
          </w:tcPr>
          <w:p w:rsidR="001516FF" w:rsidRPr="00EB4CEF" w:rsidRDefault="001516FF" w:rsidP="00360566">
            <w:pPr>
              <w:pStyle w:val="ConsPlusNormal"/>
              <w:rPr>
                <w:sz w:val="26"/>
                <w:szCs w:val="26"/>
              </w:rPr>
            </w:pPr>
            <w:r w:rsidRPr="00EB4CEF">
              <w:rPr>
                <w:sz w:val="26"/>
                <w:szCs w:val="26"/>
              </w:rPr>
              <w:t>Площадки отдыха</w:t>
            </w:r>
          </w:p>
        </w:tc>
        <w:tc>
          <w:tcPr>
            <w:tcW w:w="620" w:type="pct"/>
          </w:tcPr>
          <w:p w:rsidR="001516FF" w:rsidRPr="00EB4CEF" w:rsidRDefault="001516FF" w:rsidP="00360566">
            <w:pPr>
              <w:pStyle w:val="ConsPlusNormal"/>
              <w:jc w:val="center"/>
              <w:rPr>
                <w:sz w:val="26"/>
                <w:szCs w:val="26"/>
              </w:rPr>
            </w:pPr>
            <w:r w:rsidRPr="00EB4CEF">
              <w:rPr>
                <w:sz w:val="26"/>
                <w:szCs w:val="26"/>
              </w:rPr>
              <w:t>25 - 35</w:t>
            </w:r>
          </w:p>
        </w:tc>
        <w:tc>
          <w:tcPr>
            <w:tcW w:w="571" w:type="pct"/>
          </w:tcPr>
          <w:p w:rsidR="001516FF" w:rsidRPr="00EB4CEF" w:rsidRDefault="001516FF" w:rsidP="00360566">
            <w:pPr>
              <w:pStyle w:val="ConsPlusNormal"/>
              <w:jc w:val="center"/>
              <w:rPr>
                <w:sz w:val="26"/>
                <w:szCs w:val="26"/>
              </w:rPr>
            </w:pPr>
            <w:r w:rsidRPr="00EB4CEF">
              <w:rPr>
                <w:sz w:val="26"/>
                <w:szCs w:val="26"/>
              </w:rPr>
              <w:t>45 - 55</w:t>
            </w:r>
          </w:p>
        </w:tc>
        <w:tc>
          <w:tcPr>
            <w:tcW w:w="573" w:type="pct"/>
          </w:tcPr>
          <w:p w:rsidR="001516FF" w:rsidRPr="00EB4CEF" w:rsidRDefault="001516FF" w:rsidP="00360566">
            <w:pPr>
              <w:pStyle w:val="ConsPlusNormal"/>
              <w:jc w:val="center"/>
              <w:rPr>
                <w:sz w:val="26"/>
                <w:szCs w:val="26"/>
              </w:rPr>
            </w:pPr>
            <w:r w:rsidRPr="00EB4CEF">
              <w:rPr>
                <w:sz w:val="26"/>
                <w:szCs w:val="26"/>
              </w:rPr>
              <w:t>-</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w:t>
      </w:r>
    </w:p>
    <w:p w:rsidR="00FE7B0D" w:rsidRPr="00EB4CEF" w:rsidRDefault="00FE7B0D" w:rsidP="00FE7B0D">
      <w:pPr>
        <w:pStyle w:val="ConsPlusNormal"/>
        <w:ind w:firstLine="540"/>
        <w:jc w:val="both"/>
        <w:rPr>
          <w:sz w:val="26"/>
          <w:szCs w:val="26"/>
        </w:rPr>
      </w:pPr>
      <w:r w:rsidRPr="00EB4CEF">
        <w:rPr>
          <w:sz w:val="26"/>
          <w:szCs w:val="26"/>
        </w:rPr>
        <w:t>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на всех соединительных ответвлениях узлов пересечений и на подходах к ним на расстоянии не менее 250 м, кольцевых пересечениях и на подъездных дорогах к промышленным предприятиям или их участках при соответствующем технико-экономическом обосновании.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FE7B0D" w:rsidRPr="00EB4CEF" w:rsidRDefault="00FE7B0D" w:rsidP="00FE7B0D">
      <w:pPr>
        <w:pStyle w:val="ConsPlusNormal"/>
        <w:ind w:firstLine="540"/>
        <w:jc w:val="both"/>
        <w:rPr>
          <w:sz w:val="26"/>
          <w:szCs w:val="26"/>
        </w:rPr>
      </w:pPr>
      <w:r w:rsidRPr="00EB4CEF">
        <w:rPr>
          <w:sz w:val="26"/>
          <w:szCs w:val="26"/>
        </w:rPr>
        <w:t>Остановочные и посадочные площадки и павильоны для пассажиров следует предусматривать в местах автобусных остановок. Автобусные остановки на дорогах категорий I</w:t>
      </w:r>
      <w:r w:rsidR="001516FF" w:rsidRPr="00EB4CEF">
        <w:rPr>
          <w:sz w:val="26"/>
          <w:szCs w:val="26"/>
          <w:lang w:val="en-US"/>
        </w:rPr>
        <w:t>I</w:t>
      </w:r>
      <w:r w:rsidRPr="00EB4CEF">
        <w:rPr>
          <w:sz w:val="26"/>
          <w:szCs w:val="26"/>
        </w:rPr>
        <w:t>I - V их следует смещать по ходу движения на расстояние не менее 30 м между ближайшими стенками павильонов.</w:t>
      </w:r>
    </w:p>
    <w:p w:rsidR="00FE7B0D" w:rsidRPr="00EB4CEF" w:rsidRDefault="00FE7B0D" w:rsidP="00FE7B0D">
      <w:pPr>
        <w:pStyle w:val="ConsPlusNormal"/>
        <w:ind w:firstLine="540"/>
        <w:jc w:val="both"/>
        <w:rPr>
          <w:sz w:val="26"/>
          <w:szCs w:val="26"/>
        </w:rPr>
      </w:pPr>
      <w:r w:rsidRPr="00EB4CEF">
        <w:rPr>
          <w:sz w:val="26"/>
          <w:szCs w:val="26"/>
        </w:rPr>
        <w:t>Другие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w:t>
      </w:r>
    </w:p>
    <w:p w:rsidR="00FE7B0D" w:rsidRPr="00EB4CEF" w:rsidRDefault="00FE7B0D" w:rsidP="00FE7B0D">
      <w:pPr>
        <w:pStyle w:val="ConsPlusNormal"/>
        <w:jc w:val="both"/>
        <w:rPr>
          <w:sz w:val="26"/>
          <w:szCs w:val="26"/>
        </w:rPr>
      </w:pPr>
    </w:p>
    <w:p w:rsidR="00DC629A" w:rsidRPr="00EB4CEF" w:rsidRDefault="00C96A26" w:rsidP="002945F8">
      <w:pPr>
        <w:pStyle w:val="ConsPlusNormal"/>
        <w:jc w:val="center"/>
        <w:outlineLvl w:val="4"/>
        <w:rPr>
          <w:b/>
          <w:sz w:val="26"/>
          <w:szCs w:val="26"/>
        </w:rPr>
      </w:pPr>
      <w:r w:rsidRPr="00EB4CEF">
        <w:rPr>
          <w:b/>
          <w:sz w:val="26"/>
          <w:szCs w:val="26"/>
        </w:rPr>
        <w:t>Статья</w:t>
      </w:r>
      <w:r w:rsidR="00DC629A" w:rsidRPr="00EB4CEF">
        <w:rPr>
          <w:b/>
          <w:sz w:val="26"/>
          <w:szCs w:val="26"/>
        </w:rPr>
        <w:t xml:space="preserve"> 6. </w:t>
      </w:r>
      <w:r w:rsidR="002945F8" w:rsidRPr="00EB4CEF">
        <w:rPr>
          <w:b/>
          <w:sz w:val="26"/>
          <w:szCs w:val="26"/>
        </w:rPr>
        <w:t xml:space="preserve">Расчетные показатели минимально допустимого уровня обеспеченности и максимально допустимого уровня территориальной доступности для населения пунктами технического осмотра автомобилей </w:t>
      </w:r>
    </w:p>
    <w:p w:rsidR="002945F8" w:rsidRPr="00EB4CEF" w:rsidRDefault="002945F8" w:rsidP="002945F8">
      <w:pPr>
        <w:pStyle w:val="ConsPlusNormal"/>
        <w:jc w:val="center"/>
        <w:outlineLvl w:val="4"/>
        <w:rPr>
          <w:sz w:val="26"/>
          <w:szCs w:val="26"/>
        </w:rPr>
      </w:pPr>
    </w:p>
    <w:p w:rsidR="00865B76" w:rsidRPr="00EB4CEF" w:rsidRDefault="00865B76" w:rsidP="00865B76">
      <w:pPr>
        <w:pStyle w:val="ConsPlusNormal"/>
        <w:ind w:firstLine="540"/>
        <w:jc w:val="both"/>
        <w:rPr>
          <w:sz w:val="26"/>
          <w:szCs w:val="26"/>
        </w:rPr>
      </w:pPr>
      <w:r w:rsidRPr="00EB4CEF">
        <w:rPr>
          <w:sz w:val="26"/>
          <w:szCs w:val="26"/>
        </w:rPr>
        <w:t xml:space="preserve">Предельные значения расчетных показателей минимально допустимого уровня обеспеченности пунктами технического осмотра автомобилей установлены в соответствии с </w:t>
      </w:r>
      <w:hyperlink r:id="rId38" w:history="1">
        <w:r w:rsidRPr="00EB4CEF">
          <w:rPr>
            <w:color w:val="0000FF"/>
            <w:sz w:val="26"/>
            <w:szCs w:val="26"/>
          </w:rPr>
          <w:t>постановлением</w:t>
        </w:r>
      </w:hyperlink>
      <w:r w:rsidRPr="00EB4CEF">
        <w:rPr>
          <w:sz w:val="26"/>
          <w:szCs w:val="26"/>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65B76" w:rsidRPr="00EB4CEF" w:rsidRDefault="00865B76" w:rsidP="00865B76">
      <w:pPr>
        <w:pStyle w:val="ConsPlusNormal"/>
        <w:ind w:firstLine="540"/>
        <w:jc w:val="both"/>
        <w:rPr>
          <w:sz w:val="26"/>
          <w:szCs w:val="26"/>
        </w:rPr>
      </w:pPr>
      <w:r w:rsidRPr="00EB4CEF">
        <w:rPr>
          <w:sz w:val="26"/>
          <w:szCs w:val="26"/>
        </w:rPr>
        <w:t>1. Количество необходимых диагностических линий, включая передвижные, для каждого муниципального образования рассчитывается по каждой j-й технологически совместимой группе транспортных средств по формуле:</w:t>
      </w:r>
    </w:p>
    <w:p w:rsidR="00865B76" w:rsidRPr="00EB4CEF" w:rsidRDefault="00865B76" w:rsidP="00865B76">
      <w:pPr>
        <w:pStyle w:val="ConsPlusNormal"/>
        <w:jc w:val="both"/>
        <w:rPr>
          <w:sz w:val="26"/>
          <w:szCs w:val="26"/>
        </w:rPr>
      </w:pPr>
    </w:p>
    <w:p w:rsidR="00865B76" w:rsidRPr="00EB4CEF" w:rsidRDefault="00B6588C" w:rsidP="00865B76">
      <w:pPr>
        <w:pStyle w:val="ConsPlusNormal"/>
        <w:ind w:firstLine="540"/>
        <w:jc w:val="both"/>
        <w:rPr>
          <w:sz w:val="26"/>
          <w:szCs w:val="26"/>
        </w:rPr>
      </w:pPr>
      <w:r>
        <w:rPr>
          <w:noProof/>
          <w:position w:val="-30"/>
          <w:sz w:val="26"/>
          <w:szCs w:val="26"/>
        </w:rPr>
        <w:drawing>
          <wp:inline distT="0" distB="0" distL="0" distR="0">
            <wp:extent cx="1653540" cy="548640"/>
            <wp:effectExtent l="19050" t="0" r="3810" b="0"/>
            <wp:docPr id="3" name="Рисунок 3" descr="base_23907_46164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07_46164_10"/>
                    <pic:cNvPicPr preferRelativeResize="0">
                      <a:picLocks noChangeArrowheads="1"/>
                    </pic:cNvPicPr>
                  </pic:nvPicPr>
                  <pic:blipFill>
                    <a:blip r:embed="rId39" cstate="print"/>
                    <a:srcRect/>
                    <a:stretch>
                      <a:fillRect/>
                    </a:stretch>
                  </pic:blipFill>
                  <pic:spPr bwMode="auto">
                    <a:xfrm>
                      <a:off x="0" y="0"/>
                      <a:ext cx="1653540" cy="548640"/>
                    </a:xfrm>
                    <a:prstGeom prst="rect">
                      <a:avLst/>
                    </a:prstGeom>
                    <a:noFill/>
                    <a:ln w="9525">
                      <a:noFill/>
                      <a:miter lim="800000"/>
                      <a:headEnd/>
                      <a:tailEnd/>
                    </a:ln>
                  </pic:spPr>
                </pic:pic>
              </a:graphicData>
            </a:graphic>
          </wp:inline>
        </w:drawing>
      </w:r>
    </w:p>
    <w:p w:rsidR="00865B76" w:rsidRPr="00EB4CEF" w:rsidRDefault="00865B76" w:rsidP="00865B76">
      <w:pPr>
        <w:pStyle w:val="ConsPlusNormal"/>
        <w:jc w:val="both"/>
        <w:rPr>
          <w:sz w:val="26"/>
          <w:szCs w:val="26"/>
        </w:rPr>
      </w:pPr>
    </w:p>
    <w:p w:rsidR="00865B76" w:rsidRPr="00EB4CEF" w:rsidRDefault="00865B76" w:rsidP="00865B76">
      <w:pPr>
        <w:pStyle w:val="ConsPlusNormal"/>
        <w:ind w:firstLine="540"/>
        <w:jc w:val="both"/>
        <w:rPr>
          <w:sz w:val="26"/>
          <w:szCs w:val="26"/>
        </w:rPr>
      </w:pPr>
      <w:r w:rsidRPr="00EB4CEF">
        <w:rPr>
          <w:sz w:val="26"/>
          <w:szCs w:val="26"/>
        </w:rPr>
        <w:t>S</w:t>
      </w:r>
      <w:r w:rsidRPr="00EB4CEF">
        <w:rPr>
          <w:sz w:val="26"/>
          <w:szCs w:val="26"/>
          <w:vertAlign w:val="subscript"/>
        </w:rPr>
        <w:t>j</w:t>
      </w:r>
      <w:r w:rsidRPr="00EB4CEF">
        <w:rPr>
          <w:sz w:val="26"/>
          <w:szCs w:val="26"/>
        </w:rPr>
        <w:t xml:space="preserve"> - величина суммарного годового норматива продолжительности технического диагностирования транспортных средств j-й технологически совместимой группы (часов в год);</w:t>
      </w:r>
    </w:p>
    <w:p w:rsidR="00865B76" w:rsidRPr="00EB4CEF" w:rsidRDefault="00865B76" w:rsidP="00865B76">
      <w:pPr>
        <w:pStyle w:val="ConsPlusNormal"/>
        <w:ind w:firstLine="540"/>
        <w:jc w:val="both"/>
        <w:rPr>
          <w:sz w:val="26"/>
          <w:szCs w:val="26"/>
        </w:rPr>
      </w:pPr>
      <w:r w:rsidRPr="00EB4CEF">
        <w:rPr>
          <w:sz w:val="26"/>
          <w:szCs w:val="26"/>
        </w:rPr>
        <w:t>Ф</w:t>
      </w:r>
      <w:r w:rsidRPr="00EB4CEF">
        <w:rPr>
          <w:sz w:val="26"/>
          <w:szCs w:val="26"/>
          <w:vertAlign w:val="subscript"/>
        </w:rPr>
        <w:t>г</w:t>
      </w:r>
      <w:r w:rsidRPr="00EB4CEF">
        <w:rPr>
          <w:sz w:val="26"/>
          <w:szCs w:val="26"/>
        </w:rPr>
        <w:t xml:space="preserve"> - планируемый годовой фонд рабочего времени 1 технического эксперта оператора технического осмотра, рассчитанный как норма рабочего времени за год, определенная в порядке, предусмотренном </w:t>
      </w:r>
      <w:hyperlink r:id="rId40" w:history="1">
        <w:r w:rsidRPr="00EB4CEF">
          <w:rPr>
            <w:color w:val="0000FF"/>
            <w:sz w:val="26"/>
            <w:szCs w:val="26"/>
          </w:rPr>
          <w:t>статьей 91</w:t>
        </w:r>
      </w:hyperlink>
      <w:r w:rsidRPr="00EB4CEF">
        <w:rPr>
          <w:sz w:val="26"/>
          <w:szCs w:val="26"/>
        </w:rPr>
        <w:t xml:space="preserve"> Трудового кодекса Российской Федерации (часов в год на 1 человека);</w:t>
      </w:r>
    </w:p>
    <w:p w:rsidR="00865B76" w:rsidRPr="00EB4CEF" w:rsidRDefault="00865B76" w:rsidP="00865B76">
      <w:pPr>
        <w:pStyle w:val="ConsPlusNormal"/>
        <w:ind w:firstLine="540"/>
        <w:jc w:val="both"/>
        <w:rPr>
          <w:sz w:val="26"/>
          <w:szCs w:val="26"/>
        </w:rPr>
      </w:pPr>
      <w:r w:rsidRPr="00EB4CEF">
        <w:rPr>
          <w:sz w:val="26"/>
          <w:szCs w:val="26"/>
        </w:rPr>
        <w:lastRenderedPageBreak/>
        <w:t>R</w:t>
      </w:r>
      <w:r w:rsidRPr="00EB4CEF">
        <w:rPr>
          <w:sz w:val="26"/>
          <w:szCs w:val="26"/>
          <w:vertAlign w:val="subscript"/>
        </w:rPr>
        <w:t>j</w:t>
      </w:r>
      <w:r w:rsidRPr="00EB4CEF">
        <w:rPr>
          <w:sz w:val="26"/>
          <w:szCs w:val="26"/>
        </w:rPr>
        <w:t xml:space="preserve"> - среднее фактическое количество технических экспертов оператора технического осмотра, занятых на одной диагностической линии, включая передвижные, по осмотру транспортных средств j-й технологически совместимой группы, при этом R</w:t>
      </w:r>
      <w:r w:rsidRPr="00EB4CEF">
        <w:rPr>
          <w:sz w:val="26"/>
          <w:szCs w:val="26"/>
          <w:vertAlign w:val="subscript"/>
        </w:rPr>
        <w:t>j</w:t>
      </w:r>
      <w:r w:rsidRPr="00EB4CEF">
        <w:rPr>
          <w:sz w:val="26"/>
          <w:szCs w:val="26"/>
        </w:rPr>
        <w:t xml:space="preserve"> - 2,5 человека на диагностическую линию;</w:t>
      </w:r>
    </w:p>
    <w:p w:rsidR="00865B76" w:rsidRPr="00EB4CEF" w:rsidRDefault="00865B76" w:rsidP="00865B76">
      <w:pPr>
        <w:pStyle w:val="ConsPlusNormal"/>
        <w:ind w:firstLine="540"/>
        <w:jc w:val="both"/>
        <w:rPr>
          <w:sz w:val="26"/>
          <w:szCs w:val="26"/>
        </w:rPr>
      </w:pPr>
      <w:r w:rsidRPr="00EB4CEF">
        <w:rPr>
          <w:sz w:val="26"/>
          <w:szCs w:val="26"/>
        </w:rPr>
        <w:t>р - коэффициент, учитывающий территориальную доступность для населения услуг по проведению технического осмотра, при этом 1 р - 1,4.</w:t>
      </w:r>
    </w:p>
    <w:p w:rsidR="00865B76" w:rsidRPr="00EB4CEF" w:rsidRDefault="00865B76" w:rsidP="00865B76">
      <w:pPr>
        <w:pStyle w:val="ConsPlusNormal"/>
        <w:ind w:firstLine="540"/>
        <w:jc w:val="both"/>
        <w:rPr>
          <w:sz w:val="26"/>
          <w:szCs w:val="26"/>
        </w:rPr>
      </w:pPr>
      <w:r w:rsidRPr="00EB4CEF">
        <w:rPr>
          <w:sz w:val="26"/>
          <w:szCs w:val="26"/>
        </w:rPr>
        <w:t>2. Величина суммарного годового норматива продолжительности технического диагностирования транспортных средств j-й технологически совместимой группы рассчитывается по формуле:</w:t>
      </w:r>
    </w:p>
    <w:p w:rsidR="00865B76" w:rsidRPr="00EB4CEF" w:rsidRDefault="00865B76" w:rsidP="00865B76">
      <w:pPr>
        <w:pStyle w:val="ConsPlusNormal"/>
        <w:jc w:val="both"/>
        <w:rPr>
          <w:sz w:val="26"/>
          <w:szCs w:val="26"/>
        </w:rPr>
      </w:pPr>
    </w:p>
    <w:p w:rsidR="00865B76" w:rsidRPr="00EB4CEF" w:rsidRDefault="00B6588C" w:rsidP="00865B76">
      <w:pPr>
        <w:pStyle w:val="ConsPlusNormal"/>
        <w:ind w:firstLine="540"/>
        <w:jc w:val="both"/>
        <w:rPr>
          <w:sz w:val="26"/>
          <w:szCs w:val="26"/>
        </w:rPr>
      </w:pPr>
      <w:r>
        <w:rPr>
          <w:noProof/>
          <w:position w:val="-14"/>
          <w:sz w:val="26"/>
          <w:szCs w:val="26"/>
        </w:rPr>
        <w:drawing>
          <wp:inline distT="0" distB="0" distL="0" distR="0">
            <wp:extent cx="1234440" cy="335280"/>
            <wp:effectExtent l="0" t="0" r="0" b="0"/>
            <wp:docPr id="4" name="Рисунок 4" descr="base_23907_46164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07_46164_11"/>
                    <pic:cNvPicPr preferRelativeResize="0">
                      <a:picLocks noChangeArrowheads="1"/>
                    </pic:cNvPicPr>
                  </pic:nvPicPr>
                  <pic:blipFill>
                    <a:blip r:embed="rId41" cstate="print"/>
                    <a:srcRect/>
                    <a:stretch>
                      <a:fillRect/>
                    </a:stretch>
                  </pic:blipFill>
                  <pic:spPr bwMode="auto">
                    <a:xfrm>
                      <a:off x="0" y="0"/>
                      <a:ext cx="1234440" cy="335280"/>
                    </a:xfrm>
                    <a:prstGeom prst="rect">
                      <a:avLst/>
                    </a:prstGeom>
                    <a:noFill/>
                    <a:ln w="9525">
                      <a:noFill/>
                      <a:miter lim="800000"/>
                      <a:headEnd/>
                      <a:tailEnd/>
                    </a:ln>
                  </pic:spPr>
                </pic:pic>
              </a:graphicData>
            </a:graphic>
          </wp:inline>
        </w:drawing>
      </w:r>
    </w:p>
    <w:p w:rsidR="00865B76" w:rsidRPr="00EB4CEF" w:rsidRDefault="00865B76" w:rsidP="00865B76">
      <w:pPr>
        <w:pStyle w:val="ConsPlusNormal"/>
        <w:jc w:val="both"/>
        <w:rPr>
          <w:sz w:val="26"/>
          <w:szCs w:val="26"/>
        </w:rPr>
      </w:pPr>
    </w:p>
    <w:p w:rsidR="00865B76" w:rsidRPr="00EB4CEF" w:rsidRDefault="00865B76" w:rsidP="00865B76">
      <w:pPr>
        <w:pStyle w:val="ConsPlusNormal"/>
        <w:ind w:firstLine="540"/>
        <w:jc w:val="both"/>
        <w:rPr>
          <w:sz w:val="26"/>
          <w:szCs w:val="26"/>
        </w:rPr>
      </w:pPr>
      <w:r w:rsidRPr="00EB4CEF">
        <w:rPr>
          <w:sz w:val="26"/>
          <w:szCs w:val="26"/>
        </w:rPr>
        <w:t>D</w:t>
      </w:r>
      <w:r w:rsidRPr="00EB4CEF">
        <w:rPr>
          <w:sz w:val="26"/>
          <w:szCs w:val="26"/>
          <w:vertAlign w:val="subscript"/>
        </w:rPr>
        <w:t>j</w:t>
      </w:r>
      <w:r w:rsidRPr="00EB4CEF">
        <w:rPr>
          <w:sz w:val="26"/>
          <w:szCs w:val="26"/>
        </w:rPr>
        <w:t xml:space="preserve"> - количество технологически совместимых при техническом осмотре групп транспортных средств i-й категории;</w:t>
      </w:r>
    </w:p>
    <w:p w:rsidR="00865B76" w:rsidRPr="00EB4CEF" w:rsidRDefault="00865B76" w:rsidP="00865B76">
      <w:pPr>
        <w:pStyle w:val="ConsPlusNormal"/>
        <w:ind w:firstLine="540"/>
        <w:jc w:val="both"/>
        <w:rPr>
          <w:sz w:val="26"/>
          <w:szCs w:val="26"/>
        </w:rPr>
      </w:pPr>
      <w:r w:rsidRPr="00EB4CEF">
        <w:rPr>
          <w:sz w:val="26"/>
          <w:szCs w:val="26"/>
        </w:rPr>
        <w:t>S</w:t>
      </w:r>
      <w:r w:rsidRPr="00EB4CEF">
        <w:rPr>
          <w:sz w:val="26"/>
          <w:szCs w:val="26"/>
          <w:vertAlign w:val="subscript"/>
        </w:rPr>
        <w:t>i</w:t>
      </w:r>
      <w:r w:rsidRPr="00EB4CEF">
        <w:rPr>
          <w:sz w:val="26"/>
          <w:szCs w:val="26"/>
        </w:rPr>
        <w:t xml:space="preserve"> - величина суммарного годового норматива продолжительности технического диагностирования транспортных средств i-й категории (часов в год).</w:t>
      </w:r>
    </w:p>
    <w:p w:rsidR="00865B76" w:rsidRPr="00EB4CEF" w:rsidRDefault="00865B76" w:rsidP="00865B76">
      <w:pPr>
        <w:pStyle w:val="ConsPlusNormal"/>
        <w:ind w:firstLine="540"/>
        <w:jc w:val="both"/>
        <w:rPr>
          <w:sz w:val="26"/>
          <w:szCs w:val="26"/>
        </w:rPr>
      </w:pPr>
      <w:r w:rsidRPr="00EB4CEF">
        <w:rPr>
          <w:sz w:val="26"/>
          <w:szCs w:val="26"/>
        </w:rPr>
        <w:t>3. Величина суммарного годового норматива продолжительности технического диагностирования транспортных средств i-й категории рассчитывается по формуле:</w:t>
      </w:r>
    </w:p>
    <w:p w:rsidR="00865B76" w:rsidRPr="00EB4CEF" w:rsidRDefault="00865B76" w:rsidP="00865B76">
      <w:pPr>
        <w:pStyle w:val="ConsPlusNormal"/>
        <w:jc w:val="both"/>
        <w:rPr>
          <w:sz w:val="26"/>
          <w:szCs w:val="26"/>
        </w:rPr>
      </w:pPr>
    </w:p>
    <w:p w:rsidR="00865B76" w:rsidRPr="00EB4CEF" w:rsidRDefault="00865B76" w:rsidP="00865B76">
      <w:pPr>
        <w:pStyle w:val="ConsPlusNormal"/>
        <w:ind w:firstLine="540"/>
        <w:jc w:val="both"/>
        <w:rPr>
          <w:sz w:val="26"/>
          <w:szCs w:val="26"/>
        </w:rPr>
      </w:pPr>
      <w:r w:rsidRPr="00EB4CEF">
        <w:rPr>
          <w:sz w:val="26"/>
          <w:szCs w:val="26"/>
        </w:rPr>
        <w:t>Si = Ni x Scpi, где</w:t>
      </w:r>
    </w:p>
    <w:p w:rsidR="00865B76" w:rsidRPr="00EB4CEF" w:rsidRDefault="00865B76" w:rsidP="00865B76">
      <w:pPr>
        <w:pStyle w:val="ConsPlusNormal"/>
        <w:jc w:val="both"/>
        <w:rPr>
          <w:sz w:val="26"/>
          <w:szCs w:val="26"/>
        </w:rPr>
      </w:pPr>
    </w:p>
    <w:p w:rsidR="00865B76" w:rsidRPr="00EB4CEF" w:rsidRDefault="00865B76" w:rsidP="00865B76">
      <w:pPr>
        <w:pStyle w:val="ConsPlusNormal"/>
        <w:ind w:firstLine="540"/>
        <w:jc w:val="both"/>
        <w:rPr>
          <w:sz w:val="26"/>
          <w:szCs w:val="26"/>
        </w:rPr>
      </w:pPr>
      <w:r w:rsidRPr="00EB4CEF">
        <w:rPr>
          <w:sz w:val="26"/>
          <w:szCs w:val="26"/>
        </w:rPr>
        <w:t>Ni - количество транспортных средств i-й категории, зарегистрированных в муниципальном образовании и прошедших технический осмотр и (или) государственный технический осмотр в предшествующем году;</w:t>
      </w:r>
    </w:p>
    <w:p w:rsidR="00865B76" w:rsidRPr="00EB4CEF" w:rsidRDefault="00865B76" w:rsidP="00865B76">
      <w:pPr>
        <w:pStyle w:val="ConsPlusNormal"/>
        <w:ind w:firstLine="540"/>
        <w:jc w:val="both"/>
        <w:rPr>
          <w:sz w:val="26"/>
          <w:szCs w:val="26"/>
        </w:rPr>
      </w:pPr>
      <w:r w:rsidRPr="00EB4CEF">
        <w:rPr>
          <w:sz w:val="26"/>
          <w:szCs w:val="26"/>
        </w:rPr>
        <w:t>S</w:t>
      </w:r>
      <w:r w:rsidRPr="00EB4CEF">
        <w:rPr>
          <w:sz w:val="26"/>
          <w:szCs w:val="26"/>
          <w:vertAlign w:val="subscript"/>
        </w:rPr>
        <w:t>cpi</w:t>
      </w:r>
      <w:r w:rsidRPr="00EB4CEF">
        <w:rPr>
          <w:sz w:val="26"/>
          <w:szCs w:val="26"/>
        </w:rPr>
        <w:t xml:space="preserve"> - норматив продолжительности технического диагностирования транспортных средств i-й категории (часов), установленный </w:t>
      </w:r>
      <w:hyperlink r:id="rId42" w:history="1">
        <w:r w:rsidRPr="00EB4CEF">
          <w:rPr>
            <w:color w:val="0000FF"/>
            <w:sz w:val="26"/>
            <w:szCs w:val="26"/>
          </w:rPr>
          <w:t>Правилами</w:t>
        </w:r>
      </w:hyperlink>
      <w:r w:rsidRPr="00EB4CEF">
        <w:rPr>
          <w:sz w:val="26"/>
          <w:szCs w:val="26"/>
        </w:rPr>
        <w:t xml:space="preserve"> проведения технического осмотра транспортных средств, утвержденными Правительством Российской Федерации.</w:t>
      </w:r>
    </w:p>
    <w:p w:rsidR="00865B76" w:rsidRPr="00EB4CEF" w:rsidRDefault="00865B76" w:rsidP="00865B76">
      <w:pPr>
        <w:pStyle w:val="ConsPlusNormal"/>
        <w:jc w:val="both"/>
        <w:rPr>
          <w:sz w:val="26"/>
          <w:szCs w:val="26"/>
        </w:rPr>
      </w:pPr>
    </w:p>
    <w:p w:rsidR="00DC629A" w:rsidRPr="00EB4CEF" w:rsidRDefault="00DC629A" w:rsidP="00DC629A">
      <w:pPr>
        <w:pStyle w:val="ConsPlusNormal"/>
        <w:jc w:val="center"/>
        <w:rPr>
          <w:sz w:val="26"/>
          <w:szCs w:val="26"/>
        </w:rPr>
      </w:pPr>
      <w:r w:rsidRPr="00EB4CEF">
        <w:rPr>
          <w:sz w:val="26"/>
          <w:szCs w:val="26"/>
        </w:rPr>
        <w:t>Предельные значения расчетных показателей минимально</w:t>
      </w:r>
      <w:r w:rsidR="009B29EA" w:rsidRPr="00EB4CEF">
        <w:rPr>
          <w:sz w:val="26"/>
          <w:szCs w:val="26"/>
        </w:rPr>
        <w:t xml:space="preserve"> </w:t>
      </w:r>
      <w:r w:rsidRPr="00EB4CEF">
        <w:rPr>
          <w:sz w:val="26"/>
          <w:szCs w:val="26"/>
        </w:rPr>
        <w:t>допустимого уровня обеспеченности пунктами технического</w:t>
      </w:r>
      <w:r w:rsidR="009B29EA" w:rsidRPr="00EB4CEF">
        <w:rPr>
          <w:sz w:val="26"/>
          <w:szCs w:val="26"/>
        </w:rPr>
        <w:t xml:space="preserve"> </w:t>
      </w:r>
      <w:r w:rsidRPr="00EB4CEF">
        <w:rPr>
          <w:sz w:val="26"/>
          <w:szCs w:val="26"/>
        </w:rPr>
        <w:t xml:space="preserve">осмотра автомобилей населения </w:t>
      </w:r>
    </w:p>
    <w:p w:rsidR="009B29EA" w:rsidRPr="00EB4CEF" w:rsidRDefault="009B29EA" w:rsidP="009B29EA">
      <w:pPr>
        <w:pStyle w:val="ConsPlusNormal"/>
        <w:jc w:val="right"/>
        <w:outlineLvl w:val="5"/>
        <w:rPr>
          <w:sz w:val="26"/>
          <w:szCs w:val="26"/>
        </w:rPr>
      </w:pPr>
    </w:p>
    <w:p w:rsidR="00DC629A" w:rsidRPr="00EB4CEF" w:rsidRDefault="009B29EA" w:rsidP="009B29EA">
      <w:pPr>
        <w:pStyle w:val="ConsPlusNormal"/>
        <w:jc w:val="right"/>
        <w:outlineLvl w:val="5"/>
        <w:rPr>
          <w:sz w:val="26"/>
          <w:szCs w:val="26"/>
        </w:rPr>
      </w:pPr>
      <w:r w:rsidRPr="00EB4CEF">
        <w:rPr>
          <w:sz w:val="26"/>
          <w:szCs w:val="26"/>
        </w:rPr>
        <w:t xml:space="preserve">Таблица </w:t>
      </w:r>
      <w:r w:rsidR="00CC0F76" w:rsidRPr="00EB4CEF">
        <w:rPr>
          <w:sz w:val="26"/>
          <w:szCs w:val="26"/>
        </w:rPr>
        <w:t>59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0"/>
        <w:gridCol w:w="2176"/>
        <w:gridCol w:w="2176"/>
        <w:gridCol w:w="2176"/>
        <w:gridCol w:w="2250"/>
      </w:tblGrid>
      <w:tr w:rsidR="00DC629A" w:rsidRPr="00EB4CEF">
        <w:tc>
          <w:tcPr>
            <w:tcW w:w="369" w:type="pct"/>
            <w:vMerge w:val="restart"/>
          </w:tcPr>
          <w:p w:rsidR="00DC629A" w:rsidRPr="00EB4CEF" w:rsidRDefault="00DC629A" w:rsidP="00B91CE2">
            <w:pPr>
              <w:pStyle w:val="ConsPlusNormal"/>
              <w:jc w:val="center"/>
              <w:rPr>
                <w:sz w:val="26"/>
                <w:szCs w:val="26"/>
              </w:rPr>
            </w:pPr>
            <w:r w:rsidRPr="00EB4CEF">
              <w:rPr>
                <w:sz w:val="26"/>
                <w:szCs w:val="26"/>
              </w:rPr>
              <w:t>N п/п</w:t>
            </w:r>
          </w:p>
        </w:tc>
        <w:tc>
          <w:tcPr>
            <w:tcW w:w="3443" w:type="pct"/>
            <w:gridSpan w:val="3"/>
          </w:tcPr>
          <w:p w:rsidR="00DC629A" w:rsidRPr="00EB4CEF" w:rsidRDefault="00DC629A" w:rsidP="00B91CE2">
            <w:pPr>
              <w:pStyle w:val="ConsPlusNormal"/>
              <w:jc w:val="center"/>
              <w:rPr>
                <w:sz w:val="26"/>
                <w:szCs w:val="26"/>
              </w:rPr>
            </w:pPr>
            <w:r w:rsidRPr="00EB4CEF">
              <w:rPr>
                <w:sz w:val="26"/>
                <w:szCs w:val="26"/>
              </w:rPr>
              <w:t>Количество необходимых диагностических линий, включая передвижные</w:t>
            </w:r>
          </w:p>
        </w:tc>
        <w:tc>
          <w:tcPr>
            <w:tcW w:w="1189" w:type="pct"/>
            <w:vMerge w:val="restart"/>
          </w:tcPr>
          <w:p w:rsidR="00DC629A" w:rsidRPr="00EB4CEF" w:rsidRDefault="00DC629A" w:rsidP="00B91CE2">
            <w:pPr>
              <w:pStyle w:val="ConsPlusNormal"/>
              <w:jc w:val="center"/>
              <w:rPr>
                <w:sz w:val="26"/>
                <w:szCs w:val="26"/>
              </w:rPr>
            </w:pPr>
            <w:r w:rsidRPr="00EB4CEF">
              <w:rPr>
                <w:sz w:val="26"/>
                <w:szCs w:val="26"/>
              </w:rPr>
              <w:t>Расчетное количество диагностических линий, включая передвижные</w:t>
            </w:r>
          </w:p>
        </w:tc>
      </w:tr>
      <w:tr w:rsidR="00DC629A" w:rsidRPr="00EB4CEF">
        <w:tc>
          <w:tcPr>
            <w:tcW w:w="369" w:type="pct"/>
            <w:vMerge/>
          </w:tcPr>
          <w:p w:rsidR="00DC629A" w:rsidRPr="00EB4CEF" w:rsidRDefault="00DC629A" w:rsidP="00B91CE2">
            <w:pPr>
              <w:rPr>
                <w:sz w:val="26"/>
                <w:szCs w:val="26"/>
              </w:rPr>
            </w:pPr>
          </w:p>
        </w:tc>
        <w:tc>
          <w:tcPr>
            <w:tcW w:w="1148" w:type="pct"/>
          </w:tcPr>
          <w:p w:rsidR="00DC629A" w:rsidRPr="00EB4CEF" w:rsidRDefault="00DC629A" w:rsidP="00B91CE2">
            <w:pPr>
              <w:pStyle w:val="ConsPlusNormal"/>
              <w:jc w:val="center"/>
              <w:rPr>
                <w:sz w:val="26"/>
                <w:szCs w:val="26"/>
              </w:rPr>
            </w:pPr>
            <w:r w:rsidRPr="00EB4CEF">
              <w:rPr>
                <w:sz w:val="26"/>
                <w:szCs w:val="26"/>
              </w:rPr>
              <w:t>Транспортные средства категории M1, N1, O1 и O2</w:t>
            </w:r>
          </w:p>
        </w:tc>
        <w:tc>
          <w:tcPr>
            <w:tcW w:w="1148" w:type="pct"/>
          </w:tcPr>
          <w:p w:rsidR="00DC629A" w:rsidRPr="00EB4CEF" w:rsidRDefault="00DC629A" w:rsidP="00B91CE2">
            <w:pPr>
              <w:pStyle w:val="ConsPlusNormal"/>
              <w:jc w:val="center"/>
              <w:rPr>
                <w:sz w:val="26"/>
                <w:szCs w:val="26"/>
              </w:rPr>
            </w:pPr>
            <w:r w:rsidRPr="00EB4CEF">
              <w:rPr>
                <w:sz w:val="26"/>
                <w:szCs w:val="26"/>
              </w:rPr>
              <w:t>Транспортные средства категории N2, N3, M2, M3, O3, O4 и полуприцепы</w:t>
            </w:r>
          </w:p>
        </w:tc>
        <w:tc>
          <w:tcPr>
            <w:tcW w:w="1148" w:type="pct"/>
          </w:tcPr>
          <w:p w:rsidR="00DC629A" w:rsidRPr="00EB4CEF" w:rsidRDefault="00DC629A" w:rsidP="00B91CE2">
            <w:pPr>
              <w:pStyle w:val="ConsPlusNormal"/>
              <w:jc w:val="center"/>
              <w:rPr>
                <w:sz w:val="26"/>
                <w:szCs w:val="26"/>
              </w:rPr>
            </w:pPr>
            <w:r w:rsidRPr="00EB4CEF">
              <w:rPr>
                <w:sz w:val="26"/>
                <w:szCs w:val="26"/>
              </w:rPr>
              <w:t>Транспортные средства категории L</w:t>
            </w:r>
          </w:p>
        </w:tc>
        <w:tc>
          <w:tcPr>
            <w:tcW w:w="1189" w:type="pct"/>
            <w:vMerge/>
          </w:tcPr>
          <w:p w:rsidR="00DC629A" w:rsidRPr="00EB4CEF" w:rsidRDefault="00DC629A" w:rsidP="00B91CE2">
            <w:pPr>
              <w:rPr>
                <w:sz w:val="26"/>
                <w:szCs w:val="26"/>
              </w:rPr>
            </w:pPr>
          </w:p>
        </w:tc>
      </w:tr>
      <w:tr w:rsidR="00DC629A" w:rsidRPr="00EB4CEF">
        <w:tc>
          <w:tcPr>
            <w:tcW w:w="369" w:type="pct"/>
          </w:tcPr>
          <w:p w:rsidR="00DC629A" w:rsidRPr="00EB4CEF" w:rsidRDefault="00DC629A" w:rsidP="00B91CE2">
            <w:pPr>
              <w:pStyle w:val="ConsPlusNormal"/>
              <w:rPr>
                <w:sz w:val="26"/>
                <w:szCs w:val="26"/>
              </w:rPr>
            </w:pPr>
            <w:r w:rsidRPr="00EB4CEF">
              <w:rPr>
                <w:sz w:val="26"/>
                <w:szCs w:val="26"/>
              </w:rPr>
              <w:t>1</w:t>
            </w:r>
          </w:p>
        </w:tc>
        <w:tc>
          <w:tcPr>
            <w:tcW w:w="1148" w:type="pct"/>
          </w:tcPr>
          <w:p w:rsidR="00DC629A" w:rsidRPr="00EB4CEF" w:rsidRDefault="00542A27" w:rsidP="00B91CE2">
            <w:pPr>
              <w:pStyle w:val="ConsPlusNormal"/>
              <w:jc w:val="right"/>
              <w:rPr>
                <w:sz w:val="26"/>
                <w:szCs w:val="26"/>
              </w:rPr>
            </w:pPr>
            <w:r>
              <w:rPr>
                <w:sz w:val="26"/>
                <w:szCs w:val="26"/>
              </w:rPr>
              <w:t>0,533</w:t>
            </w:r>
          </w:p>
        </w:tc>
        <w:tc>
          <w:tcPr>
            <w:tcW w:w="1148" w:type="pct"/>
          </w:tcPr>
          <w:p w:rsidR="00DC629A" w:rsidRPr="00EB4CEF" w:rsidRDefault="00542A27" w:rsidP="00B91CE2">
            <w:pPr>
              <w:pStyle w:val="ConsPlusNormal"/>
              <w:jc w:val="right"/>
              <w:rPr>
                <w:sz w:val="26"/>
                <w:szCs w:val="26"/>
              </w:rPr>
            </w:pPr>
            <w:r>
              <w:rPr>
                <w:sz w:val="26"/>
                <w:szCs w:val="26"/>
              </w:rPr>
              <w:t>0,148</w:t>
            </w:r>
          </w:p>
        </w:tc>
        <w:tc>
          <w:tcPr>
            <w:tcW w:w="1148" w:type="pct"/>
          </w:tcPr>
          <w:p w:rsidR="00DC629A" w:rsidRPr="00EB4CEF" w:rsidRDefault="00542A27" w:rsidP="00B91CE2">
            <w:pPr>
              <w:pStyle w:val="ConsPlusNormal"/>
              <w:jc w:val="right"/>
              <w:rPr>
                <w:sz w:val="26"/>
                <w:szCs w:val="26"/>
              </w:rPr>
            </w:pPr>
            <w:r>
              <w:rPr>
                <w:sz w:val="26"/>
                <w:szCs w:val="26"/>
              </w:rPr>
              <w:t>0,032</w:t>
            </w:r>
          </w:p>
        </w:tc>
        <w:tc>
          <w:tcPr>
            <w:tcW w:w="1189" w:type="pct"/>
          </w:tcPr>
          <w:p w:rsidR="00DC629A" w:rsidRPr="00EB4CEF" w:rsidRDefault="00DC629A" w:rsidP="00B91CE2">
            <w:pPr>
              <w:pStyle w:val="ConsPlusNormal"/>
              <w:jc w:val="right"/>
              <w:rPr>
                <w:sz w:val="26"/>
                <w:szCs w:val="26"/>
              </w:rPr>
            </w:pPr>
            <w:r w:rsidRPr="00EB4CEF">
              <w:rPr>
                <w:sz w:val="26"/>
                <w:szCs w:val="26"/>
              </w:rPr>
              <w:t>3</w:t>
            </w:r>
          </w:p>
        </w:tc>
      </w:tr>
    </w:tbl>
    <w:p w:rsidR="00DC629A" w:rsidRPr="00EB4CEF" w:rsidRDefault="00DC629A" w:rsidP="00DC629A">
      <w:pPr>
        <w:pStyle w:val="ConsPlusNormal"/>
        <w:jc w:val="center"/>
        <w:outlineLvl w:val="4"/>
        <w:rPr>
          <w:sz w:val="26"/>
          <w:szCs w:val="26"/>
        </w:rPr>
      </w:pPr>
    </w:p>
    <w:p w:rsidR="00DC629A" w:rsidRPr="00EB4CEF" w:rsidRDefault="00C96A26" w:rsidP="002945F8">
      <w:pPr>
        <w:pStyle w:val="ConsPlusNormal"/>
        <w:jc w:val="center"/>
        <w:outlineLvl w:val="4"/>
        <w:rPr>
          <w:sz w:val="26"/>
          <w:szCs w:val="26"/>
        </w:rPr>
      </w:pPr>
      <w:r w:rsidRPr="00EB4CEF">
        <w:rPr>
          <w:sz w:val="26"/>
          <w:szCs w:val="26"/>
        </w:rPr>
        <w:t>Статья</w:t>
      </w:r>
      <w:r w:rsidR="00DC629A" w:rsidRPr="00EB4CEF">
        <w:rPr>
          <w:sz w:val="26"/>
          <w:szCs w:val="26"/>
        </w:rPr>
        <w:t xml:space="preserve"> 7. </w:t>
      </w:r>
      <w:r w:rsidR="002945F8" w:rsidRPr="00EB4CEF">
        <w:rPr>
          <w:b/>
          <w:sz w:val="26"/>
          <w:szCs w:val="26"/>
        </w:rPr>
        <w:t xml:space="preserve">Расчетные показатели минимально допустимого уровня обеспеченности и максимально допустимого уровня территориальной </w:t>
      </w:r>
      <w:r w:rsidR="002945F8" w:rsidRPr="00EB4CEF">
        <w:rPr>
          <w:b/>
          <w:sz w:val="26"/>
          <w:szCs w:val="26"/>
        </w:rPr>
        <w:lastRenderedPageBreak/>
        <w:t>доступности</w:t>
      </w:r>
      <w:r w:rsidR="002945F8" w:rsidRPr="00EB4CEF">
        <w:rPr>
          <w:sz w:val="26"/>
          <w:szCs w:val="26"/>
        </w:rPr>
        <w:t xml:space="preserve"> </w:t>
      </w:r>
      <w:r w:rsidR="002945F8" w:rsidRPr="00EB4CEF">
        <w:rPr>
          <w:b/>
          <w:sz w:val="26"/>
          <w:szCs w:val="26"/>
        </w:rPr>
        <w:t>для населения парковками (парковочными местами) и их территориальной доступности</w:t>
      </w:r>
      <w:r w:rsidR="00DC629A" w:rsidRPr="00EB4CEF">
        <w:rPr>
          <w:sz w:val="26"/>
          <w:szCs w:val="26"/>
        </w:rPr>
        <w:t xml:space="preserve"> </w:t>
      </w:r>
    </w:p>
    <w:p w:rsidR="00DC629A" w:rsidRPr="00EB4CEF" w:rsidRDefault="00DC629A" w:rsidP="00DC629A">
      <w:pPr>
        <w:pStyle w:val="ConsPlusNormal"/>
        <w:jc w:val="both"/>
        <w:rPr>
          <w:sz w:val="26"/>
          <w:szCs w:val="26"/>
        </w:rPr>
      </w:pPr>
    </w:p>
    <w:p w:rsidR="00865B76" w:rsidRPr="00EB4CEF" w:rsidRDefault="00865B76" w:rsidP="00865B76">
      <w:pPr>
        <w:pStyle w:val="ConsPlusNormal"/>
        <w:ind w:firstLine="540"/>
        <w:jc w:val="both"/>
        <w:rPr>
          <w:sz w:val="26"/>
          <w:szCs w:val="26"/>
        </w:rPr>
      </w:pPr>
      <w:r w:rsidRPr="00EB4CEF">
        <w:rPr>
          <w:sz w:val="26"/>
          <w:szCs w:val="26"/>
        </w:rPr>
        <w:t>Предельные значения расчетных показателей минимально допустимого уровня обеспеченности парковками (парковочными местами) и максимально допустимого уровня их доступности установлены в соответствии с СП 42.13330.2011 "СНиП 2.07.01-89* "Градостроительство. Планировка и застройка городских и сельских поселений".</w:t>
      </w:r>
    </w:p>
    <w:p w:rsidR="00865B76" w:rsidRPr="00EB4CEF" w:rsidRDefault="00865B76" w:rsidP="00865B76">
      <w:pPr>
        <w:pStyle w:val="ConsPlusNormal"/>
        <w:jc w:val="both"/>
        <w:rPr>
          <w:sz w:val="26"/>
          <w:szCs w:val="26"/>
        </w:rPr>
      </w:pPr>
    </w:p>
    <w:p w:rsidR="00865B76" w:rsidRPr="00EB4CEF" w:rsidRDefault="00865B76" w:rsidP="00865B76">
      <w:pPr>
        <w:pStyle w:val="ConsPlusNormal"/>
        <w:ind w:firstLine="540"/>
        <w:jc w:val="both"/>
        <w:rPr>
          <w:sz w:val="26"/>
          <w:szCs w:val="26"/>
        </w:rPr>
      </w:pPr>
      <w:r w:rsidRPr="00EB4CEF">
        <w:rPr>
          <w:sz w:val="26"/>
          <w:szCs w:val="26"/>
        </w:rPr>
        <w:t>К</w:t>
      </w:r>
      <w:r w:rsidRPr="00EB4CEF">
        <w:rPr>
          <w:sz w:val="26"/>
          <w:szCs w:val="26"/>
          <w:vertAlign w:val="subscript"/>
        </w:rPr>
        <w:t>м/м.</w:t>
      </w:r>
      <w:r w:rsidRPr="00EB4CEF">
        <w:rPr>
          <w:sz w:val="26"/>
          <w:szCs w:val="26"/>
        </w:rPr>
        <w:t xml:space="preserve"> = (К</w:t>
      </w:r>
      <w:r w:rsidRPr="00EB4CEF">
        <w:rPr>
          <w:sz w:val="26"/>
          <w:szCs w:val="26"/>
          <w:vertAlign w:val="subscript"/>
        </w:rPr>
        <w:t>авто.</w:t>
      </w:r>
      <w:r w:rsidRPr="00EB4CEF">
        <w:rPr>
          <w:sz w:val="26"/>
          <w:szCs w:val="26"/>
        </w:rPr>
        <w:t xml:space="preserve"> / Ч</w:t>
      </w:r>
      <w:r w:rsidRPr="00EB4CEF">
        <w:rPr>
          <w:sz w:val="26"/>
          <w:szCs w:val="26"/>
          <w:vertAlign w:val="subscript"/>
        </w:rPr>
        <w:t>нас.</w:t>
      </w:r>
      <w:r w:rsidRPr="00EB4CEF">
        <w:rPr>
          <w:sz w:val="26"/>
          <w:szCs w:val="26"/>
        </w:rPr>
        <w:t>) x 0,7, где</w:t>
      </w:r>
    </w:p>
    <w:p w:rsidR="00865B76" w:rsidRPr="00EB4CEF" w:rsidRDefault="00865B76" w:rsidP="00865B76">
      <w:pPr>
        <w:pStyle w:val="ConsPlusNormal"/>
        <w:jc w:val="both"/>
        <w:rPr>
          <w:sz w:val="26"/>
          <w:szCs w:val="26"/>
        </w:rPr>
      </w:pPr>
    </w:p>
    <w:p w:rsidR="00865B76" w:rsidRPr="00EB4CEF" w:rsidRDefault="00865B76" w:rsidP="00865B76">
      <w:pPr>
        <w:pStyle w:val="ConsPlusNormal"/>
        <w:ind w:firstLine="540"/>
        <w:jc w:val="both"/>
        <w:rPr>
          <w:sz w:val="26"/>
          <w:szCs w:val="26"/>
        </w:rPr>
      </w:pPr>
      <w:r w:rsidRPr="00EB4CEF">
        <w:rPr>
          <w:sz w:val="26"/>
          <w:szCs w:val="26"/>
        </w:rPr>
        <w:t>К</w:t>
      </w:r>
      <w:r w:rsidRPr="00EB4CEF">
        <w:rPr>
          <w:sz w:val="26"/>
          <w:szCs w:val="26"/>
          <w:vertAlign w:val="subscript"/>
        </w:rPr>
        <w:t>м/м.</w:t>
      </w:r>
      <w:r w:rsidRPr="00EB4CEF">
        <w:rPr>
          <w:sz w:val="26"/>
          <w:szCs w:val="26"/>
        </w:rPr>
        <w:t xml:space="preserve"> - количество машино-мест на 1 тысячу человек;</w:t>
      </w:r>
    </w:p>
    <w:p w:rsidR="00865B76" w:rsidRPr="00EB4CEF" w:rsidRDefault="00865B76" w:rsidP="00865B76">
      <w:pPr>
        <w:pStyle w:val="ConsPlusNormal"/>
        <w:ind w:firstLine="540"/>
        <w:jc w:val="both"/>
        <w:rPr>
          <w:sz w:val="26"/>
          <w:szCs w:val="26"/>
        </w:rPr>
      </w:pPr>
      <w:r w:rsidRPr="00EB4CEF">
        <w:rPr>
          <w:sz w:val="26"/>
          <w:szCs w:val="26"/>
        </w:rPr>
        <w:t>К</w:t>
      </w:r>
      <w:r w:rsidRPr="00EB4CEF">
        <w:rPr>
          <w:sz w:val="26"/>
          <w:szCs w:val="26"/>
          <w:vertAlign w:val="subscript"/>
        </w:rPr>
        <w:t>авто.</w:t>
      </w:r>
      <w:r w:rsidRPr="00EB4CEF">
        <w:rPr>
          <w:sz w:val="26"/>
          <w:szCs w:val="26"/>
        </w:rPr>
        <w:t xml:space="preserve"> - общее количество легковых автомобилей, зарегистрированных в муниципальном образовании (показатели по предоставленным исходным данным МВД по Республике Бурятия Управления Государственной инспекции безопасности дорожного движения - Госавтоинспекции);</w:t>
      </w:r>
    </w:p>
    <w:p w:rsidR="00865B76" w:rsidRPr="00EB4CEF" w:rsidRDefault="00865B76" w:rsidP="00865B76">
      <w:pPr>
        <w:pStyle w:val="ConsPlusNormal"/>
        <w:ind w:firstLine="540"/>
        <w:jc w:val="both"/>
        <w:rPr>
          <w:sz w:val="26"/>
          <w:szCs w:val="26"/>
        </w:rPr>
      </w:pPr>
      <w:r w:rsidRPr="00EB4CEF">
        <w:rPr>
          <w:sz w:val="26"/>
          <w:szCs w:val="26"/>
        </w:rPr>
        <w:t>Ч</w:t>
      </w:r>
      <w:r w:rsidRPr="00EB4CEF">
        <w:rPr>
          <w:sz w:val="26"/>
          <w:szCs w:val="26"/>
          <w:vertAlign w:val="subscript"/>
        </w:rPr>
        <w:t>нас.</w:t>
      </w:r>
      <w:r w:rsidRPr="00EB4CEF">
        <w:rPr>
          <w:sz w:val="26"/>
          <w:szCs w:val="26"/>
        </w:rPr>
        <w:t xml:space="preserve"> - численность населения муниципального образования, тыс. чел.;</w:t>
      </w:r>
    </w:p>
    <w:p w:rsidR="00865B76" w:rsidRPr="00EB4CEF" w:rsidRDefault="00865B76" w:rsidP="00865B76">
      <w:pPr>
        <w:pStyle w:val="ConsPlusNormal"/>
        <w:ind w:firstLine="540"/>
        <w:jc w:val="both"/>
        <w:rPr>
          <w:sz w:val="26"/>
          <w:szCs w:val="26"/>
        </w:rPr>
      </w:pPr>
      <w:r w:rsidRPr="00EB4CEF">
        <w:rPr>
          <w:sz w:val="26"/>
          <w:szCs w:val="26"/>
        </w:rPr>
        <w:t>0,7 - количество расчетного парка индивидуальных легковых автомобилей.</w:t>
      </w:r>
    </w:p>
    <w:p w:rsidR="00865B76" w:rsidRPr="00EB4CEF" w:rsidRDefault="00865B76" w:rsidP="00DC629A">
      <w:pPr>
        <w:pStyle w:val="ConsPlusNormal"/>
        <w:ind w:firstLine="540"/>
        <w:jc w:val="both"/>
        <w:rPr>
          <w:sz w:val="26"/>
          <w:szCs w:val="26"/>
        </w:rPr>
      </w:pPr>
    </w:p>
    <w:p w:rsidR="00865B76" w:rsidRPr="00EB4CEF" w:rsidRDefault="00865B76" w:rsidP="00865B76">
      <w:pPr>
        <w:pStyle w:val="ConsPlusNormal"/>
        <w:jc w:val="center"/>
        <w:rPr>
          <w:sz w:val="26"/>
          <w:szCs w:val="26"/>
        </w:rPr>
      </w:pPr>
      <w:r w:rsidRPr="00EB4CEF">
        <w:rPr>
          <w:sz w:val="26"/>
          <w:szCs w:val="26"/>
        </w:rPr>
        <w:t>Определение предельных значений расчетных показателей</w:t>
      </w:r>
      <w:r w:rsidR="006A334F" w:rsidRPr="00EB4CEF">
        <w:rPr>
          <w:sz w:val="26"/>
          <w:szCs w:val="26"/>
        </w:rPr>
        <w:t xml:space="preserve"> </w:t>
      </w:r>
    </w:p>
    <w:p w:rsidR="00865B76" w:rsidRPr="00EB4CEF" w:rsidRDefault="00865B76" w:rsidP="00865B76">
      <w:pPr>
        <w:pStyle w:val="ConsPlusNormal"/>
        <w:jc w:val="center"/>
        <w:rPr>
          <w:sz w:val="26"/>
          <w:szCs w:val="26"/>
        </w:rPr>
      </w:pPr>
      <w:r w:rsidRPr="00EB4CEF">
        <w:rPr>
          <w:sz w:val="26"/>
          <w:szCs w:val="26"/>
        </w:rPr>
        <w:t>минимально допустимого уровня обеспеченности открытыми</w:t>
      </w:r>
    </w:p>
    <w:p w:rsidR="00865B76" w:rsidRPr="00EB4CEF" w:rsidRDefault="00865B76" w:rsidP="00865B76">
      <w:pPr>
        <w:pStyle w:val="ConsPlusNormal"/>
        <w:jc w:val="center"/>
        <w:rPr>
          <w:sz w:val="26"/>
          <w:szCs w:val="26"/>
        </w:rPr>
      </w:pPr>
      <w:r w:rsidRPr="00EB4CEF">
        <w:rPr>
          <w:sz w:val="26"/>
          <w:szCs w:val="26"/>
        </w:rPr>
        <w:t>стоянками для временного хранения легковых автомобилей</w:t>
      </w:r>
    </w:p>
    <w:p w:rsidR="006A334F" w:rsidRPr="00EB4CEF" w:rsidRDefault="006A334F" w:rsidP="006A334F">
      <w:pPr>
        <w:pStyle w:val="ConsPlusNormal"/>
        <w:jc w:val="right"/>
        <w:outlineLvl w:val="5"/>
        <w:rPr>
          <w:sz w:val="26"/>
          <w:szCs w:val="26"/>
        </w:rPr>
      </w:pPr>
      <w:r w:rsidRPr="00EB4CEF">
        <w:rPr>
          <w:sz w:val="26"/>
          <w:szCs w:val="26"/>
        </w:rPr>
        <w:t xml:space="preserve">Таблица </w:t>
      </w:r>
      <w:r w:rsidR="00CC0F76" w:rsidRPr="00EB4CEF">
        <w:rPr>
          <w:sz w:val="26"/>
          <w:szCs w:val="26"/>
        </w:rPr>
        <w:t>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402"/>
        <w:gridCol w:w="1551"/>
        <w:gridCol w:w="2525"/>
      </w:tblGrid>
      <w:tr w:rsidR="00865B76" w:rsidRPr="00EB4CEF">
        <w:tc>
          <w:tcPr>
            <w:tcW w:w="0" w:type="auto"/>
          </w:tcPr>
          <w:p w:rsidR="00865B76" w:rsidRPr="00EB4CEF" w:rsidRDefault="005277E1" w:rsidP="00B91CE2">
            <w:pPr>
              <w:pStyle w:val="ConsPlusNormal"/>
              <w:jc w:val="center"/>
              <w:rPr>
                <w:sz w:val="26"/>
                <w:szCs w:val="26"/>
              </w:rPr>
            </w:pPr>
            <w:r w:rsidRPr="00EB4CEF">
              <w:rPr>
                <w:sz w:val="26"/>
                <w:szCs w:val="26"/>
              </w:rPr>
              <w:t>Наименование</w:t>
            </w:r>
          </w:p>
        </w:tc>
        <w:tc>
          <w:tcPr>
            <w:tcW w:w="0" w:type="auto"/>
          </w:tcPr>
          <w:p w:rsidR="00865B76" w:rsidRPr="00EB4CEF" w:rsidRDefault="00865B76" w:rsidP="00B91CE2">
            <w:pPr>
              <w:pStyle w:val="ConsPlusNormal"/>
              <w:jc w:val="center"/>
              <w:rPr>
                <w:sz w:val="26"/>
                <w:szCs w:val="26"/>
              </w:rPr>
            </w:pPr>
            <w:r w:rsidRPr="00EB4CEF">
              <w:rPr>
                <w:sz w:val="26"/>
                <w:szCs w:val="26"/>
              </w:rPr>
              <w:t>Расчет</w:t>
            </w:r>
          </w:p>
        </w:tc>
        <w:tc>
          <w:tcPr>
            <w:tcW w:w="0" w:type="auto"/>
          </w:tcPr>
          <w:p w:rsidR="00865B76" w:rsidRPr="00EB4CEF" w:rsidRDefault="005277E1" w:rsidP="00B91CE2">
            <w:pPr>
              <w:pStyle w:val="ConsPlusNormal"/>
              <w:jc w:val="center"/>
              <w:rPr>
                <w:sz w:val="26"/>
                <w:szCs w:val="26"/>
              </w:rPr>
            </w:pPr>
            <w:r w:rsidRPr="00EB4CEF">
              <w:rPr>
                <w:sz w:val="26"/>
                <w:szCs w:val="26"/>
              </w:rPr>
              <w:t>машиномест</w:t>
            </w:r>
            <w:r w:rsidR="00865B76" w:rsidRPr="00EB4CEF">
              <w:rPr>
                <w:sz w:val="26"/>
                <w:szCs w:val="26"/>
              </w:rPr>
              <w:t xml:space="preserve"> на 1 тыс. чел.</w:t>
            </w:r>
          </w:p>
        </w:tc>
      </w:tr>
      <w:tr w:rsidR="00865B76" w:rsidRPr="00EB4CEF">
        <w:tc>
          <w:tcPr>
            <w:tcW w:w="0" w:type="auto"/>
          </w:tcPr>
          <w:p w:rsidR="00865B76" w:rsidRPr="00EB4CEF" w:rsidRDefault="00865B76" w:rsidP="00B91CE2">
            <w:pPr>
              <w:pStyle w:val="ConsPlusNormal"/>
              <w:rPr>
                <w:sz w:val="26"/>
                <w:szCs w:val="26"/>
              </w:rPr>
            </w:pPr>
            <w:r w:rsidRPr="00EB4CEF">
              <w:rPr>
                <w:sz w:val="26"/>
                <w:szCs w:val="26"/>
              </w:rPr>
              <w:t xml:space="preserve">Муниципальное образование </w:t>
            </w:r>
            <w:r w:rsidR="00542A27">
              <w:rPr>
                <w:sz w:val="26"/>
                <w:szCs w:val="26"/>
              </w:rPr>
              <w:t>«Баунтовский эвенкийский район»</w:t>
            </w:r>
          </w:p>
        </w:tc>
        <w:tc>
          <w:tcPr>
            <w:tcW w:w="0" w:type="auto"/>
          </w:tcPr>
          <w:p w:rsidR="00865B76" w:rsidRPr="00EB4CEF" w:rsidRDefault="00865B76" w:rsidP="00542A27">
            <w:pPr>
              <w:pStyle w:val="ConsPlusNormal"/>
              <w:rPr>
                <w:sz w:val="26"/>
                <w:szCs w:val="26"/>
              </w:rPr>
            </w:pPr>
            <w:r w:rsidRPr="00EB4CEF">
              <w:rPr>
                <w:sz w:val="26"/>
                <w:szCs w:val="26"/>
              </w:rPr>
              <w:t>(</w:t>
            </w:r>
            <w:r w:rsidR="00542A27">
              <w:rPr>
                <w:sz w:val="26"/>
                <w:szCs w:val="26"/>
              </w:rPr>
              <w:t>2427</w:t>
            </w:r>
            <w:r w:rsidRPr="00EB4CEF">
              <w:rPr>
                <w:sz w:val="26"/>
                <w:szCs w:val="26"/>
              </w:rPr>
              <w:t xml:space="preserve"> / </w:t>
            </w:r>
            <w:r w:rsidR="00542A27">
              <w:rPr>
                <w:sz w:val="26"/>
                <w:szCs w:val="26"/>
              </w:rPr>
              <w:t>8,8</w:t>
            </w:r>
            <w:r w:rsidRPr="00EB4CEF">
              <w:rPr>
                <w:sz w:val="26"/>
                <w:szCs w:val="26"/>
              </w:rPr>
              <w:t>) x 0,7</w:t>
            </w:r>
          </w:p>
        </w:tc>
        <w:tc>
          <w:tcPr>
            <w:tcW w:w="0" w:type="auto"/>
          </w:tcPr>
          <w:p w:rsidR="00865B76" w:rsidRPr="00EB4CEF" w:rsidRDefault="00542A27" w:rsidP="00542A27">
            <w:pPr>
              <w:pStyle w:val="ConsPlusNormal"/>
              <w:jc w:val="right"/>
              <w:rPr>
                <w:sz w:val="26"/>
                <w:szCs w:val="26"/>
              </w:rPr>
            </w:pPr>
            <w:r>
              <w:rPr>
                <w:sz w:val="26"/>
                <w:szCs w:val="26"/>
              </w:rPr>
              <w:t>193</w:t>
            </w:r>
            <w:r w:rsidR="00865B76" w:rsidRPr="00EB4CEF">
              <w:rPr>
                <w:sz w:val="26"/>
                <w:szCs w:val="26"/>
              </w:rPr>
              <w:t xml:space="preserve"> </w:t>
            </w:r>
          </w:p>
        </w:tc>
      </w:tr>
    </w:tbl>
    <w:p w:rsidR="00DC629A" w:rsidRPr="00EB4CEF" w:rsidRDefault="00DC629A" w:rsidP="00DC629A">
      <w:pPr>
        <w:pStyle w:val="ConsPlusNormal"/>
        <w:jc w:val="both"/>
        <w:rPr>
          <w:sz w:val="26"/>
          <w:szCs w:val="26"/>
        </w:rPr>
      </w:pPr>
    </w:p>
    <w:p w:rsidR="00DC629A" w:rsidRPr="00EB4CEF" w:rsidRDefault="00DC629A" w:rsidP="00DC629A">
      <w:pPr>
        <w:pStyle w:val="ConsPlusNormal"/>
        <w:ind w:firstLine="540"/>
        <w:jc w:val="both"/>
        <w:rPr>
          <w:sz w:val="26"/>
          <w:szCs w:val="26"/>
        </w:rPr>
      </w:pPr>
      <w:r w:rsidRPr="00EB4CEF">
        <w:rPr>
          <w:sz w:val="26"/>
          <w:szCs w:val="26"/>
        </w:rPr>
        <w:t>2. Нормы расчета приобъектных стоянок автомобилей указаны в таблице 40.</w:t>
      </w:r>
    </w:p>
    <w:p w:rsidR="00DC629A" w:rsidRPr="00EB4CEF" w:rsidRDefault="00DC629A" w:rsidP="00DC629A">
      <w:pPr>
        <w:pStyle w:val="ConsPlusNormal"/>
        <w:jc w:val="both"/>
        <w:rPr>
          <w:sz w:val="26"/>
          <w:szCs w:val="26"/>
        </w:rPr>
      </w:pPr>
    </w:p>
    <w:p w:rsidR="00DC629A" w:rsidRPr="00EB4CEF" w:rsidRDefault="00CC0F76" w:rsidP="00DC629A">
      <w:pPr>
        <w:pStyle w:val="ConsPlusNormal"/>
        <w:jc w:val="right"/>
        <w:outlineLvl w:val="5"/>
        <w:rPr>
          <w:sz w:val="26"/>
          <w:szCs w:val="26"/>
        </w:rPr>
      </w:pPr>
      <w:r w:rsidRPr="00EB4CEF">
        <w:rPr>
          <w:sz w:val="26"/>
          <w:szCs w:val="26"/>
        </w:rPr>
        <w:t>Таблица 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0"/>
        <w:gridCol w:w="2133"/>
        <w:gridCol w:w="2015"/>
      </w:tblGrid>
      <w:tr w:rsidR="00DC629A" w:rsidRPr="00EB4CEF">
        <w:tc>
          <w:tcPr>
            <w:tcW w:w="2812" w:type="pct"/>
          </w:tcPr>
          <w:p w:rsidR="00DC629A" w:rsidRPr="00EB4CEF" w:rsidRDefault="00DC629A" w:rsidP="00B91CE2">
            <w:pPr>
              <w:pStyle w:val="ConsPlusNormal"/>
              <w:jc w:val="center"/>
              <w:rPr>
                <w:sz w:val="26"/>
                <w:szCs w:val="26"/>
              </w:rPr>
            </w:pPr>
            <w:r w:rsidRPr="00EB4CEF">
              <w:rPr>
                <w:sz w:val="26"/>
                <w:szCs w:val="26"/>
              </w:rPr>
              <w:t>Объект</w:t>
            </w:r>
          </w:p>
        </w:tc>
        <w:tc>
          <w:tcPr>
            <w:tcW w:w="1125" w:type="pct"/>
          </w:tcPr>
          <w:p w:rsidR="00DC629A" w:rsidRPr="00EB4CEF" w:rsidRDefault="00DC629A" w:rsidP="00B91CE2">
            <w:pPr>
              <w:pStyle w:val="ConsPlusNormal"/>
              <w:jc w:val="center"/>
              <w:rPr>
                <w:sz w:val="26"/>
                <w:szCs w:val="26"/>
              </w:rPr>
            </w:pPr>
            <w:r w:rsidRPr="00EB4CEF">
              <w:rPr>
                <w:sz w:val="26"/>
                <w:szCs w:val="26"/>
              </w:rPr>
              <w:t>Расчетные единицы</w:t>
            </w:r>
          </w:p>
        </w:tc>
        <w:tc>
          <w:tcPr>
            <w:tcW w:w="1063" w:type="pct"/>
          </w:tcPr>
          <w:p w:rsidR="00DC629A" w:rsidRPr="00EB4CEF" w:rsidRDefault="00DC629A" w:rsidP="005E6E19">
            <w:pPr>
              <w:pStyle w:val="ConsPlusNormal"/>
              <w:jc w:val="center"/>
              <w:rPr>
                <w:sz w:val="26"/>
                <w:szCs w:val="26"/>
              </w:rPr>
            </w:pPr>
            <w:r w:rsidRPr="00EB4CEF">
              <w:rPr>
                <w:sz w:val="26"/>
                <w:szCs w:val="26"/>
              </w:rPr>
              <w:t xml:space="preserve">Показатель, кол-во </w:t>
            </w:r>
            <w:r w:rsidR="005E6E19" w:rsidRPr="00EB4CEF">
              <w:rPr>
                <w:sz w:val="26"/>
                <w:szCs w:val="26"/>
              </w:rPr>
              <w:t>машиномест</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t>1. Объекты административно-делового назначения</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Административно-управленческие учреждения, здания и помещения общественных организаций</w:t>
            </w:r>
          </w:p>
        </w:tc>
        <w:tc>
          <w:tcPr>
            <w:tcW w:w="1125" w:type="pct"/>
          </w:tcPr>
          <w:p w:rsidR="00DC629A" w:rsidRPr="00EB4CEF" w:rsidRDefault="00DC629A" w:rsidP="00B91CE2">
            <w:pPr>
              <w:pStyle w:val="ConsPlusNormal"/>
              <w:rPr>
                <w:sz w:val="26"/>
                <w:szCs w:val="26"/>
              </w:rPr>
            </w:pPr>
            <w:r w:rsidRPr="00EB4CEF">
              <w:rPr>
                <w:sz w:val="26"/>
                <w:szCs w:val="26"/>
              </w:rPr>
              <w:t>100 работающих</w:t>
            </w:r>
          </w:p>
        </w:tc>
        <w:tc>
          <w:tcPr>
            <w:tcW w:w="1063" w:type="pct"/>
          </w:tcPr>
          <w:p w:rsidR="00DC629A" w:rsidRPr="00EB4CEF" w:rsidRDefault="00DC629A" w:rsidP="00B91CE2">
            <w:pPr>
              <w:pStyle w:val="ConsPlusNormal"/>
              <w:rPr>
                <w:sz w:val="26"/>
                <w:szCs w:val="26"/>
              </w:rPr>
            </w:pPr>
            <w:r w:rsidRPr="00EB4CEF">
              <w:rPr>
                <w:sz w:val="26"/>
                <w:szCs w:val="26"/>
              </w:rPr>
              <w:t>30</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Коммерческо-деловые центры, офисные здания и помещения</w:t>
            </w:r>
          </w:p>
        </w:tc>
        <w:tc>
          <w:tcPr>
            <w:tcW w:w="1125" w:type="pct"/>
          </w:tcPr>
          <w:p w:rsidR="00DC629A" w:rsidRPr="00EB4CEF" w:rsidRDefault="00DC629A" w:rsidP="00B91CE2">
            <w:pPr>
              <w:pStyle w:val="ConsPlusNormal"/>
              <w:rPr>
                <w:sz w:val="26"/>
                <w:szCs w:val="26"/>
              </w:rPr>
            </w:pPr>
            <w:r w:rsidRPr="00EB4CEF">
              <w:rPr>
                <w:sz w:val="26"/>
                <w:szCs w:val="26"/>
              </w:rPr>
              <w:t>1000 кв. м общей площади</w:t>
            </w:r>
          </w:p>
        </w:tc>
        <w:tc>
          <w:tcPr>
            <w:tcW w:w="1063" w:type="pct"/>
          </w:tcPr>
          <w:p w:rsidR="00DC629A" w:rsidRPr="00EB4CEF" w:rsidRDefault="00DC629A" w:rsidP="00B91CE2">
            <w:pPr>
              <w:pStyle w:val="ConsPlusNormal"/>
              <w:rPr>
                <w:sz w:val="26"/>
                <w:szCs w:val="26"/>
              </w:rPr>
            </w:pPr>
            <w:r w:rsidRPr="00EB4CEF">
              <w:rPr>
                <w:sz w:val="26"/>
                <w:szCs w:val="26"/>
              </w:rPr>
              <w:t>16</w:t>
            </w:r>
          </w:p>
        </w:tc>
      </w:tr>
      <w:tr w:rsidR="00DC629A" w:rsidRPr="00EB4CEF">
        <w:tc>
          <w:tcPr>
            <w:tcW w:w="5000" w:type="pct"/>
            <w:gridSpan w:val="3"/>
          </w:tcPr>
          <w:p w:rsidR="00DC629A" w:rsidRPr="00EB4CEF" w:rsidRDefault="00DC629A" w:rsidP="00B91CE2">
            <w:pPr>
              <w:pStyle w:val="ConsPlusNormal"/>
              <w:outlineLvl w:val="7"/>
              <w:rPr>
                <w:sz w:val="26"/>
                <w:szCs w:val="26"/>
              </w:rPr>
            </w:pPr>
            <w:r w:rsidRPr="00EB4CEF">
              <w:rPr>
                <w:sz w:val="26"/>
                <w:szCs w:val="26"/>
              </w:rPr>
              <w:t>Банки и банковские учреждения:</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 с операционными залами</w:t>
            </w:r>
          </w:p>
        </w:tc>
        <w:tc>
          <w:tcPr>
            <w:tcW w:w="1125" w:type="pct"/>
          </w:tcPr>
          <w:p w:rsidR="00DC629A" w:rsidRPr="00EB4CEF" w:rsidRDefault="00DC629A" w:rsidP="00B91CE2">
            <w:pPr>
              <w:pStyle w:val="ConsPlusNormal"/>
              <w:rPr>
                <w:sz w:val="26"/>
                <w:szCs w:val="26"/>
              </w:rPr>
            </w:pPr>
          </w:p>
        </w:tc>
        <w:tc>
          <w:tcPr>
            <w:tcW w:w="1063" w:type="pct"/>
          </w:tcPr>
          <w:p w:rsidR="00DC629A" w:rsidRPr="00EB4CEF" w:rsidRDefault="00DC629A" w:rsidP="00B91CE2">
            <w:pPr>
              <w:pStyle w:val="ConsPlusNormal"/>
              <w:rPr>
                <w:sz w:val="26"/>
                <w:szCs w:val="26"/>
              </w:rPr>
            </w:pPr>
            <w:r w:rsidRPr="00EB4CEF">
              <w:rPr>
                <w:sz w:val="26"/>
                <w:szCs w:val="26"/>
              </w:rPr>
              <w:t>30</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 без операционных залов</w:t>
            </w:r>
          </w:p>
        </w:tc>
        <w:tc>
          <w:tcPr>
            <w:tcW w:w="1125" w:type="pct"/>
          </w:tcPr>
          <w:p w:rsidR="00DC629A" w:rsidRPr="00EB4CEF" w:rsidRDefault="00DC629A" w:rsidP="00B91CE2">
            <w:pPr>
              <w:pStyle w:val="ConsPlusNormal"/>
              <w:rPr>
                <w:sz w:val="26"/>
                <w:szCs w:val="26"/>
              </w:rPr>
            </w:pPr>
          </w:p>
        </w:tc>
        <w:tc>
          <w:tcPr>
            <w:tcW w:w="1063" w:type="pct"/>
          </w:tcPr>
          <w:p w:rsidR="00DC629A" w:rsidRPr="00EB4CEF" w:rsidRDefault="00DC629A" w:rsidP="00B91CE2">
            <w:pPr>
              <w:pStyle w:val="ConsPlusNormal"/>
              <w:rPr>
                <w:sz w:val="26"/>
                <w:szCs w:val="26"/>
              </w:rPr>
            </w:pPr>
            <w:r w:rsidRPr="00EB4CEF">
              <w:rPr>
                <w:sz w:val="26"/>
                <w:szCs w:val="26"/>
              </w:rPr>
              <w:t>15</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lastRenderedPageBreak/>
              <w:t>2. Объекты науки, учебно-образовательные учреждения</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Детские дошкольные учреждения</w:t>
            </w:r>
          </w:p>
        </w:tc>
        <w:tc>
          <w:tcPr>
            <w:tcW w:w="1125" w:type="pct"/>
          </w:tcPr>
          <w:p w:rsidR="00DC629A" w:rsidRPr="00EB4CEF" w:rsidRDefault="00DC629A" w:rsidP="00B91CE2">
            <w:pPr>
              <w:pStyle w:val="ConsPlusNormal"/>
              <w:rPr>
                <w:sz w:val="26"/>
                <w:szCs w:val="26"/>
              </w:rPr>
            </w:pPr>
            <w:r w:rsidRPr="00EB4CEF">
              <w:rPr>
                <w:sz w:val="26"/>
                <w:szCs w:val="26"/>
              </w:rPr>
              <w:t>1 объект</w:t>
            </w:r>
          </w:p>
        </w:tc>
        <w:tc>
          <w:tcPr>
            <w:tcW w:w="1063" w:type="pct"/>
          </w:tcPr>
          <w:p w:rsidR="00DC629A" w:rsidRPr="00EB4CEF" w:rsidRDefault="00DC629A" w:rsidP="00B91CE2">
            <w:pPr>
              <w:pStyle w:val="ConsPlusNormal"/>
              <w:rPr>
                <w:sz w:val="26"/>
                <w:szCs w:val="26"/>
              </w:rPr>
            </w:pPr>
            <w:r w:rsidRPr="00EB4CEF">
              <w:rPr>
                <w:sz w:val="26"/>
                <w:szCs w:val="26"/>
              </w:rPr>
              <w:t>По заданию на проектирование, но не менее 2</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Школы</w:t>
            </w:r>
          </w:p>
        </w:tc>
        <w:tc>
          <w:tcPr>
            <w:tcW w:w="1125" w:type="pct"/>
          </w:tcPr>
          <w:p w:rsidR="00DC629A" w:rsidRPr="00EB4CEF" w:rsidRDefault="00DC629A" w:rsidP="00B91CE2">
            <w:pPr>
              <w:pStyle w:val="ConsPlusNormal"/>
              <w:rPr>
                <w:sz w:val="26"/>
                <w:szCs w:val="26"/>
              </w:rPr>
            </w:pPr>
            <w:r w:rsidRPr="00EB4CEF">
              <w:rPr>
                <w:sz w:val="26"/>
                <w:szCs w:val="26"/>
              </w:rPr>
              <w:t>1 объект</w:t>
            </w:r>
          </w:p>
        </w:tc>
        <w:tc>
          <w:tcPr>
            <w:tcW w:w="1063" w:type="pct"/>
          </w:tcPr>
          <w:p w:rsidR="00DC629A" w:rsidRPr="00EB4CEF" w:rsidRDefault="00DC629A" w:rsidP="00B91CE2">
            <w:pPr>
              <w:pStyle w:val="ConsPlusNormal"/>
              <w:rPr>
                <w:sz w:val="26"/>
                <w:szCs w:val="26"/>
              </w:rPr>
            </w:pPr>
            <w:r w:rsidRPr="00EB4CEF">
              <w:rPr>
                <w:sz w:val="26"/>
                <w:szCs w:val="26"/>
              </w:rPr>
              <w:t>По заданию на проектирование, но не менее 2</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 xml:space="preserve">Средние специальные учреждения, колледжи, специальные и частные школы, школы искусств и музыкальные школы </w:t>
            </w:r>
          </w:p>
        </w:tc>
        <w:tc>
          <w:tcPr>
            <w:tcW w:w="1125" w:type="pct"/>
          </w:tcPr>
          <w:p w:rsidR="00DC629A" w:rsidRPr="00EB4CEF" w:rsidRDefault="00DC629A" w:rsidP="00B91CE2">
            <w:pPr>
              <w:pStyle w:val="ConsPlusNormal"/>
              <w:rPr>
                <w:sz w:val="26"/>
                <w:szCs w:val="26"/>
              </w:rPr>
            </w:pPr>
            <w:r w:rsidRPr="00EB4CEF">
              <w:rPr>
                <w:sz w:val="26"/>
                <w:szCs w:val="26"/>
              </w:rPr>
              <w:t>100 работающих</w:t>
            </w:r>
          </w:p>
        </w:tc>
        <w:tc>
          <w:tcPr>
            <w:tcW w:w="1063" w:type="pct"/>
          </w:tcPr>
          <w:p w:rsidR="00DC629A" w:rsidRPr="00EB4CEF" w:rsidRDefault="00DC629A" w:rsidP="00B91CE2">
            <w:pPr>
              <w:pStyle w:val="ConsPlusNormal"/>
              <w:rPr>
                <w:sz w:val="26"/>
                <w:szCs w:val="26"/>
              </w:rPr>
            </w:pPr>
            <w:r w:rsidRPr="00EB4CEF">
              <w:rPr>
                <w:sz w:val="26"/>
                <w:szCs w:val="26"/>
              </w:rPr>
              <w:t>23</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Центры обучения, самодеятельного творчества, клубы по интересам</w:t>
            </w:r>
          </w:p>
        </w:tc>
        <w:tc>
          <w:tcPr>
            <w:tcW w:w="1125" w:type="pct"/>
          </w:tcPr>
          <w:p w:rsidR="00DC629A" w:rsidRPr="00EB4CEF" w:rsidRDefault="00DC629A" w:rsidP="00B91CE2">
            <w:pPr>
              <w:pStyle w:val="ConsPlusNormal"/>
              <w:rPr>
                <w:sz w:val="26"/>
                <w:szCs w:val="26"/>
              </w:rPr>
            </w:pPr>
            <w:r w:rsidRPr="00EB4CEF">
              <w:rPr>
                <w:sz w:val="26"/>
                <w:szCs w:val="26"/>
              </w:rPr>
              <w:t>100 кв. м общей площади</w:t>
            </w:r>
          </w:p>
        </w:tc>
        <w:tc>
          <w:tcPr>
            <w:tcW w:w="1063" w:type="pct"/>
          </w:tcPr>
          <w:p w:rsidR="00DC629A" w:rsidRPr="00EB4CEF" w:rsidRDefault="00DC629A" w:rsidP="00B91CE2">
            <w:pPr>
              <w:pStyle w:val="ConsPlusNormal"/>
              <w:rPr>
                <w:sz w:val="26"/>
                <w:szCs w:val="26"/>
              </w:rPr>
            </w:pPr>
            <w:r w:rsidRPr="00EB4CEF">
              <w:rPr>
                <w:sz w:val="26"/>
                <w:szCs w:val="26"/>
              </w:rPr>
              <w:t>4</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t>3. Объекты промышленно-производственного назначения</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Производственные здания и коммунально-складские объекты</w:t>
            </w:r>
          </w:p>
        </w:tc>
        <w:tc>
          <w:tcPr>
            <w:tcW w:w="1125" w:type="pct"/>
          </w:tcPr>
          <w:p w:rsidR="00DC629A" w:rsidRPr="00EB4CEF" w:rsidRDefault="00DC629A" w:rsidP="00B91CE2">
            <w:pPr>
              <w:pStyle w:val="ConsPlusNormal"/>
              <w:rPr>
                <w:sz w:val="26"/>
                <w:szCs w:val="26"/>
              </w:rPr>
            </w:pPr>
            <w:r w:rsidRPr="00EB4CEF">
              <w:rPr>
                <w:sz w:val="26"/>
                <w:szCs w:val="26"/>
              </w:rPr>
              <w:t>100 работающих в двух смежных сменах</w:t>
            </w:r>
          </w:p>
        </w:tc>
        <w:tc>
          <w:tcPr>
            <w:tcW w:w="1063" w:type="pct"/>
          </w:tcPr>
          <w:p w:rsidR="00DC629A" w:rsidRPr="00EB4CEF" w:rsidRDefault="00DC629A" w:rsidP="00B91CE2">
            <w:pPr>
              <w:pStyle w:val="ConsPlusNormal"/>
              <w:rPr>
                <w:sz w:val="26"/>
                <w:szCs w:val="26"/>
              </w:rPr>
            </w:pPr>
            <w:r w:rsidRPr="00EB4CEF">
              <w:rPr>
                <w:sz w:val="26"/>
                <w:szCs w:val="26"/>
              </w:rPr>
              <w:t>15</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t>4. Объекты торгово-бытового и коммунального назначения</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Магазины-склады (мелкооптовой и розничной торговли), гипермаркеты</w:t>
            </w:r>
          </w:p>
        </w:tc>
        <w:tc>
          <w:tcPr>
            <w:tcW w:w="1125" w:type="pct"/>
          </w:tcPr>
          <w:p w:rsidR="00DC629A" w:rsidRPr="00EB4CEF" w:rsidRDefault="00DC629A" w:rsidP="00B91CE2">
            <w:pPr>
              <w:pStyle w:val="ConsPlusNormal"/>
              <w:rPr>
                <w:sz w:val="26"/>
                <w:szCs w:val="26"/>
              </w:rPr>
            </w:pPr>
            <w:r w:rsidRPr="00EB4CEF">
              <w:rPr>
                <w:sz w:val="26"/>
                <w:szCs w:val="26"/>
              </w:rPr>
              <w:t>100 кв. м торговой площади</w:t>
            </w:r>
          </w:p>
        </w:tc>
        <w:tc>
          <w:tcPr>
            <w:tcW w:w="1063" w:type="pct"/>
          </w:tcPr>
          <w:p w:rsidR="00DC629A" w:rsidRPr="00EB4CEF" w:rsidRDefault="00DC629A" w:rsidP="00B91CE2">
            <w:pPr>
              <w:pStyle w:val="ConsPlusNormal"/>
              <w:rPr>
                <w:sz w:val="26"/>
                <w:szCs w:val="26"/>
              </w:rPr>
            </w:pPr>
            <w:r w:rsidRPr="00EB4CEF">
              <w:rPr>
                <w:sz w:val="26"/>
                <w:szCs w:val="26"/>
              </w:rPr>
              <w:t>11</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Магазины мелкооптовой и розничной торговли в сельских населенных пунктах</w:t>
            </w:r>
          </w:p>
        </w:tc>
        <w:tc>
          <w:tcPr>
            <w:tcW w:w="1125" w:type="pct"/>
          </w:tcPr>
          <w:p w:rsidR="00DC629A" w:rsidRPr="00EB4CEF" w:rsidRDefault="00DC629A" w:rsidP="00B91CE2">
            <w:pPr>
              <w:pStyle w:val="ConsPlusNormal"/>
              <w:rPr>
                <w:sz w:val="26"/>
                <w:szCs w:val="26"/>
              </w:rPr>
            </w:pPr>
            <w:r w:rsidRPr="00EB4CEF">
              <w:rPr>
                <w:sz w:val="26"/>
                <w:szCs w:val="26"/>
              </w:rPr>
              <w:t>100 кв. м торговой площади</w:t>
            </w:r>
          </w:p>
        </w:tc>
        <w:tc>
          <w:tcPr>
            <w:tcW w:w="1063" w:type="pct"/>
          </w:tcPr>
          <w:p w:rsidR="00DC629A" w:rsidRPr="00EB4CEF" w:rsidRDefault="00DC629A" w:rsidP="00B91CE2">
            <w:pPr>
              <w:pStyle w:val="ConsPlusNormal"/>
              <w:rPr>
                <w:sz w:val="26"/>
                <w:szCs w:val="26"/>
              </w:rPr>
            </w:pPr>
            <w:r w:rsidRPr="00EB4CEF">
              <w:rPr>
                <w:sz w:val="26"/>
                <w:szCs w:val="26"/>
              </w:rPr>
              <w:t>11</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т.п.)</w:t>
            </w:r>
          </w:p>
        </w:tc>
        <w:tc>
          <w:tcPr>
            <w:tcW w:w="1125" w:type="pct"/>
          </w:tcPr>
          <w:p w:rsidR="00DC629A" w:rsidRPr="00EB4CEF" w:rsidRDefault="00DC629A" w:rsidP="00B91CE2">
            <w:pPr>
              <w:pStyle w:val="ConsPlusNormal"/>
              <w:rPr>
                <w:sz w:val="26"/>
                <w:szCs w:val="26"/>
              </w:rPr>
            </w:pPr>
            <w:r w:rsidRPr="00EB4CEF">
              <w:rPr>
                <w:sz w:val="26"/>
                <w:szCs w:val="26"/>
              </w:rPr>
              <w:t>1000 кв. м общей площади</w:t>
            </w:r>
          </w:p>
        </w:tc>
        <w:tc>
          <w:tcPr>
            <w:tcW w:w="1063" w:type="pct"/>
          </w:tcPr>
          <w:p w:rsidR="00DC629A" w:rsidRPr="00EB4CEF" w:rsidRDefault="00DC629A" w:rsidP="00B91CE2">
            <w:pPr>
              <w:pStyle w:val="ConsPlusNormal"/>
              <w:rPr>
                <w:sz w:val="26"/>
                <w:szCs w:val="26"/>
              </w:rPr>
            </w:pPr>
            <w:r w:rsidRPr="00EB4CEF">
              <w:rPr>
                <w:sz w:val="26"/>
                <w:szCs w:val="26"/>
              </w:rPr>
              <w:t>20</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125" w:type="pct"/>
          </w:tcPr>
          <w:p w:rsidR="00DC629A" w:rsidRPr="00EB4CEF" w:rsidRDefault="00DC629A" w:rsidP="00B91CE2">
            <w:pPr>
              <w:pStyle w:val="ConsPlusNormal"/>
              <w:rPr>
                <w:sz w:val="26"/>
                <w:szCs w:val="26"/>
              </w:rPr>
            </w:pPr>
            <w:r w:rsidRPr="00EB4CEF">
              <w:rPr>
                <w:sz w:val="26"/>
                <w:szCs w:val="26"/>
              </w:rPr>
              <w:t>1000 кв. м общей площади</w:t>
            </w:r>
          </w:p>
        </w:tc>
        <w:tc>
          <w:tcPr>
            <w:tcW w:w="1063" w:type="pct"/>
          </w:tcPr>
          <w:p w:rsidR="00DC629A" w:rsidRPr="00EB4CEF" w:rsidRDefault="00DC629A" w:rsidP="00B91CE2">
            <w:pPr>
              <w:pStyle w:val="ConsPlusNormal"/>
              <w:rPr>
                <w:sz w:val="26"/>
                <w:szCs w:val="26"/>
              </w:rPr>
            </w:pPr>
            <w:r w:rsidRPr="00EB4CEF">
              <w:rPr>
                <w:sz w:val="26"/>
                <w:szCs w:val="26"/>
              </w:rPr>
              <w:t>14 - 16</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Рынки постоянные</w:t>
            </w:r>
          </w:p>
        </w:tc>
        <w:tc>
          <w:tcPr>
            <w:tcW w:w="1125" w:type="pct"/>
          </w:tcPr>
          <w:p w:rsidR="00DC629A" w:rsidRPr="00EB4CEF" w:rsidRDefault="00DC629A" w:rsidP="00B91CE2">
            <w:pPr>
              <w:pStyle w:val="ConsPlusNormal"/>
              <w:rPr>
                <w:sz w:val="26"/>
                <w:szCs w:val="26"/>
              </w:rPr>
            </w:pPr>
            <w:r w:rsidRPr="00EB4CEF">
              <w:rPr>
                <w:sz w:val="26"/>
                <w:szCs w:val="26"/>
              </w:rPr>
              <w:t>50 торговых мест</w:t>
            </w:r>
          </w:p>
        </w:tc>
        <w:tc>
          <w:tcPr>
            <w:tcW w:w="1063" w:type="pct"/>
          </w:tcPr>
          <w:p w:rsidR="00DC629A" w:rsidRPr="00EB4CEF" w:rsidRDefault="00DC629A" w:rsidP="00B91CE2">
            <w:pPr>
              <w:pStyle w:val="ConsPlusNormal"/>
              <w:rPr>
                <w:sz w:val="26"/>
                <w:szCs w:val="26"/>
              </w:rPr>
            </w:pPr>
            <w:r w:rsidRPr="00EB4CEF">
              <w:rPr>
                <w:sz w:val="26"/>
                <w:szCs w:val="26"/>
              </w:rPr>
              <w:t>40</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 xml:space="preserve">Рестораны, кафе </w:t>
            </w:r>
          </w:p>
        </w:tc>
        <w:tc>
          <w:tcPr>
            <w:tcW w:w="1125" w:type="pct"/>
          </w:tcPr>
          <w:p w:rsidR="00DC629A" w:rsidRPr="00EB4CEF" w:rsidRDefault="00DC629A" w:rsidP="00B91CE2">
            <w:pPr>
              <w:pStyle w:val="ConsPlusNormal"/>
              <w:rPr>
                <w:sz w:val="26"/>
                <w:szCs w:val="26"/>
              </w:rPr>
            </w:pPr>
            <w:r w:rsidRPr="00EB4CEF">
              <w:rPr>
                <w:sz w:val="26"/>
                <w:szCs w:val="26"/>
              </w:rPr>
              <w:t>100 мест</w:t>
            </w:r>
          </w:p>
        </w:tc>
        <w:tc>
          <w:tcPr>
            <w:tcW w:w="1063" w:type="pct"/>
          </w:tcPr>
          <w:p w:rsidR="00DC629A" w:rsidRPr="00EB4CEF" w:rsidRDefault="00DC629A" w:rsidP="00B91CE2">
            <w:pPr>
              <w:pStyle w:val="ConsPlusNormal"/>
              <w:rPr>
                <w:sz w:val="26"/>
                <w:szCs w:val="26"/>
              </w:rPr>
            </w:pPr>
            <w:r w:rsidRPr="00EB4CEF">
              <w:rPr>
                <w:sz w:val="26"/>
                <w:szCs w:val="26"/>
              </w:rPr>
              <w:t>23</w:t>
            </w:r>
          </w:p>
        </w:tc>
      </w:tr>
      <w:tr w:rsidR="00DC629A" w:rsidRPr="00EB4CEF">
        <w:tc>
          <w:tcPr>
            <w:tcW w:w="5000" w:type="pct"/>
            <w:gridSpan w:val="3"/>
          </w:tcPr>
          <w:p w:rsidR="00DC629A" w:rsidRPr="00EB4CEF" w:rsidRDefault="00DC629A" w:rsidP="00B91CE2">
            <w:pPr>
              <w:pStyle w:val="ConsPlusNormal"/>
              <w:outlineLvl w:val="7"/>
              <w:rPr>
                <w:sz w:val="26"/>
                <w:szCs w:val="26"/>
              </w:rPr>
            </w:pPr>
            <w:r w:rsidRPr="00EB4CEF">
              <w:rPr>
                <w:sz w:val="26"/>
                <w:szCs w:val="26"/>
              </w:rPr>
              <w:lastRenderedPageBreak/>
              <w:t>Объекты коммунально-бытового обслуживания</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Бани</w:t>
            </w:r>
          </w:p>
        </w:tc>
        <w:tc>
          <w:tcPr>
            <w:tcW w:w="1125" w:type="pct"/>
          </w:tcPr>
          <w:p w:rsidR="00DC629A" w:rsidRPr="00EB4CEF" w:rsidRDefault="00DC629A" w:rsidP="00B91CE2">
            <w:pPr>
              <w:pStyle w:val="ConsPlusNormal"/>
              <w:rPr>
                <w:sz w:val="26"/>
                <w:szCs w:val="26"/>
              </w:rPr>
            </w:pPr>
            <w:r w:rsidRPr="00EB4CEF">
              <w:rPr>
                <w:sz w:val="26"/>
                <w:szCs w:val="26"/>
              </w:rPr>
              <w:t>30 единовременных посетителей</w:t>
            </w:r>
          </w:p>
        </w:tc>
        <w:tc>
          <w:tcPr>
            <w:tcW w:w="1063" w:type="pct"/>
          </w:tcPr>
          <w:p w:rsidR="00DC629A" w:rsidRPr="00EB4CEF" w:rsidRDefault="00DC629A" w:rsidP="00B91CE2">
            <w:pPr>
              <w:pStyle w:val="ConsPlusNormal"/>
              <w:rPr>
                <w:sz w:val="26"/>
                <w:szCs w:val="26"/>
              </w:rPr>
            </w:pPr>
            <w:r w:rsidRPr="00EB4CEF">
              <w:rPr>
                <w:sz w:val="26"/>
                <w:szCs w:val="26"/>
              </w:rPr>
              <w:t>5</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Ателье, фотосалоны, салоны-парикмахерские, салоны красоты, солярии, салоны моды, свадебные салоны</w:t>
            </w:r>
          </w:p>
        </w:tc>
        <w:tc>
          <w:tcPr>
            <w:tcW w:w="1125" w:type="pct"/>
          </w:tcPr>
          <w:p w:rsidR="00DC629A" w:rsidRPr="00EB4CEF" w:rsidRDefault="00DC629A" w:rsidP="00B91CE2">
            <w:pPr>
              <w:pStyle w:val="ConsPlusNormal"/>
              <w:rPr>
                <w:sz w:val="26"/>
                <w:szCs w:val="26"/>
              </w:rPr>
            </w:pPr>
            <w:r w:rsidRPr="00EB4CEF">
              <w:rPr>
                <w:sz w:val="26"/>
                <w:szCs w:val="26"/>
              </w:rPr>
              <w:t>30 кв. м общей площади</w:t>
            </w:r>
          </w:p>
        </w:tc>
        <w:tc>
          <w:tcPr>
            <w:tcW w:w="1063" w:type="pct"/>
          </w:tcPr>
          <w:p w:rsidR="00DC629A" w:rsidRPr="00EB4CEF" w:rsidRDefault="00DC629A" w:rsidP="00B91CE2">
            <w:pPr>
              <w:pStyle w:val="ConsPlusNormal"/>
              <w:rPr>
                <w:sz w:val="26"/>
                <w:szCs w:val="26"/>
              </w:rPr>
            </w:pPr>
            <w:r w:rsidRPr="00EB4CEF">
              <w:rPr>
                <w:sz w:val="26"/>
                <w:szCs w:val="26"/>
              </w:rPr>
              <w:t>2</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Салоны ритуальных услуг</w:t>
            </w:r>
          </w:p>
        </w:tc>
        <w:tc>
          <w:tcPr>
            <w:tcW w:w="1125" w:type="pct"/>
          </w:tcPr>
          <w:p w:rsidR="00DC629A" w:rsidRPr="00EB4CEF" w:rsidRDefault="00DC629A" w:rsidP="00B91CE2">
            <w:pPr>
              <w:pStyle w:val="ConsPlusNormal"/>
              <w:rPr>
                <w:sz w:val="26"/>
                <w:szCs w:val="26"/>
              </w:rPr>
            </w:pPr>
            <w:r w:rsidRPr="00EB4CEF">
              <w:rPr>
                <w:sz w:val="26"/>
                <w:szCs w:val="26"/>
              </w:rPr>
              <w:t>100 кв. м общей площади</w:t>
            </w:r>
          </w:p>
        </w:tc>
        <w:tc>
          <w:tcPr>
            <w:tcW w:w="1063" w:type="pct"/>
          </w:tcPr>
          <w:p w:rsidR="00DC629A" w:rsidRPr="00EB4CEF" w:rsidRDefault="00DC629A" w:rsidP="00B91CE2">
            <w:pPr>
              <w:pStyle w:val="ConsPlusNormal"/>
              <w:rPr>
                <w:sz w:val="26"/>
                <w:szCs w:val="26"/>
              </w:rPr>
            </w:pPr>
            <w:r w:rsidRPr="00EB4CEF">
              <w:rPr>
                <w:sz w:val="26"/>
                <w:szCs w:val="26"/>
              </w:rPr>
              <w:t>4</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Химчистки, прачечные, ремонтные мастерские, специализированные центры по обслуживанию сложной бытовой техники и др.</w:t>
            </w:r>
          </w:p>
        </w:tc>
        <w:tc>
          <w:tcPr>
            <w:tcW w:w="1125" w:type="pct"/>
          </w:tcPr>
          <w:p w:rsidR="00DC629A" w:rsidRPr="00EB4CEF" w:rsidRDefault="00DC629A" w:rsidP="00B91CE2">
            <w:pPr>
              <w:pStyle w:val="ConsPlusNormal"/>
              <w:rPr>
                <w:sz w:val="26"/>
                <w:szCs w:val="26"/>
              </w:rPr>
            </w:pPr>
            <w:r w:rsidRPr="00EB4CEF">
              <w:rPr>
                <w:sz w:val="26"/>
                <w:szCs w:val="26"/>
              </w:rPr>
              <w:t>2 рабочих места приемщика</w:t>
            </w:r>
          </w:p>
        </w:tc>
        <w:tc>
          <w:tcPr>
            <w:tcW w:w="1063" w:type="pct"/>
          </w:tcPr>
          <w:p w:rsidR="00DC629A" w:rsidRPr="00EB4CEF" w:rsidRDefault="00DC629A" w:rsidP="00B91CE2">
            <w:pPr>
              <w:pStyle w:val="ConsPlusNormal"/>
              <w:rPr>
                <w:sz w:val="26"/>
                <w:szCs w:val="26"/>
              </w:rPr>
            </w:pPr>
            <w:r w:rsidRPr="00EB4CEF">
              <w:rPr>
                <w:sz w:val="26"/>
                <w:szCs w:val="26"/>
              </w:rPr>
              <w:t>1</w:t>
            </w:r>
          </w:p>
        </w:tc>
      </w:tr>
      <w:tr w:rsidR="00DC629A" w:rsidRPr="00EB4CEF">
        <w:tc>
          <w:tcPr>
            <w:tcW w:w="5000" w:type="pct"/>
            <w:gridSpan w:val="3"/>
          </w:tcPr>
          <w:p w:rsidR="00DC629A" w:rsidRPr="00EB4CEF" w:rsidRDefault="00DC629A" w:rsidP="00B91CE2">
            <w:pPr>
              <w:pStyle w:val="ConsPlusNormal"/>
              <w:outlineLvl w:val="7"/>
              <w:rPr>
                <w:sz w:val="26"/>
                <w:szCs w:val="26"/>
              </w:rPr>
            </w:pPr>
            <w:r w:rsidRPr="00EB4CEF">
              <w:rPr>
                <w:sz w:val="26"/>
                <w:szCs w:val="26"/>
              </w:rPr>
              <w:t>Гостиницы</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 xml:space="preserve">Высшей категории (4 - 5 </w:t>
            </w:r>
            <w:hyperlink w:anchor="P2359" w:history="1">
              <w:r w:rsidRPr="00EB4CEF">
                <w:rPr>
                  <w:color w:val="0000FF"/>
                  <w:sz w:val="26"/>
                  <w:szCs w:val="26"/>
                </w:rPr>
                <w:t>&lt;*&gt;</w:t>
              </w:r>
            </w:hyperlink>
            <w:r w:rsidRPr="00EB4CEF">
              <w:rPr>
                <w:sz w:val="26"/>
                <w:szCs w:val="26"/>
              </w:rPr>
              <w:t>)</w:t>
            </w:r>
          </w:p>
        </w:tc>
        <w:tc>
          <w:tcPr>
            <w:tcW w:w="1125" w:type="pct"/>
          </w:tcPr>
          <w:p w:rsidR="00DC629A" w:rsidRPr="00EB4CEF" w:rsidRDefault="00DC629A" w:rsidP="00B91CE2">
            <w:pPr>
              <w:pStyle w:val="ConsPlusNormal"/>
              <w:rPr>
                <w:sz w:val="26"/>
                <w:szCs w:val="26"/>
              </w:rPr>
            </w:pPr>
            <w:r w:rsidRPr="00EB4CEF">
              <w:rPr>
                <w:sz w:val="26"/>
                <w:szCs w:val="26"/>
              </w:rPr>
              <w:t>50 номеров</w:t>
            </w:r>
          </w:p>
        </w:tc>
        <w:tc>
          <w:tcPr>
            <w:tcW w:w="1063" w:type="pct"/>
          </w:tcPr>
          <w:p w:rsidR="00DC629A" w:rsidRPr="00EB4CEF" w:rsidRDefault="00DC629A" w:rsidP="00B91CE2">
            <w:pPr>
              <w:pStyle w:val="ConsPlusNormal"/>
              <w:rPr>
                <w:sz w:val="26"/>
                <w:szCs w:val="26"/>
              </w:rPr>
            </w:pPr>
            <w:r w:rsidRPr="00EB4CEF">
              <w:rPr>
                <w:sz w:val="26"/>
                <w:szCs w:val="26"/>
              </w:rPr>
              <w:t>16</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Другие</w:t>
            </w:r>
          </w:p>
        </w:tc>
        <w:tc>
          <w:tcPr>
            <w:tcW w:w="1125" w:type="pct"/>
          </w:tcPr>
          <w:p w:rsidR="00DC629A" w:rsidRPr="00EB4CEF" w:rsidRDefault="00DC629A" w:rsidP="00B91CE2">
            <w:pPr>
              <w:pStyle w:val="ConsPlusNormal"/>
              <w:rPr>
                <w:sz w:val="26"/>
                <w:szCs w:val="26"/>
              </w:rPr>
            </w:pPr>
            <w:r w:rsidRPr="00EB4CEF">
              <w:rPr>
                <w:sz w:val="26"/>
                <w:szCs w:val="26"/>
              </w:rPr>
              <w:t>50 номеров</w:t>
            </w:r>
          </w:p>
        </w:tc>
        <w:tc>
          <w:tcPr>
            <w:tcW w:w="1063" w:type="pct"/>
          </w:tcPr>
          <w:p w:rsidR="00DC629A" w:rsidRPr="00EB4CEF" w:rsidRDefault="00DC629A" w:rsidP="00B91CE2">
            <w:pPr>
              <w:pStyle w:val="ConsPlusNormal"/>
              <w:rPr>
                <w:sz w:val="26"/>
                <w:szCs w:val="26"/>
              </w:rPr>
            </w:pPr>
            <w:r w:rsidRPr="00EB4CEF">
              <w:rPr>
                <w:sz w:val="26"/>
                <w:szCs w:val="26"/>
              </w:rPr>
              <w:t>10</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Кладбища</w:t>
            </w:r>
          </w:p>
        </w:tc>
        <w:tc>
          <w:tcPr>
            <w:tcW w:w="1125" w:type="pct"/>
          </w:tcPr>
          <w:p w:rsidR="00DC629A" w:rsidRPr="00EB4CEF" w:rsidRDefault="00DC629A" w:rsidP="00B91CE2">
            <w:pPr>
              <w:pStyle w:val="ConsPlusNormal"/>
              <w:rPr>
                <w:sz w:val="26"/>
                <w:szCs w:val="26"/>
              </w:rPr>
            </w:pPr>
            <w:r w:rsidRPr="00EB4CEF">
              <w:rPr>
                <w:sz w:val="26"/>
                <w:szCs w:val="26"/>
              </w:rPr>
              <w:t>100 посетителей</w:t>
            </w:r>
          </w:p>
        </w:tc>
        <w:tc>
          <w:tcPr>
            <w:tcW w:w="1063" w:type="pct"/>
          </w:tcPr>
          <w:p w:rsidR="00DC629A" w:rsidRPr="00EB4CEF" w:rsidRDefault="00DC629A" w:rsidP="00B91CE2">
            <w:pPr>
              <w:pStyle w:val="ConsPlusNormal"/>
              <w:rPr>
                <w:sz w:val="26"/>
                <w:szCs w:val="26"/>
              </w:rPr>
            </w:pPr>
            <w:r w:rsidRPr="00EB4CEF">
              <w:rPr>
                <w:sz w:val="26"/>
                <w:szCs w:val="26"/>
              </w:rPr>
              <w:t>12</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t>5. Объекты культуры и досуга</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Объекты культуры и досуга в городских поселениях</w:t>
            </w:r>
          </w:p>
        </w:tc>
        <w:tc>
          <w:tcPr>
            <w:tcW w:w="1125" w:type="pct"/>
          </w:tcPr>
          <w:p w:rsidR="00DC629A" w:rsidRPr="00EB4CEF" w:rsidRDefault="00DC629A" w:rsidP="00B91CE2">
            <w:pPr>
              <w:pStyle w:val="ConsPlusNormal"/>
              <w:rPr>
                <w:sz w:val="26"/>
                <w:szCs w:val="26"/>
              </w:rPr>
            </w:pPr>
            <w:r w:rsidRPr="00EB4CEF">
              <w:rPr>
                <w:sz w:val="26"/>
                <w:szCs w:val="26"/>
              </w:rPr>
              <w:t>100 зрительских мест</w:t>
            </w:r>
          </w:p>
        </w:tc>
        <w:tc>
          <w:tcPr>
            <w:tcW w:w="1063" w:type="pct"/>
          </w:tcPr>
          <w:p w:rsidR="00DC629A" w:rsidRPr="00EB4CEF" w:rsidRDefault="00DC629A" w:rsidP="00B91CE2">
            <w:pPr>
              <w:pStyle w:val="ConsPlusNormal"/>
              <w:rPr>
                <w:sz w:val="26"/>
                <w:szCs w:val="26"/>
              </w:rPr>
            </w:pPr>
            <w:r w:rsidRPr="00EB4CEF">
              <w:rPr>
                <w:sz w:val="26"/>
                <w:szCs w:val="26"/>
              </w:rPr>
              <w:t>17</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Объекты культуры и досуга в сельских поселениях</w:t>
            </w:r>
          </w:p>
        </w:tc>
        <w:tc>
          <w:tcPr>
            <w:tcW w:w="1125" w:type="pct"/>
          </w:tcPr>
          <w:p w:rsidR="00DC629A" w:rsidRPr="00EB4CEF" w:rsidRDefault="00DC629A" w:rsidP="00B91CE2">
            <w:pPr>
              <w:pStyle w:val="ConsPlusNormal"/>
              <w:rPr>
                <w:sz w:val="26"/>
                <w:szCs w:val="26"/>
              </w:rPr>
            </w:pPr>
            <w:r w:rsidRPr="00EB4CEF">
              <w:rPr>
                <w:sz w:val="26"/>
                <w:szCs w:val="26"/>
              </w:rPr>
              <w:t>100 зрительских мест</w:t>
            </w:r>
          </w:p>
        </w:tc>
        <w:tc>
          <w:tcPr>
            <w:tcW w:w="1063" w:type="pct"/>
          </w:tcPr>
          <w:p w:rsidR="00DC629A" w:rsidRPr="00EB4CEF" w:rsidRDefault="00DC629A" w:rsidP="00B91CE2">
            <w:pPr>
              <w:pStyle w:val="ConsPlusNormal"/>
              <w:rPr>
                <w:sz w:val="26"/>
                <w:szCs w:val="26"/>
              </w:rPr>
            </w:pPr>
            <w:r w:rsidRPr="00EB4CEF">
              <w:rPr>
                <w:sz w:val="26"/>
                <w:szCs w:val="26"/>
              </w:rPr>
              <w:t>10</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 xml:space="preserve">Киноцентры и кинотеатры </w:t>
            </w:r>
          </w:p>
        </w:tc>
        <w:tc>
          <w:tcPr>
            <w:tcW w:w="1125" w:type="pct"/>
          </w:tcPr>
          <w:p w:rsidR="00DC629A" w:rsidRPr="00EB4CEF" w:rsidRDefault="00DC629A" w:rsidP="00B91CE2">
            <w:pPr>
              <w:pStyle w:val="ConsPlusNormal"/>
              <w:rPr>
                <w:sz w:val="26"/>
                <w:szCs w:val="26"/>
              </w:rPr>
            </w:pPr>
            <w:r w:rsidRPr="00EB4CEF">
              <w:rPr>
                <w:sz w:val="26"/>
                <w:szCs w:val="26"/>
              </w:rPr>
              <w:t>100 зрительских мест</w:t>
            </w:r>
          </w:p>
        </w:tc>
        <w:tc>
          <w:tcPr>
            <w:tcW w:w="1063" w:type="pct"/>
          </w:tcPr>
          <w:p w:rsidR="00DC629A" w:rsidRPr="00EB4CEF" w:rsidRDefault="00DC629A" w:rsidP="00B91CE2">
            <w:pPr>
              <w:pStyle w:val="ConsPlusNormal"/>
              <w:rPr>
                <w:sz w:val="26"/>
                <w:szCs w:val="26"/>
              </w:rPr>
            </w:pPr>
            <w:r w:rsidRPr="00EB4CEF">
              <w:rPr>
                <w:sz w:val="26"/>
                <w:szCs w:val="26"/>
              </w:rPr>
              <w:t>12</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Муниципальные библиотеки, интернет-кафе</w:t>
            </w:r>
          </w:p>
        </w:tc>
        <w:tc>
          <w:tcPr>
            <w:tcW w:w="1125" w:type="pct"/>
          </w:tcPr>
          <w:p w:rsidR="00DC629A" w:rsidRPr="00EB4CEF" w:rsidRDefault="00DC629A" w:rsidP="00B91CE2">
            <w:pPr>
              <w:pStyle w:val="ConsPlusNormal"/>
              <w:rPr>
                <w:sz w:val="26"/>
                <w:szCs w:val="26"/>
              </w:rPr>
            </w:pPr>
            <w:r w:rsidRPr="00EB4CEF">
              <w:rPr>
                <w:sz w:val="26"/>
                <w:szCs w:val="26"/>
              </w:rPr>
              <w:t>80 пос. мест</w:t>
            </w:r>
          </w:p>
        </w:tc>
        <w:tc>
          <w:tcPr>
            <w:tcW w:w="1063" w:type="pct"/>
          </w:tcPr>
          <w:p w:rsidR="00DC629A" w:rsidRPr="00EB4CEF" w:rsidRDefault="00DC629A" w:rsidP="00B91CE2">
            <w:pPr>
              <w:pStyle w:val="ConsPlusNormal"/>
              <w:rPr>
                <w:sz w:val="26"/>
                <w:szCs w:val="26"/>
              </w:rPr>
            </w:pPr>
            <w:r w:rsidRPr="00EB4CEF">
              <w:rPr>
                <w:sz w:val="26"/>
                <w:szCs w:val="26"/>
              </w:rPr>
              <w:t>10</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Объекты религиозных конфессий (церкви, костелы, мечети, синагоги и др.)</w:t>
            </w:r>
          </w:p>
        </w:tc>
        <w:tc>
          <w:tcPr>
            <w:tcW w:w="1125" w:type="pct"/>
          </w:tcPr>
          <w:p w:rsidR="00DC629A" w:rsidRPr="00EB4CEF" w:rsidRDefault="005E6E19" w:rsidP="00B91CE2">
            <w:pPr>
              <w:pStyle w:val="ConsPlusNormal"/>
              <w:rPr>
                <w:sz w:val="26"/>
                <w:szCs w:val="26"/>
              </w:rPr>
            </w:pPr>
            <w:r w:rsidRPr="00EB4CEF">
              <w:rPr>
                <w:sz w:val="26"/>
                <w:szCs w:val="26"/>
              </w:rPr>
              <w:t>объект</w:t>
            </w:r>
          </w:p>
        </w:tc>
        <w:tc>
          <w:tcPr>
            <w:tcW w:w="1063" w:type="pct"/>
          </w:tcPr>
          <w:p w:rsidR="00DC629A" w:rsidRPr="00EB4CEF" w:rsidRDefault="00DC629A" w:rsidP="00B91CE2">
            <w:pPr>
              <w:pStyle w:val="ConsPlusNormal"/>
              <w:rPr>
                <w:sz w:val="26"/>
                <w:szCs w:val="26"/>
              </w:rPr>
            </w:pPr>
            <w:r w:rsidRPr="00EB4CEF">
              <w:rPr>
                <w:sz w:val="26"/>
                <w:szCs w:val="26"/>
              </w:rPr>
              <w:t>не менее 10 машино-мест на объект</w:t>
            </w:r>
          </w:p>
        </w:tc>
      </w:tr>
      <w:tr w:rsidR="00DC629A" w:rsidRPr="00EB4CEF">
        <w:tc>
          <w:tcPr>
            <w:tcW w:w="2812" w:type="pct"/>
          </w:tcPr>
          <w:p w:rsidR="00DC629A" w:rsidRPr="00EB4CEF" w:rsidRDefault="00DC629A" w:rsidP="005E6E19">
            <w:pPr>
              <w:pStyle w:val="ConsPlusNormal"/>
              <w:rPr>
                <w:sz w:val="26"/>
                <w:szCs w:val="26"/>
              </w:rPr>
            </w:pPr>
            <w:r w:rsidRPr="00EB4CEF">
              <w:rPr>
                <w:sz w:val="26"/>
                <w:szCs w:val="26"/>
              </w:rPr>
              <w:t>Развлекательные центры, дискотеки</w:t>
            </w:r>
          </w:p>
        </w:tc>
        <w:tc>
          <w:tcPr>
            <w:tcW w:w="1125" w:type="pct"/>
          </w:tcPr>
          <w:p w:rsidR="00DC629A" w:rsidRPr="00EB4CEF" w:rsidRDefault="00DC629A" w:rsidP="00B91CE2">
            <w:pPr>
              <w:pStyle w:val="ConsPlusNormal"/>
              <w:rPr>
                <w:sz w:val="26"/>
                <w:szCs w:val="26"/>
              </w:rPr>
            </w:pPr>
            <w:r w:rsidRPr="00EB4CEF">
              <w:rPr>
                <w:sz w:val="26"/>
                <w:szCs w:val="26"/>
              </w:rPr>
              <w:t>100 единовременных посетителей</w:t>
            </w:r>
          </w:p>
        </w:tc>
        <w:tc>
          <w:tcPr>
            <w:tcW w:w="1063" w:type="pct"/>
          </w:tcPr>
          <w:p w:rsidR="00DC629A" w:rsidRPr="00EB4CEF" w:rsidRDefault="00DC629A" w:rsidP="00B91CE2">
            <w:pPr>
              <w:pStyle w:val="ConsPlusNormal"/>
              <w:rPr>
                <w:sz w:val="26"/>
                <w:szCs w:val="26"/>
              </w:rPr>
            </w:pPr>
            <w:r w:rsidRPr="00EB4CEF">
              <w:rPr>
                <w:sz w:val="26"/>
                <w:szCs w:val="26"/>
              </w:rPr>
              <w:t>15</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Бильярдные, кегельбаны</w:t>
            </w:r>
          </w:p>
        </w:tc>
        <w:tc>
          <w:tcPr>
            <w:tcW w:w="1125" w:type="pct"/>
          </w:tcPr>
          <w:p w:rsidR="00DC629A" w:rsidRPr="00EB4CEF" w:rsidRDefault="00DC629A" w:rsidP="00B91CE2">
            <w:pPr>
              <w:pStyle w:val="ConsPlusNormal"/>
              <w:rPr>
                <w:sz w:val="26"/>
                <w:szCs w:val="26"/>
              </w:rPr>
            </w:pPr>
            <w:r w:rsidRPr="00EB4CEF">
              <w:rPr>
                <w:sz w:val="26"/>
                <w:szCs w:val="26"/>
              </w:rPr>
              <w:t>30 единовременных посетителей</w:t>
            </w:r>
          </w:p>
        </w:tc>
        <w:tc>
          <w:tcPr>
            <w:tcW w:w="1063" w:type="pct"/>
          </w:tcPr>
          <w:p w:rsidR="00DC629A" w:rsidRPr="00EB4CEF" w:rsidRDefault="00DC629A" w:rsidP="00B91CE2">
            <w:pPr>
              <w:pStyle w:val="ConsPlusNormal"/>
              <w:rPr>
                <w:sz w:val="26"/>
                <w:szCs w:val="26"/>
              </w:rPr>
            </w:pPr>
            <w:r w:rsidRPr="00EB4CEF">
              <w:rPr>
                <w:sz w:val="26"/>
                <w:szCs w:val="26"/>
              </w:rPr>
              <w:t>8</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t>6. Лечебные учреждения</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lastRenderedPageBreak/>
              <w:t>Специализированные поликлиники</w:t>
            </w:r>
          </w:p>
        </w:tc>
        <w:tc>
          <w:tcPr>
            <w:tcW w:w="1125" w:type="pct"/>
          </w:tcPr>
          <w:p w:rsidR="00DC629A" w:rsidRPr="00EB4CEF" w:rsidRDefault="00DC629A" w:rsidP="00B91CE2">
            <w:pPr>
              <w:pStyle w:val="ConsPlusNormal"/>
              <w:rPr>
                <w:sz w:val="26"/>
                <w:szCs w:val="26"/>
              </w:rPr>
            </w:pPr>
            <w:r w:rsidRPr="00EB4CEF">
              <w:rPr>
                <w:sz w:val="26"/>
                <w:szCs w:val="26"/>
              </w:rPr>
              <w:t>100 посещений в смену</w:t>
            </w:r>
          </w:p>
        </w:tc>
        <w:tc>
          <w:tcPr>
            <w:tcW w:w="1063" w:type="pct"/>
          </w:tcPr>
          <w:p w:rsidR="00DC629A" w:rsidRPr="00EB4CEF" w:rsidRDefault="00DC629A" w:rsidP="00B91CE2">
            <w:pPr>
              <w:pStyle w:val="ConsPlusNormal"/>
              <w:rPr>
                <w:sz w:val="26"/>
                <w:szCs w:val="26"/>
              </w:rPr>
            </w:pPr>
            <w:r w:rsidRPr="00EB4CEF">
              <w:rPr>
                <w:sz w:val="26"/>
                <w:szCs w:val="26"/>
              </w:rPr>
              <w:t>5</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Многопрофильные консультационно-диагностические центры</w:t>
            </w:r>
          </w:p>
        </w:tc>
        <w:tc>
          <w:tcPr>
            <w:tcW w:w="1125" w:type="pct"/>
          </w:tcPr>
          <w:p w:rsidR="00DC629A" w:rsidRPr="00EB4CEF" w:rsidRDefault="00DC629A" w:rsidP="00B91CE2">
            <w:pPr>
              <w:pStyle w:val="ConsPlusNormal"/>
              <w:rPr>
                <w:sz w:val="26"/>
                <w:szCs w:val="26"/>
              </w:rPr>
            </w:pPr>
            <w:r w:rsidRPr="00EB4CEF">
              <w:rPr>
                <w:sz w:val="26"/>
                <w:szCs w:val="26"/>
              </w:rPr>
              <w:t>100 посещений в смену</w:t>
            </w:r>
          </w:p>
        </w:tc>
        <w:tc>
          <w:tcPr>
            <w:tcW w:w="1063" w:type="pct"/>
          </w:tcPr>
          <w:p w:rsidR="00DC629A" w:rsidRPr="00EB4CEF" w:rsidRDefault="00DC629A" w:rsidP="00B91CE2">
            <w:pPr>
              <w:pStyle w:val="ConsPlusNormal"/>
              <w:rPr>
                <w:sz w:val="26"/>
                <w:szCs w:val="26"/>
              </w:rPr>
            </w:pPr>
            <w:r w:rsidRPr="00EB4CEF">
              <w:rPr>
                <w:sz w:val="26"/>
                <w:szCs w:val="26"/>
              </w:rPr>
              <w:t>5</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Больницы, профилактории</w:t>
            </w:r>
          </w:p>
        </w:tc>
        <w:tc>
          <w:tcPr>
            <w:tcW w:w="1125" w:type="pct"/>
          </w:tcPr>
          <w:p w:rsidR="00DC629A" w:rsidRPr="00EB4CEF" w:rsidRDefault="00DC629A" w:rsidP="00B91CE2">
            <w:pPr>
              <w:pStyle w:val="ConsPlusNormal"/>
              <w:rPr>
                <w:sz w:val="26"/>
                <w:szCs w:val="26"/>
              </w:rPr>
            </w:pPr>
            <w:r w:rsidRPr="00EB4CEF">
              <w:rPr>
                <w:sz w:val="26"/>
                <w:szCs w:val="26"/>
              </w:rPr>
              <w:t>100 койко-мест</w:t>
            </w:r>
          </w:p>
        </w:tc>
        <w:tc>
          <w:tcPr>
            <w:tcW w:w="1063" w:type="pct"/>
          </w:tcPr>
          <w:p w:rsidR="00DC629A" w:rsidRPr="00EB4CEF" w:rsidRDefault="00DC629A" w:rsidP="00B91CE2">
            <w:pPr>
              <w:pStyle w:val="ConsPlusNormal"/>
              <w:rPr>
                <w:sz w:val="26"/>
                <w:szCs w:val="26"/>
              </w:rPr>
            </w:pPr>
            <w:r w:rsidRPr="00EB4CEF">
              <w:rPr>
                <w:sz w:val="26"/>
                <w:szCs w:val="26"/>
              </w:rPr>
              <w:t>8</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Специализированные клиники, реабилитационные центры</w:t>
            </w:r>
          </w:p>
        </w:tc>
        <w:tc>
          <w:tcPr>
            <w:tcW w:w="1125" w:type="pct"/>
          </w:tcPr>
          <w:p w:rsidR="00DC629A" w:rsidRPr="00EB4CEF" w:rsidRDefault="00DC629A" w:rsidP="00B91CE2">
            <w:pPr>
              <w:pStyle w:val="ConsPlusNormal"/>
              <w:rPr>
                <w:sz w:val="26"/>
                <w:szCs w:val="26"/>
              </w:rPr>
            </w:pPr>
            <w:r w:rsidRPr="00EB4CEF">
              <w:rPr>
                <w:sz w:val="26"/>
                <w:szCs w:val="26"/>
              </w:rPr>
              <w:t>100 койко-мест</w:t>
            </w:r>
          </w:p>
        </w:tc>
        <w:tc>
          <w:tcPr>
            <w:tcW w:w="1063" w:type="pct"/>
          </w:tcPr>
          <w:p w:rsidR="00DC629A" w:rsidRPr="00EB4CEF" w:rsidRDefault="00DC629A" w:rsidP="00B91CE2">
            <w:pPr>
              <w:pStyle w:val="ConsPlusNormal"/>
              <w:rPr>
                <w:sz w:val="26"/>
                <w:szCs w:val="26"/>
              </w:rPr>
            </w:pPr>
            <w:r w:rsidRPr="00EB4CEF">
              <w:rPr>
                <w:sz w:val="26"/>
                <w:szCs w:val="26"/>
              </w:rPr>
              <w:t>12</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Интернаты и пансионаты для престарелых и инвалидов</w:t>
            </w:r>
          </w:p>
        </w:tc>
        <w:tc>
          <w:tcPr>
            <w:tcW w:w="1125" w:type="pct"/>
          </w:tcPr>
          <w:p w:rsidR="00DC629A" w:rsidRPr="00EB4CEF" w:rsidRDefault="00DC629A" w:rsidP="00B91CE2">
            <w:pPr>
              <w:pStyle w:val="ConsPlusNormal"/>
              <w:rPr>
                <w:sz w:val="26"/>
                <w:szCs w:val="26"/>
              </w:rPr>
            </w:pPr>
            <w:r w:rsidRPr="00EB4CEF">
              <w:rPr>
                <w:sz w:val="26"/>
                <w:szCs w:val="26"/>
              </w:rPr>
              <w:t>100 койко-мест</w:t>
            </w:r>
          </w:p>
        </w:tc>
        <w:tc>
          <w:tcPr>
            <w:tcW w:w="1063" w:type="pct"/>
          </w:tcPr>
          <w:p w:rsidR="00DC629A" w:rsidRPr="00EB4CEF" w:rsidRDefault="00DC629A" w:rsidP="00B91CE2">
            <w:pPr>
              <w:pStyle w:val="ConsPlusNormal"/>
              <w:rPr>
                <w:sz w:val="26"/>
                <w:szCs w:val="26"/>
              </w:rPr>
            </w:pPr>
            <w:r w:rsidRPr="00EB4CEF">
              <w:rPr>
                <w:sz w:val="26"/>
                <w:szCs w:val="26"/>
              </w:rPr>
              <w:t>3</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t>7. Спортивно-оздоровительные учреждения</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Спортивные комплексы и стадионы с трибунами</w:t>
            </w:r>
          </w:p>
        </w:tc>
        <w:tc>
          <w:tcPr>
            <w:tcW w:w="1125" w:type="pct"/>
          </w:tcPr>
          <w:p w:rsidR="00DC629A" w:rsidRPr="00EB4CEF" w:rsidRDefault="00DC629A" w:rsidP="00B91CE2">
            <w:pPr>
              <w:pStyle w:val="ConsPlusNormal"/>
              <w:rPr>
                <w:sz w:val="26"/>
                <w:szCs w:val="26"/>
              </w:rPr>
            </w:pPr>
            <w:r w:rsidRPr="00EB4CEF">
              <w:rPr>
                <w:sz w:val="26"/>
                <w:szCs w:val="26"/>
              </w:rPr>
              <w:t>100 мест на трибунах</w:t>
            </w:r>
          </w:p>
        </w:tc>
        <w:tc>
          <w:tcPr>
            <w:tcW w:w="1063" w:type="pct"/>
          </w:tcPr>
          <w:p w:rsidR="00DC629A" w:rsidRPr="00EB4CEF" w:rsidRDefault="00DC629A" w:rsidP="00B91CE2">
            <w:pPr>
              <w:pStyle w:val="ConsPlusNormal"/>
              <w:rPr>
                <w:sz w:val="26"/>
                <w:szCs w:val="26"/>
              </w:rPr>
            </w:pPr>
            <w:r w:rsidRPr="00EB4CEF">
              <w:rPr>
                <w:sz w:val="26"/>
                <w:szCs w:val="26"/>
              </w:rPr>
              <w:t>8</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Оздоровительные комплексы (фитнес-клубы, ФОК, спортивные и тренажерные залы)</w:t>
            </w:r>
          </w:p>
        </w:tc>
        <w:tc>
          <w:tcPr>
            <w:tcW w:w="1125" w:type="pct"/>
          </w:tcPr>
          <w:p w:rsidR="00DC629A" w:rsidRPr="00EB4CEF" w:rsidRDefault="00DC629A" w:rsidP="00B91CE2">
            <w:pPr>
              <w:pStyle w:val="ConsPlusNormal"/>
              <w:rPr>
                <w:sz w:val="26"/>
                <w:szCs w:val="26"/>
              </w:rPr>
            </w:pPr>
            <w:r w:rsidRPr="00EB4CEF">
              <w:rPr>
                <w:sz w:val="26"/>
                <w:szCs w:val="26"/>
              </w:rPr>
              <w:t>100 мест</w:t>
            </w:r>
          </w:p>
        </w:tc>
        <w:tc>
          <w:tcPr>
            <w:tcW w:w="1063" w:type="pct"/>
          </w:tcPr>
          <w:p w:rsidR="00DC629A" w:rsidRPr="00EB4CEF" w:rsidRDefault="00DC629A" w:rsidP="00B91CE2">
            <w:pPr>
              <w:pStyle w:val="ConsPlusNormal"/>
              <w:rPr>
                <w:sz w:val="26"/>
                <w:szCs w:val="26"/>
              </w:rPr>
            </w:pPr>
            <w:r w:rsidRPr="00EB4CEF">
              <w:rPr>
                <w:sz w:val="26"/>
                <w:szCs w:val="26"/>
              </w:rPr>
              <w:t>8</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Специализированные спортивные клубы и комплексы (теннис, картинг, мини-футбол и др.)</w:t>
            </w:r>
          </w:p>
        </w:tc>
        <w:tc>
          <w:tcPr>
            <w:tcW w:w="1125" w:type="pct"/>
          </w:tcPr>
          <w:p w:rsidR="00DC629A" w:rsidRPr="00EB4CEF" w:rsidRDefault="00DC629A" w:rsidP="00B91CE2">
            <w:pPr>
              <w:pStyle w:val="ConsPlusNormal"/>
              <w:rPr>
                <w:sz w:val="26"/>
                <w:szCs w:val="26"/>
              </w:rPr>
            </w:pPr>
            <w:r w:rsidRPr="00EB4CEF">
              <w:rPr>
                <w:sz w:val="26"/>
                <w:szCs w:val="26"/>
              </w:rPr>
              <w:t>20 единоврем. посетителей</w:t>
            </w:r>
          </w:p>
        </w:tc>
        <w:tc>
          <w:tcPr>
            <w:tcW w:w="1063" w:type="pct"/>
          </w:tcPr>
          <w:p w:rsidR="00DC629A" w:rsidRPr="00EB4CEF" w:rsidRDefault="00DC629A" w:rsidP="00B91CE2">
            <w:pPr>
              <w:pStyle w:val="ConsPlusNormal"/>
              <w:rPr>
                <w:sz w:val="26"/>
                <w:szCs w:val="26"/>
              </w:rPr>
            </w:pPr>
            <w:r w:rsidRPr="00EB4CEF">
              <w:rPr>
                <w:sz w:val="26"/>
                <w:szCs w:val="26"/>
              </w:rPr>
              <w:t>5</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Бассейны</w:t>
            </w:r>
          </w:p>
        </w:tc>
        <w:tc>
          <w:tcPr>
            <w:tcW w:w="1125" w:type="pct"/>
          </w:tcPr>
          <w:p w:rsidR="00DC629A" w:rsidRPr="00EB4CEF" w:rsidRDefault="00DC629A" w:rsidP="00B91CE2">
            <w:pPr>
              <w:pStyle w:val="ConsPlusNormal"/>
              <w:rPr>
                <w:sz w:val="26"/>
                <w:szCs w:val="26"/>
              </w:rPr>
            </w:pPr>
            <w:r w:rsidRPr="00EB4CEF">
              <w:rPr>
                <w:sz w:val="26"/>
                <w:szCs w:val="26"/>
              </w:rPr>
              <w:t>35 единоврем. посетителей</w:t>
            </w:r>
          </w:p>
        </w:tc>
        <w:tc>
          <w:tcPr>
            <w:tcW w:w="1063" w:type="pct"/>
          </w:tcPr>
          <w:p w:rsidR="00DC629A" w:rsidRPr="00EB4CEF" w:rsidRDefault="00DC629A" w:rsidP="00B91CE2">
            <w:pPr>
              <w:pStyle w:val="ConsPlusNormal"/>
              <w:rPr>
                <w:sz w:val="26"/>
                <w:szCs w:val="26"/>
              </w:rPr>
            </w:pPr>
            <w:r w:rsidRPr="00EB4CEF">
              <w:rPr>
                <w:sz w:val="26"/>
                <w:szCs w:val="26"/>
              </w:rPr>
              <w:t>5</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t>8. Объекты транспортного обслуживания</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Железнодорожные вокзалы</w:t>
            </w:r>
          </w:p>
        </w:tc>
        <w:tc>
          <w:tcPr>
            <w:tcW w:w="1125" w:type="pct"/>
          </w:tcPr>
          <w:p w:rsidR="00DC629A" w:rsidRPr="00EB4CEF" w:rsidRDefault="00DC629A" w:rsidP="00B91CE2">
            <w:pPr>
              <w:pStyle w:val="ConsPlusNormal"/>
              <w:rPr>
                <w:sz w:val="26"/>
                <w:szCs w:val="26"/>
              </w:rPr>
            </w:pPr>
            <w:r w:rsidRPr="00EB4CEF">
              <w:rPr>
                <w:sz w:val="26"/>
                <w:szCs w:val="26"/>
              </w:rPr>
              <w:t>100 пассажиров, прибывающих в час пик</w:t>
            </w:r>
          </w:p>
        </w:tc>
        <w:tc>
          <w:tcPr>
            <w:tcW w:w="1063" w:type="pct"/>
          </w:tcPr>
          <w:p w:rsidR="00DC629A" w:rsidRPr="00EB4CEF" w:rsidRDefault="00DC629A" w:rsidP="00B91CE2">
            <w:pPr>
              <w:pStyle w:val="ConsPlusNormal"/>
              <w:rPr>
                <w:sz w:val="26"/>
                <w:szCs w:val="26"/>
              </w:rPr>
            </w:pPr>
            <w:r w:rsidRPr="00EB4CEF">
              <w:rPr>
                <w:sz w:val="26"/>
                <w:szCs w:val="26"/>
              </w:rPr>
              <w:t>23</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Автовокзалы</w:t>
            </w:r>
          </w:p>
        </w:tc>
        <w:tc>
          <w:tcPr>
            <w:tcW w:w="1125" w:type="pct"/>
          </w:tcPr>
          <w:p w:rsidR="00DC629A" w:rsidRPr="00EB4CEF" w:rsidRDefault="00DC629A" w:rsidP="00B91CE2">
            <w:pPr>
              <w:pStyle w:val="ConsPlusNormal"/>
              <w:rPr>
                <w:sz w:val="26"/>
                <w:szCs w:val="26"/>
              </w:rPr>
            </w:pPr>
            <w:r w:rsidRPr="00EB4CEF">
              <w:rPr>
                <w:sz w:val="26"/>
                <w:szCs w:val="26"/>
              </w:rPr>
              <w:t>100 пассажиров, прибывающих в час пик</w:t>
            </w:r>
          </w:p>
        </w:tc>
        <w:tc>
          <w:tcPr>
            <w:tcW w:w="1063" w:type="pct"/>
          </w:tcPr>
          <w:p w:rsidR="00DC629A" w:rsidRPr="00EB4CEF" w:rsidRDefault="00DC629A" w:rsidP="00B91CE2">
            <w:pPr>
              <w:pStyle w:val="ConsPlusNormal"/>
              <w:rPr>
                <w:sz w:val="26"/>
                <w:szCs w:val="26"/>
              </w:rPr>
            </w:pPr>
            <w:r w:rsidRPr="00EB4CEF">
              <w:rPr>
                <w:sz w:val="26"/>
                <w:szCs w:val="26"/>
              </w:rPr>
              <w:t>23</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t>9. Объекты рекреации</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Парки культуры и отдыха</w:t>
            </w:r>
          </w:p>
        </w:tc>
        <w:tc>
          <w:tcPr>
            <w:tcW w:w="1125" w:type="pct"/>
          </w:tcPr>
          <w:p w:rsidR="00DC629A" w:rsidRPr="00EB4CEF" w:rsidRDefault="00DC629A" w:rsidP="00B91CE2">
            <w:pPr>
              <w:pStyle w:val="ConsPlusNormal"/>
              <w:rPr>
                <w:sz w:val="26"/>
                <w:szCs w:val="26"/>
              </w:rPr>
            </w:pPr>
            <w:r w:rsidRPr="00EB4CEF">
              <w:rPr>
                <w:sz w:val="26"/>
                <w:szCs w:val="26"/>
              </w:rPr>
              <w:t>100 единовременных посетителей</w:t>
            </w:r>
          </w:p>
        </w:tc>
        <w:tc>
          <w:tcPr>
            <w:tcW w:w="1063" w:type="pct"/>
          </w:tcPr>
          <w:p w:rsidR="00DC629A" w:rsidRPr="00EB4CEF" w:rsidRDefault="00DC629A" w:rsidP="00B91CE2">
            <w:pPr>
              <w:pStyle w:val="ConsPlusNormal"/>
              <w:rPr>
                <w:sz w:val="26"/>
                <w:szCs w:val="26"/>
              </w:rPr>
            </w:pPr>
            <w:r w:rsidRPr="00EB4CEF">
              <w:rPr>
                <w:sz w:val="26"/>
                <w:szCs w:val="26"/>
              </w:rPr>
              <w:t>11</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Пляжи и парки в зонах отдыха</w:t>
            </w:r>
          </w:p>
        </w:tc>
        <w:tc>
          <w:tcPr>
            <w:tcW w:w="1125" w:type="pct"/>
          </w:tcPr>
          <w:p w:rsidR="00DC629A" w:rsidRPr="00EB4CEF" w:rsidRDefault="00DC629A" w:rsidP="00B91CE2">
            <w:pPr>
              <w:pStyle w:val="ConsPlusNormal"/>
              <w:rPr>
                <w:sz w:val="26"/>
                <w:szCs w:val="26"/>
              </w:rPr>
            </w:pPr>
            <w:r w:rsidRPr="00EB4CEF">
              <w:rPr>
                <w:sz w:val="26"/>
                <w:szCs w:val="26"/>
              </w:rPr>
              <w:t>100 единовременных посетителей</w:t>
            </w:r>
          </w:p>
        </w:tc>
        <w:tc>
          <w:tcPr>
            <w:tcW w:w="1063" w:type="pct"/>
          </w:tcPr>
          <w:p w:rsidR="00DC629A" w:rsidRPr="00EB4CEF" w:rsidRDefault="00DC629A" w:rsidP="00B91CE2">
            <w:pPr>
              <w:pStyle w:val="ConsPlusNormal"/>
              <w:rPr>
                <w:sz w:val="26"/>
                <w:szCs w:val="26"/>
              </w:rPr>
            </w:pPr>
            <w:r w:rsidRPr="00EB4CEF">
              <w:rPr>
                <w:sz w:val="26"/>
                <w:szCs w:val="26"/>
              </w:rPr>
              <w:t>45</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Лесопарки и заповедники</w:t>
            </w:r>
          </w:p>
        </w:tc>
        <w:tc>
          <w:tcPr>
            <w:tcW w:w="1125" w:type="pct"/>
          </w:tcPr>
          <w:p w:rsidR="00DC629A" w:rsidRPr="00EB4CEF" w:rsidRDefault="00DC629A" w:rsidP="00B91CE2">
            <w:pPr>
              <w:pStyle w:val="ConsPlusNormal"/>
              <w:rPr>
                <w:sz w:val="26"/>
                <w:szCs w:val="26"/>
              </w:rPr>
            </w:pPr>
            <w:r w:rsidRPr="00EB4CEF">
              <w:rPr>
                <w:sz w:val="26"/>
                <w:szCs w:val="26"/>
              </w:rPr>
              <w:t>100 единовременных посетителей</w:t>
            </w:r>
          </w:p>
        </w:tc>
        <w:tc>
          <w:tcPr>
            <w:tcW w:w="1063" w:type="pct"/>
          </w:tcPr>
          <w:p w:rsidR="00DC629A" w:rsidRPr="00EB4CEF" w:rsidRDefault="00DC629A" w:rsidP="00B91CE2">
            <w:pPr>
              <w:pStyle w:val="ConsPlusNormal"/>
              <w:rPr>
                <w:sz w:val="26"/>
                <w:szCs w:val="26"/>
              </w:rPr>
            </w:pPr>
            <w:r w:rsidRPr="00EB4CEF">
              <w:rPr>
                <w:sz w:val="26"/>
                <w:szCs w:val="26"/>
              </w:rPr>
              <w:t>30</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lastRenderedPageBreak/>
              <w:t>Садоводческие товарищества</w:t>
            </w:r>
          </w:p>
        </w:tc>
        <w:tc>
          <w:tcPr>
            <w:tcW w:w="1125" w:type="pct"/>
          </w:tcPr>
          <w:p w:rsidR="00DC629A" w:rsidRPr="00EB4CEF" w:rsidRDefault="00DC629A" w:rsidP="00B91CE2">
            <w:pPr>
              <w:pStyle w:val="ConsPlusNormal"/>
              <w:rPr>
                <w:sz w:val="26"/>
                <w:szCs w:val="26"/>
              </w:rPr>
            </w:pPr>
            <w:r w:rsidRPr="00EB4CEF">
              <w:rPr>
                <w:sz w:val="26"/>
                <w:szCs w:val="26"/>
              </w:rPr>
              <w:t>10 участков</w:t>
            </w:r>
          </w:p>
        </w:tc>
        <w:tc>
          <w:tcPr>
            <w:tcW w:w="1063" w:type="pct"/>
          </w:tcPr>
          <w:p w:rsidR="00DC629A" w:rsidRPr="00EB4CEF" w:rsidRDefault="00DC629A" w:rsidP="00B91CE2">
            <w:pPr>
              <w:pStyle w:val="ConsPlusNormal"/>
              <w:rPr>
                <w:sz w:val="26"/>
                <w:szCs w:val="26"/>
              </w:rPr>
            </w:pPr>
            <w:r w:rsidRPr="00EB4CEF">
              <w:rPr>
                <w:sz w:val="26"/>
                <w:szCs w:val="26"/>
              </w:rPr>
              <w:t>15</w:t>
            </w:r>
          </w:p>
        </w:tc>
      </w:tr>
      <w:tr w:rsidR="00DC629A" w:rsidRPr="00EB4CEF">
        <w:tc>
          <w:tcPr>
            <w:tcW w:w="5000" w:type="pct"/>
            <w:gridSpan w:val="3"/>
          </w:tcPr>
          <w:p w:rsidR="00DC629A" w:rsidRPr="00EB4CEF" w:rsidRDefault="00DC629A" w:rsidP="00B91CE2">
            <w:pPr>
              <w:pStyle w:val="ConsPlusNormal"/>
              <w:outlineLvl w:val="6"/>
              <w:rPr>
                <w:sz w:val="26"/>
                <w:szCs w:val="26"/>
              </w:rPr>
            </w:pPr>
            <w:r w:rsidRPr="00EB4CEF">
              <w:rPr>
                <w:sz w:val="26"/>
                <w:szCs w:val="26"/>
              </w:rPr>
              <w:t>10. Объекты пребывания с целью отдыха</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Базы кратковременного отдыха (спортивные, лыжные, рыболовные, охотничьи и др.)</w:t>
            </w:r>
          </w:p>
        </w:tc>
        <w:tc>
          <w:tcPr>
            <w:tcW w:w="1125" w:type="pct"/>
          </w:tcPr>
          <w:p w:rsidR="00DC629A" w:rsidRPr="00EB4CEF" w:rsidRDefault="00DC629A" w:rsidP="00B91CE2">
            <w:pPr>
              <w:pStyle w:val="ConsPlusNormal"/>
              <w:rPr>
                <w:sz w:val="26"/>
                <w:szCs w:val="26"/>
              </w:rPr>
            </w:pPr>
            <w:r w:rsidRPr="00EB4CEF">
              <w:rPr>
                <w:sz w:val="26"/>
                <w:szCs w:val="26"/>
              </w:rPr>
              <w:t>100 единовременных посетителей</w:t>
            </w:r>
          </w:p>
        </w:tc>
        <w:tc>
          <w:tcPr>
            <w:tcW w:w="1063" w:type="pct"/>
          </w:tcPr>
          <w:p w:rsidR="00DC629A" w:rsidRPr="00EB4CEF" w:rsidRDefault="00DC629A" w:rsidP="00B91CE2">
            <w:pPr>
              <w:pStyle w:val="ConsPlusNormal"/>
              <w:rPr>
                <w:sz w:val="26"/>
                <w:szCs w:val="26"/>
              </w:rPr>
            </w:pPr>
            <w:r w:rsidRPr="00EB4CEF">
              <w:rPr>
                <w:sz w:val="26"/>
                <w:szCs w:val="26"/>
              </w:rPr>
              <w:t>45</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Дома отдыха и санатории, санатории-профилактории, базы отдыха предприятий и туристские базы</w:t>
            </w:r>
          </w:p>
        </w:tc>
        <w:tc>
          <w:tcPr>
            <w:tcW w:w="1125" w:type="pct"/>
          </w:tcPr>
          <w:p w:rsidR="00DC629A" w:rsidRPr="00EB4CEF" w:rsidRDefault="00DC629A" w:rsidP="00B91CE2">
            <w:pPr>
              <w:pStyle w:val="ConsPlusNormal"/>
              <w:rPr>
                <w:sz w:val="26"/>
                <w:szCs w:val="26"/>
              </w:rPr>
            </w:pPr>
            <w:r w:rsidRPr="00EB4CEF">
              <w:rPr>
                <w:sz w:val="26"/>
                <w:szCs w:val="26"/>
              </w:rPr>
              <w:t>100 отдыхающих и обслуживающего персонала</w:t>
            </w:r>
          </w:p>
        </w:tc>
        <w:tc>
          <w:tcPr>
            <w:tcW w:w="1063" w:type="pct"/>
          </w:tcPr>
          <w:p w:rsidR="00DC629A" w:rsidRPr="00EB4CEF" w:rsidRDefault="00DC629A" w:rsidP="00B91CE2">
            <w:pPr>
              <w:pStyle w:val="ConsPlusNormal"/>
              <w:rPr>
                <w:sz w:val="26"/>
                <w:szCs w:val="26"/>
              </w:rPr>
            </w:pPr>
            <w:r w:rsidRPr="00EB4CEF">
              <w:rPr>
                <w:sz w:val="26"/>
                <w:szCs w:val="26"/>
              </w:rPr>
              <w:t>15</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Мотели и кемпинги</w:t>
            </w:r>
          </w:p>
        </w:tc>
        <w:tc>
          <w:tcPr>
            <w:tcW w:w="1125" w:type="pct"/>
          </w:tcPr>
          <w:p w:rsidR="00DC629A" w:rsidRPr="00EB4CEF" w:rsidRDefault="00DC629A" w:rsidP="00B91CE2">
            <w:pPr>
              <w:pStyle w:val="ConsPlusNormal"/>
              <w:jc w:val="center"/>
              <w:rPr>
                <w:sz w:val="26"/>
                <w:szCs w:val="26"/>
              </w:rPr>
            </w:pPr>
            <w:r w:rsidRPr="00EB4CEF">
              <w:rPr>
                <w:sz w:val="26"/>
                <w:szCs w:val="26"/>
              </w:rPr>
              <w:t>-</w:t>
            </w:r>
          </w:p>
        </w:tc>
        <w:tc>
          <w:tcPr>
            <w:tcW w:w="1063" w:type="pct"/>
          </w:tcPr>
          <w:p w:rsidR="00DC629A" w:rsidRPr="00EB4CEF" w:rsidRDefault="00DC629A" w:rsidP="00B91CE2">
            <w:pPr>
              <w:pStyle w:val="ConsPlusNormal"/>
              <w:rPr>
                <w:sz w:val="26"/>
                <w:szCs w:val="26"/>
              </w:rPr>
            </w:pPr>
            <w:r w:rsidRPr="00EB4CEF">
              <w:rPr>
                <w:sz w:val="26"/>
                <w:szCs w:val="26"/>
              </w:rPr>
              <w:t>По расчетной вместимости</w:t>
            </w:r>
          </w:p>
        </w:tc>
      </w:tr>
      <w:tr w:rsidR="00DC629A" w:rsidRPr="00EB4CEF">
        <w:tc>
          <w:tcPr>
            <w:tcW w:w="5000" w:type="pct"/>
            <w:gridSpan w:val="3"/>
          </w:tcPr>
          <w:p w:rsidR="00DC629A" w:rsidRPr="00EB4CEF" w:rsidRDefault="00DC629A" w:rsidP="00B91CE2">
            <w:pPr>
              <w:pStyle w:val="ConsPlusNormal"/>
              <w:ind w:firstLine="283"/>
              <w:rPr>
                <w:sz w:val="26"/>
                <w:szCs w:val="26"/>
              </w:rPr>
            </w:pPr>
            <w:r w:rsidRPr="00EB4CEF">
              <w:rPr>
                <w:sz w:val="26"/>
                <w:szCs w:val="26"/>
              </w:rPr>
              <w:t>--------------------------------</w:t>
            </w:r>
          </w:p>
          <w:p w:rsidR="00DC629A" w:rsidRPr="00EB4CEF" w:rsidRDefault="00DC629A" w:rsidP="00B91CE2">
            <w:pPr>
              <w:pStyle w:val="ConsPlusNormal"/>
              <w:ind w:firstLine="283"/>
              <w:rPr>
                <w:sz w:val="26"/>
                <w:szCs w:val="26"/>
              </w:rPr>
            </w:pPr>
            <w:r w:rsidRPr="00EB4CEF">
              <w:rPr>
                <w:sz w:val="26"/>
                <w:szCs w:val="26"/>
              </w:rPr>
              <w:t xml:space="preserve">&lt;*&gt; Приобъектные стоянки детских садов и школ размещаются вне территории детских садов и школ на нормативном расстоянии от границ земельного участка в соответствии с требованиями </w:t>
            </w:r>
            <w:hyperlink r:id="rId43" w:history="1">
              <w:r w:rsidRPr="00EB4CEF">
                <w:rPr>
                  <w:color w:val="0000FF"/>
                  <w:sz w:val="26"/>
                  <w:szCs w:val="26"/>
                </w:rPr>
                <w:t>СанПиН 2.2.1/2.1.1.1200-03</w:t>
              </w:r>
            </w:hyperlink>
            <w:r w:rsidRPr="00EB4CEF">
              <w:rPr>
                <w:sz w:val="26"/>
                <w:szCs w:val="26"/>
              </w:rPr>
              <w:t xml:space="preserve"> исходя из количества машино-мест</w:t>
            </w:r>
          </w:p>
        </w:tc>
      </w:tr>
    </w:tbl>
    <w:p w:rsidR="00DC629A" w:rsidRPr="00EB4CEF" w:rsidRDefault="00DC629A" w:rsidP="00DC629A">
      <w:pPr>
        <w:pStyle w:val="ConsPlusNormal"/>
        <w:jc w:val="both"/>
        <w:rPr>
          <w:sz w:val="26"/>
          <w:szCs w:val="26"/>
        </w:rPr>
      </w:pPr>
    </w:p>
    <w:p w:rsidR="00DC629A" w:rsidRPr="00EB4CEF" w:rsidRDefault="00DC629A" w:rsidP="00DC629A">
      <w:pPr>
        <w:pStyle w:val="ConsPlusNormal"/>
        <w:ind w:firstLine="540"/>
        <w:jc w:val="both"/>
        <w:rPr>
          <w:sz w:val="26"/>
          <w:szCs w:val="26"/>
        </w:rPr>
      </w:pPr>
      <w:r w:rsidRPr="00EB4CEF">
        <w:rPr>
          <w:sz w:val="26"/>
          <w:szCs w:val="26"/>
        </w:rPr>
        <w:t>3. 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машино-мест на 10 - 15%.</w:t>
      </w:r>
    </w:p>
    <w:p w:rsidR="009D499B" w:rsidRPr="00EB4CEF" w:rsidRDefault="009D499B" w:rsidP="00DC629A">
      <w:pPr>
        <w:pStyle w:val="ConsPlusNormal"/>
        <w:ind w:firstLine="540"/>
        <w:jc w:val="both"/>
        <w:rPr>
          <w:sz w:val="26"/>
          <w:szCs w:val="26"/>
        </w:rPr>
      </w:pPr>
    </w:p>
    <w:p w:rsidR="006A334F" w:rsidRPr="00EB4CEF" w:rsidRDefault="00DC629A" w:rsidP="006A334F">
      <w:pPr>
        <w:pStyle w:val="ConsPlusNormal"/>
        <w:ind w:firstLine="540"/>
        <w:jc w:val="center"/>
        <w:rPr>
          <w:sz w:val="26"/>
          <w:szCs w:val="26"/>
        </w:rPr>
      </w:pPr>
      <w:r w:rsidRPr="00EB4CEF">
        <w:rPr>
          <w:sz w:val="26"/>
          <w:szCs w:val="26"/>
        </w:rPr>
        <w:t>Расстояние пешеходных подходов от стоянок</w:t>
      </w:r>
    </w:p>
    <w:p w:rsidR="00DC629A" w:rsidRPr="00EB4CEF" w:rsidRDefault="00DC629A" w:rsidP="006A334F">
      <w:pPr>
        <w:pStyle w:val="ConsPlusNormal"/>
        <w:ind w:firstLine="540"/>
        <w:jc w:val="center"/>
        <w:rPr>
          <w:sz w:val="26"/>
          <w:szCs w:val="26"/>
        </w:rPr>
      </w:pPr>
      <w:r w:rsidRPr="00EB4CEF">
        <w:rPr>
          <w:sz w:val="26"/>
          <w:szCs w:val="26"/>
        </w:rPr>
        <w:t>для временного хранения легковых автомобилей</w:t>
      </w:r>
    </w:p>
    <w:p w:rsidR="00DC629A" w:rsidRPr="00EB4CEF" w:rsidRDefault="00DC629A" w:rsidP="00DC629A">
      <w:pPr>
        <w:pStyle w:val="ConsPlusNormal"/>
        <w:jc w:val="right"/>
        <w:outlineLvl w:val="5"/>
        <w:rPr>
          <w:sz w:val="26"/>
          <w:szCs w:val="26"/>
        </w:rPr>
      </w:pPr>
      <w:r w:rsidRPr="00EB4CEF">
        <w:rPr>
          <w:sz w:val="26"/>
          <w:szCs w:val="26"/>
        </w:rPr>
        <w:t xml:space="preserve">Таблица </w:t>
      </w:r>
      <w:r w:rsidR="00CC0F76" w:rsidRPr="00EB4CEF">
        <w:rPr>
          <w:sz w:val="26"/>
          <w:szCs w:val="26"/>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911"/>
        <w:gridCol w:w="1567"/>
      </w:tblGrid>
      <w:tr w:rsidR="00DC629A" w:rsidRPr="00EB4CEF">
        <w:tc>
          <w:tcPr>
            <w:tcW w:w="0" w:type="auto"/>
          </w:tcPr>
          <w:p w:rsidR="00DC629A" w:rsidRPr="00EB4CEF" w:rsidRDefault="00DC629A" w:rsidP="00B91CE2">
            <w:pPr>
              <w:pStyle w:val="ConsPlusNormal"/>
              <w:jc w:val="center"/>
              <w:rPr>
                <w:sz w:val="26"/>
                <w:szCs w:val="26"/>
              </w:rPr>
            </w:pPr>
            <w:r w:rsidRPr="00EB4CEF">
              <w:rPr>
                <w:sz w:val="26"/>
                <w:szCs w:val="26"/>
              </w:rPr>
              <w:t>Объекты</w:t>
            </w:r>
          </w:p>
        </w:tc>
        <w:tc>
          <w:tcPr>
            <w:tcW w:w="0" w:type="auto"/>
          </w:tcPr>
          <w:p w:rsidR="00DC629A" w:rsidRPr="00EB4CEF" w:rsidRDefault="00DC629A" w:rsidP="00B91CE2">
            <w:pPr>
              <w:pStyle w:val="ConsPlusNormal"/>
              <w:jc w:val="center"/>
              <w:rPr>
                <w:sz w:val="26"/>
                <w:szCs w:val="26"/>
              </w:rPr>
            </w:pPr>
            <w:r w:rsidRPr="00EB4CEF">
              <w:rPr>
                <w:sz w:val="26"/>
                <w:szCs w:val="26"/>
              </w:rPr>
              <w:t>Расстояние, м</w:t>
            </w:r>
          </w:p>
        </w:tc>
      </w:tr>
      <w:tr w:rsidR="00DC629A" w:rsidRPr="00EB4CEF">
        <w:tc>
          <w:tcPr>
            <w:tcW w:w="0" w:type="auto"/>
          </w:tcPr>
          <w:p w:rsidR="00DC629A" w:rsidRPr="00EB4CEF" w:rsidRDefault="00DC629A" w:rsidP="00B91CE2">
            <w:pPr>
              <w:pStyle w:val="ConsPlusNormal"/>
              <w:rPr>
                <w:sz w:val="26"/>
                <w:szCs w:val="26"/>
              </w:rPr>
            </w:pPr>
            <w:r w:rsidRPr="00EB4CEF">
              <w:rPr>
                <w:sz w:val="26"/>
                <w:szCs w:val="26"/>
              </w:rPr>
              <w:t>до входов в жилые дома</w:t>
            </w:r>
          </w:p>
        </w:tc>
        <w:tc>
          <w:tcPr>
            <w:tcW w:w="0" w:type="auto"/>
          </w:tcPr>
          <w:p w:rsidR="00DC629A" w:rsidRPr="00EB4CEF" w:rsidRDefault="00DC629A" w:rsidP="00B91CE2">
            <w:pPr>
              <w:pStyle w:val="ConsPlusNormal"/>
              <w:jc w:val="right"/>
              <w:rPr>
                <w:sz w:val="26"/>
                <w:szCs w:val="26"/>
              </w:rPr>
            </w:pPr>
            <w:r w:rsidRPr="00EB4CEF">
              <w:rPr>
                <w:sz w:val="26"/>
                <w:szCs w:val="26"/>
              </w:rPr>
              <w:t>100</w:t>
            </w:r>
          </w:p>
        </w:tc>
      </w:tr>
      <w:tr w:rsidR="00DC629A" w:rsidRPr="00EB4CEF">
        <w:tc>
          <w:tcPr>
            <w:tcW w:w="0" w:type="auto"/>
          </w:tcPr>
          <w:p w:rsidR="00DC629A" w:rsidRPr="00EB4CEF" w:rsidRDefault="00DC629A" w:rsidP="00B91CE2">
            <w:pPr>
              <w:pStyle w:val="ConsPlusNormal"/>
              <w:rPr>
                <w:sz w:val="26"/>
                <w:szCs w:val="26"/>
              </w:rPr>
            </w:pPr>
            <w:r w:rsidRPr="00EB4CEF">
              <w:rPr>
                <w:sz w:val="26"/>
                <w:szCs w:val="26"/>
              </w:rPr>
              <w:t>пассажирских помещений вокзалов, входов в места крупных учреждений торговли и общественного питания</w:t>
            </w:r>
          </w:p>
        </w:tc>
        <w:tc>
          <w:tcPr>
            <w:tcW w:w="0" w:type="auto"/>
          </w:tcPr>
          <w:p w:rsidR="00DC629A" w:rsidRPr="00EB4CEF" w:rsidRDefault="00DC629A" w:rsidP="00B91CE2">
            <w:pPr>
              <w:pStyle w:val="ConsPlusNormal"/>
              <w:jc w:val="right"/>
              <w:rPr>
                <w:sz w:val="26"/>
                <w:szCs w:val="26"/>
              </w:rPr>
            </w:pPr>
            <w:r w:rsidRPr="00EB4CEF">
              <w:rPr>
                <w:sz w:val="26"/>
                <w:szCs w:val="26"/>
              </w:rPr>
              <w:t>150</w:t>
            </w:r>
          </w:p>
        </w:tc>
      </w:tr>
      <w:tr w:rsidR="00DC629A" w:rsidRPr="00EB4CEF">
        <w:tc>
          <w:tcPr>
            <w:tcW w:w="0" w:type="auto"/>
          </w:tcPr>
          <w:p w:rsidR="00DC629A" w:rsidRPr="00EB4CEF" w:rsidRDefault="00DC629A" w:rsidP="00B91CE2">
            <w:pPr>
              <w:pStyle w:val="ConsPlusNormal"/>
              <w:rPr>
                <w:sz w:val="26"/>
                <w:szCs w:val="26"/>
              </w:rPr>
            </w:pPr>
            <w:r w:rsidRPr="00EB4CEF">
              <w:rPr>
                <w:sz w:val="26"/>
                <w:szCs w:val="26"/>
              </w:rPr>
              <w:t>прочих учреждений и предприятий обслуживания населения и административных зданий</w:t>
            </w:r>
          </w:p>
        </w:tc>
        <w:tc>
          <w:tcPr>
            <w:tcW w:w="0" w:type="auto"/>
          </w:tcPr>
          <w:p w:rsidR="00DC629A" w:rsidRPr="00EB4CEF" w:rsidRDefault="00DC629A" w:rsidP="00B91CE2">
            <w:pPr>
              <w:pStyle w:val="ConsPlusNormal"/>
              <w:jc w:val="right"/>
              <w:rPr>
                <w:sz w:val="26"/>
                <w:szCs w:val="26"/>
              </w:rPr>
            </w:pPr>
            <w:r w:rsidRPr="00EB4CEF">
              <w:rPr>
                <w:sz w:val="26"/>
                <w:szCs w:val="26"/>
              </w:rPr>
              <w:t>250</w:t>
            </w:r>
          </w:p>
        </w:tc>
      </w:tr>
      <w:tr w:rsidR="00DC629A" w:rsidRPr="00EB4CEF">
        <w:tc>
          <w:tcPr>
            <w:tcW w:w="0" w:type="auto"/>
          </w:tcPr>
          <w:p w:rsidR="00DC629A" w:rsidRPr="00EB4CEF" w:rsidRDefault="00DC629A" w:rsidP="00B91CE2">
            <w:pPr>
              <w:pStyle w:val="ConsPlusNormal"/>
              <w:rPr>
                <w:sz w:val="26"/>
                <w:szCs w:val="26"/>
              </w:rPr>
            </w:pPr>
            <w:r w:rsidRPr="00EB4CEF">
              <w:rPr>
                <w:sz w:val="26"/>
                <w:szCs w:val="26"/>
              </w:rPr>
              <w:t>входов в парки, на выставки и стадионы</w:t>
            </w:r>
          </w:p>
        </w:tc>
        <w:tc>
          <w:tcPr>
            <w:tcW w:w="0" w:type="auto"/>
          </w:tcPr>
          <w:p w:rsidR="00DC629A" w:rsidRPr="00EB4CEF" w:rsidRDefault="00DC629A" w:rsidP="00B91CE2">
            <w:pPr>
              <w:pStyle w:val="ConsPlusNormal"/>
              <w:jc w:val="right"/>
              <w:rPr>
                <w:sz w:val="26"/>
                <w:szCs w:val="26"/>
              </w:rPr>
            </w:pPr>
            <w:r w:rsidRPr="00EB4CEF">
              <w:rPr>
                <w:sz w:val="26"/>
                <w:szCs w:val="26"/>
              </w:rPr>
              <w:t>400</w:t>
            </w:r>
          </w:p>
        </w:tc>
      </w:tr>
    </w:tbl>
    <w:p w:rsidR="00DC629A" w:rsidRPr="00EB4CEF" w:rsidRDefault="00DC629A" w:rsidP="00DC629A">
      <w:pPr>
        <w:pStyle w:val="ConsPlusNormal"/>
        <w:jc w:val="both"/>
        <w:rPr>
          <w:sz w:val="26"/>
          <w:szCs w:val="26"/>
        </w:rPr>
      </w:pPr>
    </w:p>
    <w:p w:rsidR="00DC629A" w:rsidRPr="00EB4CEF" w:rsidRDefault="00C96A26" w:rsidP="00CF6F53">
      <w:pPr>
        <w:pStyle w:val="ConsPlusNormal"/>
        <w:jc w:val="center"/>
        <w:outlineLvl w:val="4"/>
        <w:rPr>
          <w:b/>
          <w:sz w:val="26"/>
          <w:szCs w:val="26"/>
        </w:rPr>
      </w:pPr>
      <w:r w:rsidRPr="00EB4CEF">
        <w:rPr>
          <w:b/>
          <w:sz w:val="26"/>
          <w:szCs w:val="26"/>
        </w:rPr>
        <w:t>Статья</w:t>
      </w:r>
      <w:r w:rsidR="00DC629A" w:rsidRPr="00EB4CEF">
        <w:rPr>
          <w:b/>
          <w:sz w:val="26"/>
          <w:szCs w:val="26"/>
        </w:rPr>
        <w:t xml:space="preserve"> 8. </w:t>
      </w:r>
      <w:r w:rsidR="00CF6F53" w:rsidRPr="00EB4CEF">
        <w:rPr>
          <w:b/>
          <w:sz w:val="26"/>
          <w:szCs w:val="26"/>
        </w:rPr>
        <w:t>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объектами транспортных услуг и транспортного обслуживания</w:t>
      </w:r>
    </w:p>
    <w:p w:rsidR="00DC629A" w:rsidRPr="00EB4CEF" w:rsidRDefault="00DC629A" w:rsidP="00DC629A">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 xml:space="preserve">Предельные значения расчетных показателей минимально допустимого </w:t>
      </w:r>
      <w:r w:rsidRPr="00EB4CEF">
        <w:rPr>
          <w:sz w:val="26"/>
          <w:szCs w:val="26"/>
        </w:rPr>
        <w:lastRenderedPageBreak/>
        <w:t>уровня обеспеченности объектами транспортных услуг и транспортного обслуживания населения и максимально допустимого уровня их доступности установлены в соответствии СП 42.13330.2011 "СНиП 2.07.01-89* "Градостроительство. Планировка и застройка городских и сельских поселений".</w:t>
      </w:r>
    </w:p>
    <w:p w:rsidR="00DC629A" w:rsidRPr="00EB4CEF" w:rsidRDefault="00DC629A" w:rsidP="00DC629A">
      <w:pPr>
        <w:pStyle w:val="ConsPlusNormal"/>
        <w:jc w:val="both"/>
        <w:rPr>
          <w:sz w:val="26"/>
          <w:szCs w:val="26"/>
        </w:rPr>
      </w:pPr>
    </w:p>
    <w:p w:rsidR="009D499B" w:rsidRPr="00EB4CEF" w:rsidRDefault="009D499B" w:rsidP="009D499B">
      <w:pPr>
        <w:pStyle w:val="ConsPlusNormal"/>
        <w:jc w:val="center"/>
        <w:rPr>
          <w:sz w:val="26"/>
          <w:szCs w:val="26"/>
        </w:rPr>
      </w:pPr>
      <w:r w:rsidRPr="00EB4CEF">
        <w:rPr>
          <w:sz w:val="26"/>
          <w:szCs w:val="26"/>
        </w:rPr>
        <w:t>Расстояния между остановочными пунктами на линиях</w:t>
      </w:r>
    </w:p>
    <w:p w:rsidR="009D499B" w:rsidRPr="00EB4CEF" w:rsidRDefault="009D499B" w:rsidP="009D499B">
      <w:pPr>
        <w:pStyle w:val="ConsPlusNormal"/>
        <w:jc w:val="center"/>
        <w:rPr>
          <w:sz w:val="26"/>
          <w:szCs w:val="26"/>
        </w:rPr>
      </w:pPr>
      <w:r w:rsidRPr="00EB4CEF">
        <w:rPr>
          <w:sz w:val="26"/>
          <w:szCs w:val="26"/>
        </w:rPr>
        <w:t>общественного пассажирского транспорта в пределах территории</w:t>
      </w:r>
      <w:r w:rsidR="006A334F" w:rsidRPr="00EB4CEF">
        <w:rPr>
          <w:sz w:val="26"/>
          <w:szCs w:val="26"/>
        </w:rPr>
        <w:t xml:space="preserve"> </w:t>
      </w:r>
      <w:r w:rsidRPr="00EB4CEF">
        <w:rPr>
          <w:sz w:val="26"/>
          <w:szCs w:val="26"/>
        </w:rPr>
        <w:t>поселений</w:t>
      </w:r>
    </w:p>
    <w:p w:rsidR="00DC629A" w:rsidRPr="00EB4CEF" w:rsidRDefault="00DC629A" w:rsidP="00DC629A">
      <w:pPr>
        <w:pStyle w:val="ConsPlusNormal"/>
        <w:jc w:val="right"/>
        <w:outlineLvl w:val="5"/>
        <w:rPr>
          <w:sz w:val="26"/>
          <w:szCs w:val="26"/>
        </w:rPr>
      </w:pPr>
      <w:r w:rsidRPr="00EB4CEF">
        <w:rPr>
          <w:sz w:val="26"/>
          <w:szCs w:val="26"/>
        </w:rPr>
        <w:t xml:space="preserve">Таблица </w:t>
      </w:r>
      <w:r w:rsidR="00CC0F76" w:rsidRPr="00EB4CEF">
        <w:rPr>
          <w:sz w:val="26"/>
          <w:szCs w:val="26"/>
        </w:rPr>
        <w:t>63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0"/>
        <w:gridCol w:w="4148"/>
      </w:tblGrid>
      <w:tr w:rsidR="00DC629A" w:rsidRPr="00EB4CEF">
        <w:tc>
          <w:tcPr>
            <w:tcW w:w="2812" w:type="pct"/>
          </w:tcPr>
          <w:p w:rsidR="00DC629A" w:rsidRPr="00EB4CEF" w:rsidRDefault="00DC629A" w:rsidP="00B91CE2">
            <w:pPr>
              <w:pStyle w:val="ConsPlusNormal"/>
              <w:jc w:val="center"/>
              <w:rPr>
                <w:sz w:val="26"/>
                <w:szCs w:val="26"/>
              </w:rPr>
            </w:pPr>
            <w:r w:rsidRPr="00EB4CEF">
              <w:rPr>
                <w:sz w:val="26"/>
                <w:szCs w:val="26"/>
              </w:rPr>
              <w:t>Вид транспорта</w:t>
            </w:r>
          </w:p>
        </w:tc>
        <w:tc>
          <w:tcPr>
            <w:tcW w:w="2188" w:type="pct"/>
          </w:tcPr>
          <w:p w:rsidR="00DC629A" w:rsidRPr="00EB4CEF" w:rsidRDefault="00DC629A" w:rsidP="00B91CE2">
            <w:pPr>
              <w:pStyle w:val="ConsPlusNormal"/>
              <w:jc w:val="center"/>
              <w:rPr>
                <w:sz w:val="26"/>
                <w:szCs w:val="26"/>
              </w:rPr>
            </w:pPr>
            <w:r w:rsidRPr="00EB4CEF">
              <w:rPr>
                <w:sz w:val="26"/>
                <w:szCs w:val="26"/>
              </w:rPr>
              <w:t>Расстояние, м</w:t>
            </w:r>
          </w:p>
        </w:tc>
      </w:tr>
      <w:tr w:rsidR="00DC629A" w:rsidRPr="00EB4CEF">
        <w:tc>
          <w:tcPr>
            <w:tcW w:w="2812" w:type="pct"/>
          </w:tcPr>
          <w:p w:rsidR="00DC629A" w:rsidRPr="00EB4CEF" w:rsidRDefault="00DC629A" w:rsidP="00B91CE2">
            <w:pPr>
              <w:pStyle w:val="ConsPlusNormal"/>
              <w:rPr>
                <w:sz w:val="26"/>
                <w:szCs w:val="26"/>
              </w:rPr>
            </w:pPr>
            <w:r w:rsidRPr="00EB4CEF">
              <w:rPr>
                <w:sz w:val="26"/>
                <w:szCs w:val="26"/>
              </w:rPr>
              <w:t>для автобусов</w:t>
            </w:r>
          </w:p>
        </w:tc>
        <w:tc>
          <w:tcPr>
            <w:tcW w:w="2188" w:type="pct"/>
          </w:tcPr>
          <w:p w:rsidR="00DC629A" w:rsidRPr="00EB4CEF" w:rsidRDefault="00DC629A" w:rsidP="00B91CE2">
            <w:pPr>
              <w:pStyle w:val="ConsPlusNormal"/>
              <w:jc w:val="center"/>
              <w:rPr>
                <w:sz w:val="26"/>
                <w:szCs w:val="26"/>
              </w:rPr>
            </w:pPr>
            <w:r w:rsidRPr="00EB4CEF">
              <w:rPr>
                <w:sz w:val="26"/>
                <w:szCs w:val="26"/>
              </w:rPr>
              <w:t>400 - 600</w:t>
            </w:r>
          </w:p>
        </w:tc>
      </w:tr>
    </w:tbl>
    <w:p w:rsidR="00DC629A" w:rsidRPr="00EB4CEF" w:rsidRDefault="00DC629A" w:rsidP="00DC629A">
      <w:pPr>
        <w:pStyle w:val="ConsPlusNormal"/>
        <w:jc w:val="both"/>
        <w:rPr>
          <w:sz w:val="26"/>
          <w:szCs w:val="26"/>
        </w:rPr>
      </w:pPr>
    </w:p>
    <w:p w:rsidR="006A334F" w:rsidRPr="00EB4CEF" w:rsidRDefault="006A334F" w:rsidP="00DC629A">
      <w:pPr>
        <w:pStyle w:val="ConsPlusNormal"/>
        <w:ind w:firstLine="540"/>
        <w:jc w:val="both"/>
        <w:rPr>
          <w:sz w:val="26"/>
          <w:szCs w:val="26"/>
        </w:rPr>
      </w:pPr>
    </w:p>
    <w:p w:rsidR="006A334F" w:rsidRPr="00EB4CEF" w:rsidRDefault="00DC629A" w:rsidP="006A334F">
      <w:pPr>
        <w:pStyle w:val="ConsPlusNormal"/>
        <w:ind w:firstLine="540"/>
        <w:jc w:val="center"/>
        <w:rPr>
          <w:sz w:val="26"/>
          <w:szCs w:val="26"/>
        </w:rPr>
      </w:pPr>
      <w:r w:rsidRPr="00EB4CEF">
        <w:rPr>
          <w:sz w:val="26"/>
          <w:szCs w:val="26"/>
        </w:rPr>
        <w:t xml:space="preserve">Дальность пешеходных подходов до ближайшей остановки </w:t>
      </w:r>
    </w:p>
    <w:p w:rsidR="00DC629A" w:rsidRPr="00EB4CEF" w:rsidRDefault="00DC629A" w:rsidP="006A334F">
      <w:pPr>
        <w:pStyle w:val="ConsPlusNormal"/>
        <w:ind w:firstLine="540"/>
        <w:jc w:val="center"/>
        <w:rPr>
          <w:sz w:val="26"/>
          <w:szCs w:val="26"/>
        </w:rPr>
      </w:pPr>
      <w:r w:rsidRPr="00EB4CEF">
        <w:rPr>
          <w:sz w:val="26"/>
          <w:szCs w:val="26"/>
        </w:rPr>
        <w:t>общественного пассажирского транспорта</w:t>
      </w:r>
    </w:p>
    <w:p w:rsidR="00DC629A" w:rsidRPr="00EB4CEF" w:rsidRDefault="00DC629A" w:rsidP="00DC629A">
      <w:pPr>
        <w:pStyle w:val="ConsPlusNormal"/>
        <w:jc w:val="both"/>
        <w:rPr>
          <w:sz w:val="26"/>
          <w:szCs w:val="26"/>
        </w:rPr>
      </w:pPr>
    </w:p>
    <w:p w:rsidR="00DC629A" w:rsidRPr="00EB4CEF" w:rsidRDefault="00DC629A" w:rsidP="00DC629A">
      <w:pPr>
        <w:pStyle w:val="ConsPlusNormal"/>
        <w:jc w:val="right"/>
        <w:outlineLvl w:val="5"/>
        <w:rPr>
          <w:sz w:val="26"/>
          <w:szCs w:val="26"/>
        </w:rPr>
      </w:pPr>
      <w:r w:rsidRPr="00EB4CEF">
        <w:rPr>
          <w:sz w:val="26"/>
          <w:szCs w:val="26"/>
        </w:rPr>
        <w:t xml:space="preserve">Таблица </w:t>
      </w:r>
      <w:r w:rsidR="00CC0F76" w:rsidRPr="00EB4CEF">
        <w:rPr>
          <w:sz w:val="26"/>
          <w:szCs w:val="26"/>
        </w:rPr>
        <w:t>64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153"/>
        <w:gridCol w:w="1888"/>
        <w:gridCol w:w="1437"/>
      </w:tblGrid>
      <w:tr w:rsidR="00DC629A" w:rsidRPr="00EB4CEF">
        <w:tc>
          <w:tcPr>
            <w:tcW w:w="3250" w:type="pct"/>
          </w:tcPr>
          <w:p w:rsidR="00DC629A" w:rsidRPr="00EB4CEF" w:rsidRDefault="00DC629A" w:rsidP="00B91CE2">
            <w:pPr>
              <w:pStyle w:val="ConsPlusNormal"/>
              <w:jc w:val="center"/>
              <w:rPr>
                <w:sz w:val="26"/>
                <w:szCs w:val="26"/>
              </w:rPr>
            </w:pPr>
            <w:r w:rsidRPr="00EB4CEF">
              <w:rPr>
                <w:sz w:val="26"/>
                <w:szCs w:val="26"/>
              </w:rPr>
              <w:t>Наименование</w:t>
            </w:r>
          </w:p>
        </w:tc>
        <w:tc>
          <w:tcPr>
            <w:tcW w:w="1000" w:type="pct"/>
          </w:tcPr>
          <w:p w:rsidR="00DC629A" w:rsidRPr="00EB4CEF" w:rsidRDefault="00DC629A" w:rsidP="00B91CE2">
            <w:pPr>
              <w:pStyle w:val="ConsPlusNormal"/>
              <w:jc w:val="center"/>
              <w:rPr>
                <w:sz w:val="26"/>
                <w:szCs w:val="26"/>
              </w:rPr>
            </w:pPr>
            <w:r w:rsidRPr="00EB4CEF">
              <w:rPr>
                <w:sz w:val="26"/>
                <w:szCs w:val="26"/>
              </w:rPr>
              <w:t>Климатический подрайон</w:t>
            </w:r>
          </w:p>
        </w:tc>
        <w:tc>
          <w:tcPr>
            <w:tcW w:w="750" w:type="pct"/>
          </w:tcPr>
          <w:p w:rsidR="00DC629A" w:rsidRPr="00EB4CEF" w:rsidRDefault="00DC629A" w:rsidP="00B91CE2">
            <w:pPr>
              <w:pStyle w:val="ConsPlusNormal"/>
              <w:jc w:val="center"/>
              <w:rPr>
                <w:sz w:val="26"/>
                <w:szCs w:val="26"/>
              </w:rPr>
            </w:pPr>
            <w:r w:rsidRPr="00EB4CEF">
              <w:rPr>
                <w:sz w:val="26"/>
                <w:szCs w:val="26"/>
              </w:rPr>
              <w:t>Расстояние, м</w:t>
            </w:r>
          </w:p>
        </w:tc>
      </w:tr>
      <w:tr w:rsidR="00DC629A" w:rsidRPr="00EB4CEF">
        <w:tc>
          <w:tcPr>
            <w:tcW w:w="3250" w:type="pct"/>
          </w:tcPr>
          <w:p w:rsidR="00DC629A" w:rsidRPr="00EB4CEF" w:rsidRDefault="00DC629A" w:rsidP="00F87AEE">
            <w:pPr>
              <w:pStyle w:val="ConsPlusNormal"/>
              <w:rPr>
                <w:sz w:val="26"/>
                <w:szCs w:val="26"/>
              </w:rPr>
            </w:pPr>
            <w:r w:rsidRPr="00EB4CEF">
              <w:rPr>
                <w:sz w:val="26"/>
                <w:szCs w:val="26"/>
              </w:rPr>
              <w:t xml:space="preserve">Муниципальное образование </w:t>
            </w:r>
            <w:r w:rsidR="00542A27">
              <w:rPr>
                <w:sz w:val="26"/>
                <w:szCs w:val="26"/>
              </w:rPr>
              <w:t>«</w:t>
            </w:r>
            <w:r w:rsidR="00F87AEE">
              <w:rPr>
                <w:sz w:val="26"/>
                <w:szCs w:val="26"/>
              </w:rPr>
              <w:t xml:space="preserve">Хоринский </w:t>
            </w:r>
            <w:r w:rsidR="00542A27">
              <w:rPr>
                <w:sz w:val="26"/>
                <w:szCs w:val="26"/>
              </w:rPr>
              <w:t>район»</w:t>
            </w:r>
          </w:p>
        </w:tc>
        <w:tc>
          <w:tcPr>
            <w:tcW w:w="1000" w:type="pct"/>
          </w:tcPr>
          <w:p w:rsidR="00DC629A" w:rsidRPr="00EB4CEF" w:rsidRDefault="00DC629A" w:rsidP="00542A27">
            <w:pPr>
              <w:pStyle w:val="ConsPlusNormal"/>
              <w:rPr>
                <w:sz w:val="26"/>
                <w:szCs w:val="26"/>
              </w:rPr>
            </w:pPr>
            <w:r w:rsidRPr="00EB4CEF">
              <w:rPr>
                <w:sz w:val="26"/>
                <w:szCs w:val="26"/>
              </w:rPr>
              <w:t>I</w:t>
            </w:r>
            <w:r w:rsidR="00542A27">
              <w:rPr>
                <w:sz w:val="26"/>
                <w:szCs w:val="26"/>
              </w:rPr>
              <w:t>А, 1Д</w:t>
            </w:r>
          </w:p>
        </w:tc>
        <w:tc>
          <w:tcPr>
            <w:tcW w:w="750" w:type="pct"/>
          </w:tcPr>
          <w:p w:rsidR="00DC629A" w:rsidRPr="00EB4CEF" w:rsidRDefault="00542A27" w:rsidP="00B91CE2">
            <w:pPr>
              <w:pStyle w:val="ConsPlusNormal"/>
              <w:jc w:val="right"/>
              <w:rPr>
                <w:sz w:val="26"/>
                <w:szCs w:val="26"/>
              </w:rPr>
            </w:pPr>
            <w:r>
              <w:rPr>
                <w:sz w:val="26"/>
                <w:szCs w:val="26"/>
              </w:rPr>
              <w:t>4</w:t>
            </w:r>
            <w:r w:rsidR="00DC629A" w:rsidRPr="00EB4CEF">
              <w:rPr>
                <w:sz w:val="26"/>
                <w:szCs w:val="26"/>
              </w:rPr>
              <w:t>00</w:t>
            </w:r>
          </w:p>
        </w:tc>
      </w:tr>
    </w:tbl>
    <w:p w:rsidR="00DC629A" w:rsidRPr="00EB4CEF" w:rsidRDefault="00DC629A" w:rsidP="00DC629A">
      <w:pPr>
        <w:pStyle w:val="ConsPlusNormal"/>
        <w:jc w:val="both"/>
        <w:rPr>
          <w:sz w:val="26"/>
          <w:szCs w:val="26"/>
        </w:rPr>
      </w:pPr>
    </w:p>
    <w:p w:rsidR="00DC629A" w:rsidRPr="00EB4CEF" w:rsidRDefault="00DC629A" w:rsidP="00DC629A">
      <w:pPr>
        <w:pStyle w:val="ConsPlusNormal"/>
        <w:ind w:firstLine="540"/>
        <w:jc w:val="both"/>
        <w:rPr>
          <w:sz w:val="26"/>
          <w:szCs w:val="26"/>
        </w:rPr>
      </w:pPr>
      <w:r w:rsidRPr="00EB4CEF">
        <w:rPr>
          <w:sz w:val="26"/>
          <w:szCs w:val="26"/>
        </w:rPr>
        <w:t xml:space="preserve">3. Расстояния между остановочными пунктами на линиях общественного пассажирского транспорта в пределах территории поселений принимать в соответствии с </w:t>
      </w:r>
      <w:hyperlink w:anchor="P2386" w:history="1">
        <w:r w:rsidRPr="00EB4CEF">
          <w:rPr>
            <w:color w:val="0000FF"/>
            <w:sz w:val="26"/>
            <w:szCs w:val="26"/>
          </w:rPr>
          <w:t>таблицей 42</w:t>
        </w:r>
      </w:hyperlink>
      <w:r w:rsidRPr="00EB4CEF">
        <w:rPr>
          <w:sz w:val="26"/>
          <w:szCs w:val="26"/>
        </w:rPr>
        <w:t>. В районном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629A" w:rsidRPr="00EB4CEF" w:rsidRDefault="00DC629A" w:rsidP="00DC629A">
      <w:pPr>
        <w:pStyle w:val="ConsPlusNormal"/>
        <w:ind w:firstLine="540"/>
        <w:jc w:val="both"/>
        <w:rPr>
          <w:sz w:val="26"/>
          <w:szCs w:val="26"/>
        </w:rPr>
      </w:pPr>
      <w:r w:rsidRPr="00EB4CEF">
        <w:rPr>
          <w:sz w:val="26"/>
          <w:szCs w:val="26"/>
        </w:rPr>
        <w:t>4.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629A" w:rsidRPr="00EB4CEF" w:rsidRDefault="00DC629A" w:rsidP="00DC629A">
      <w:pPr>
        <w:pStyle w:val="ConsPlusNormal"/>
        <w:ind w:firstLine="540"/>
        <w:jc w:val="both"/>
        <w:rPr>
          <w:sz w:val="26"/>
          <w:szCs w:val="26"/>
        </w:rPr>
      </w:pPr>
      <w:r w:rsidRPr="00EB4CEF">
        <w:rPr>
          <w:sz w:val="26"/>
          <w:szCs w:val="26"/>
        </w:rPr>
        <w:t>5.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DC629A" w:rsidRPr="00EB4CEF" w:rsidRDefault="00DC629A" w:rsidP="00DC629A">
      <w:pPr>
        <w:pStyle w:val="ConsPlusNormal"/>
        <w:ind w:firstLine="540"/>
        <w:jc w:val="both"/>
        <w:rPr>
          <w:sz w:val="26"/>
          <w:szCs w:val="26"/>
        </w:rPr>
      </w:pPr>
      <w:r w:rsidRPr="00EB4CEF">
        <w:rPr>
          <w:sz w:val="26"/>
          <w:szCs w:val="26"/>
        </w:rPr>
        <w:t>Пешеходные пути (тротуары, площадки, лестницы) у административных и торговых центров, гостиниц, рынков следует проектировать из условий обеспечения плотности пешеходных потоков в час пик не более 0,3 чел./м</w:t>
      </w:r>
      <w:r w:rsidRPr="00EB4CEF">
        <w:rPr>
          <w:sz w:val="26"/>
          <w:szCs w:val="26"/>
          <w:vertAlign w:val="superscript"/>
        </w:rPr>
        <w:t>2</w:t>
      </w:r>
      <w:r w:rsidRPr="00EB4CEF">
        <w:rPr>
          <w:sz w:val="26"/>
          <w:szCs w:val="26"/>
        </w:rPr>
        <w:t>; на предзаводских площадях, у спортивно-зрелищных учреждений, кинотеатров, вокзалов - 0,8 чел./м</w:t>
      </w:r>
      <w:r w:rsidRPr="00EB4CEF">
        <w:rPr>
          <w:sz w:val="26"/>
          <w:szCs w:val="26"/>
          <w:vertAlign w:val="superscript"/>
        </w:rPr>
        <w:t>2</w:t>
      </w:r>
      <w:r w:rsidRPr="00EB4CEF">
        <w:rPr>
          <w:sz w:val="26"/>
          <w:szCs w:val="26"/>
        </w:rPr>
        <w:t>.</w:t>
      </w:r>
    </w:p>
    <w:p w:rsidR="00DC629A" w:rsidRPr="00EB4CEF" w:rsidRDefault="00DC629A" w:rsidP="00FE7B0D">
      <w:pPr>
        <w:pStyle w:val="ConsPlusNormal"/>
        <w:jc w:val="both"/>
        <w:rPr>
          <w:sz w:val="26"/>
          <w:szCs w:val="26"/>
        </w:rPr>
      </w:pPr>
    </w:p>
    <w:p w:rsidR="009D499B" w:rsidRPr="00EB4CEF" w:rsidRDefault="009D499B" w:rsidP="009D499B">
      <w:pPr>
        <w:pStyle w:val="ConsPlusNormal"/>
        <w:jc w:val="center"/>
        <w:outlineLvl w:val="4"/>
        <w:rPr>
          <w:sz w:val="26"/>
          <w:szCs w:val="26"/>
        </w:rPr>
      </w:pPr>
      <w:r w:rsidRPr="00EB4CEF">
        <w:rPr>
          <w:sz w:val="26"/>
          <w:szCs w:val="26"/>
        </w:rPr>
        <w:t xml:space="preserve">Раздел </w:t>
      </w:r>
      <w:r w:rsidR="006A334F" w:rsidRPr="00EB4CEF">
        <w:rPr>
          <w:sz w:val="26"/>
          <w:szCs w:val="26"/>
          <w:lang w:val="en-US"/>
        </w:rPr>
        <w:t>I</w:t>
      </w:r>
      <w:r w:rsidRPr="00EB4CEF">
        <w:rPr>
          <w:sz w:val="26"/>
          <w:szCs w:val="26"/>
        </w:rPr>
        <w:t>I. ОБОСНОВАНИЕ ПРЕДЕЛЬНЫХ ЗНАЧЕНИЙ РАСЧЕТНЫХ</w:t>
      </w:r>
    </w:p>
    <w:p w:rsidR="009D499B" w:rsidRPr="00EB4CEF" w:rsidRDefault="009D499B" w:rsidP="009D499B">
      <w:pPr>
        <w:pStyle w:val="ConsPlusNormal"/>
        <w:jc w:val="center"/>
        <w:rPr>
          <w:sz w:val="26"/>
          <w:szCs w:val="26"/>
        </w:rPr>
      </w:pPr>
      <w:r w:rsidRPr="00EB4CEF">
        <w:rPr>
          <w:sz w:val="26"/>
          <w:szCs w:val="26"/>
        </w:rPr>
        <w:t>ПОКАЗАТЕЛЕЙ МИНИМАЛЬНО ДОПУСТИМОГО УРОВНЯ ОБЕСПЕЧЕННОСТИ</w:t>
      </w:r>
    </w:p>
    <w:p w:rsidR="009D499B" w:rsidRPr="00EB4CEF" w:rsidRDefault="009D499B" w:rsidP="009D499B">
      <w:pPr>
        <w:pStyle w:val="ConsPlusNormal"/>
        <w:jc w:val="center"/>
        <w:rPr>
          <w:sz w:val="26"/>
          <w:szCs w:val="26"/>
        </w:rPr>
      </w:pPr>
      <w:r w:rsidRPr="00EB4CEF">
        <w:rPr>
          <w:sz w:val="26"/>
          <w:szCs w:val="26"/>
        </w:rPr>
        <w:t>ОБЪЕКТАМИ ОБРАЗОВАНИЯ И МАКСИМАЛЬНО ДОПУСТИМОГО УРОВНЯ ИХ</w:t>
      </w:r>
    </w:p>
    <w:p w:rsidR="009D499B" w:rsidRPr="00EB4CEF" w:rsidRDefault="009D499B" w:rsidP="009D499B">
      <w:pPr>
        <w:pStyle w:val="ConsPlusNormal"/>
        <w:jc w:val="center"/>
        <w:rPr>
          <w:sz w:val="26"/>
          <w:szCs w:val="26"/>
        </w:rPr>
      </w:pPr>
      <w:r w:rsidRPr="00EB4CEF">
        <w:rPr>
          <w:sz w:val="26"/>
          <w:szCs w:val="26"/>
        </w:rPr>
        <w:t>ТЕРРИТОРИАЛЬНОЙ ДОСТУПНОСТИ</w:t>
      </w:r>
    </w:p>
    <w:p w:rsidR="009D499B" w:rsidRPr="00EB4CEF" w:rsidRDefault="009D499B" w:rsidP="009D499B">
      <w:pPr>
        <w:pStyle w:val="ConsPlusNormal"/>
        <w:jc w:val="both"/>
        <w:rPr>
          <w:sz w:val="26"/>
          <w:szCs w:val="26"/>
        </w:rPr>
      </w:pPr>
    </w:p>
    <w:p w:rsidR="009D499B" w:rsidRPr="00EB4CEF" w:rsidRDefault="00C96A26" w:rsidP="00CF6F53">
      <w:pPr>
        <w:pStyle w:val="ConsPlusNormal"/>
        <w:jc w:val="center"/>
        <w:outlineLvl w:val="5"/>
        <w:rPr>
          <w:b/>
          <w:sz w:val="26"/>
          <w:szCs w:val="26"/>
        </w:rPr>
      </w:pPr>
      <w:r w:rsidRPr="00EB4CEF">
        <w:rPr>
          <w:b/>
          <w:sz w:val="26"/>
          <w:szCs w:val="26"/>
        </w:rPr>
        <w:t>Статья</w:t>
      </w:r>
      <w:r w:rsidR="009D499B" w:rsidRPr="00EB4CEF">
        <w:rPr>
          <w:b/>
          <w:sz w:val="26"/>
          <w:szCs w:val="26"/>
        </w:rPr>
        <w:t xml:space="preserve"> </w:t>
      </w:r>
      <w:r w:rsidR="006A334F" w:rsidRPr="00EB4CEF">
        <w:rPr>
          <w:b/>
          <w:sz w:val="26"/>
          <w:szCs w:val="26"/>
        </w:rPr>
        <w:t>9</w:t>
      </w:r>
      <w:r w:rsidR="009D499B" w:rsidRPr="00EB4CEF">
        <w:rPr>
          <w:b/>
          <w:sz w:val="26"/>
          <w:szCs w:val="26"/>
        </w:rPr>
        <w:t xml:space="preserve">. </w:t>
      </w:r>
      <w:r w:rsidR="00CF6F53" w:rsidRPr="00EB4CEF">
        <w:rPr>
          <w:b/>
          <w:sz w:val="26"/>
          <w:szCs w:val="26"/>
        </w:rPr>
        <w:t>Предельные значения расчетных показателей минимально допустимого уровня обеспеченности объектами образования местного значения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Согласно СП 42.13330.2011 "СНиП 2.07.01-89* "Градостроительство. Планировка и застройка городских и сельских поселений" вместимость средних специальных и профессионально-технических учебных заведений определяется по заданию на проектирование с учетом населения </w:t>
      </w:r>
      <w:r w:rsidR="005E6E19" w:rsidRPr="00EB4CEF">
        <w:rPr>
          <w:sz w:val="26"/>
          <w:szCs w:val="26"/>
        </w:rPr>
        <w:t>района</w:t>
      </w:r>
      <w:r w:rsidRPr="00EB4CEF">
        <w:rPr>
          <w:sz w:val="26"/>
          <w:szCs w:val="26"/>
        </w:rPr>
        <w:t>, вместимость школ-интернатов определяется по заданию на проектирование.</w:t>
      </w:r>
    </w:p>
    <w:p w:rsidR="00FE7B0D" w:rsidRPr="00EB4CEF" w:rsidRDefault="00FE7B0D" w:rsidP="009F521A">
      <w:pPr>
        <w:pStyle w:val="ConsPlusNormal"/>
        <w:ind w:firstLine="540"/>
        <w:jc w:val="both"/>
        <w:rPr>
          <w:sz w:val="26"/>
          <w:szCs w:val="26"/>
        </w:rPr>
      </w:pPr>
      <w:r w:rsidRPr="00EB4CEF">
        <w:rPr>
          <w:sz w:val="26"/>
          <w:szCs w:val="26"/>
        </w:rPr>
        <w:t xml:space="preserve">Исходный показатель при расчете числа образовательных учреждений начального профессионального образования является норматив - </w:t>
      </w:r>
      <w:r w:rsidR="005114F8" w:rsidRPr="00EB4CEF">
        <w:rPr>
          <w:sz w:val="26"/>
          <w:szCs w:val="26"/>
        </w:rPr>
        <w:t>11 мест на 1 тыс. человек</w:t>
      </w:r>
      <w:r w:rsidRPr="00EB4CEF">
        <w:rPr>
          <w:sz w:val="26"/>
          <w:szCs w:val="26"/>
        </w:rPr>
        <w:t>. Исходным показателем при расчете числа образовательных учреждений профессионального образования является норматив - 16 мест на 1 тыс. человек.</w:t>
      </w:r>
    </w:p>
    <w:p w:rsidR="00FE7B0D" w:rsidRPr="00EB4CEF" w:rsidRDefault="00FE7B0D" w:rsidP="009F521A">
      <w:pPr>
        <w:pStyle w:val="ConsPlusNormal"/>
        <w:ind w:firstLine="540"/>
        <w:jc w:val="both"/>
        <w:rPr>
          <w:sz w:val="26"/>
          <w:szCs w:val="26"/>
        </w:rPr>
      </w:pPr>
      <w:r w:rsidRPr="00EB4CEF">
        <w:rPr>
          <w:sz w:val="26"/>
          <w:szCs w:val="26"/>
        </w:rPr>
        <w:t xml:space="preserve">В соответствии с Федеральным </w:t>
      </w:r>
      <w:hyperlink r:id="rId44" w:history="1">
        <w:r w:rsidRPr="00EB4CEF">
          <w:rPr>
            <w:color w:val="0000FF"/>
            <w:sz w:val="26"/>
            <w:szCs w:val="26"/>
          </w:rPr>
          <w:t>законом</w:t>
        </w:r>
      </w:hyperlink>
      <w:r w:rsidRPr="00EB4CEF">
        <w:rPr>
          <w:sz w:val="26"/>
          <w:szCs w:val="26"/>
        </w:rPr>
        <w:t xml:space="preserve"> от 23.12.2012 N 273-ФЗ "Об образовании в Российской Федерации" в структуре профессионального образования исключен уровень начального профессионального образования и подготовка квалифицированных рабочих (служащих) включена в уровень среднего профессионального образования.</w:t>
      </w:r>
    </w:p>
    <w:p w:rsidR="00FE7B0D" w:rsidRPr="00EB4CEF" w:rsidRDefault="00FE7B0D" w:rsidP="00FE7B0D">
      <w:pPr>
        <w:pStyle w:val="ConsPlusNormal"/>
        <w:ind w:firstLine="540"/>
        <w:jc w:val="both"/>
        <w:rPr>
          <w:sz w:val="26"/>
          <w:szCs w:val="26"/>
        </w:rPr>
      </w:pPr>
      <w:r w:rsidRPr="00EB4CEF">
        <w:rPr>
          <w:sz w:val="26"/>
          <w:szCs w:val="26"/>
        </w:rPr>
        <w:t>Таким образом, исходный показатель для расчета потребности в организациях среднего профессионального образования определен путем суммирования исходных показателей вышеуказанных нормативов.</w:t>
      </w:r>
    </w:p>
    <w:p w:rsidR="00FE7B0D" w:rsidRPr="00EB4CEF" w:rsidRDefault="00FE7B0D" w:rsidP="00FE7B0D">
      <w:pPr>
        <w:pStyle w:val="ConsPlusNormal"/>
        <w:ind w:firstLine="540"/>
        <w:jc w:val="both"/>
        <w:rPr>
          <w:sz w:val="26"/>
          <w:szCs w:val="26"/>
        </w:rPr>
      </w:pPr>
      <w:r w:rsidRPr="00EB4CEF">
        <w:rPr>
          <w:sz w:val="26"/>
          <w:szCs w:val="26"/>
        </w:rPr>
        <w:t>Расчет показателей минимально допустимого уровня обеспеченности объектами образования регионального значения осуществляется по следующей формуле:</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где</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 - расчетный показатель минимально допустимого уровня обеспеченности объектами образования регионального значения;</w:t>
      </w:r>
    </w:p>
    <w:p w:rsidR="00FE7B0D" w:rsidRPr="00EB4CEF" w:rsidRDefault="00FE7B0D" w:rsidP="00FE7B0D">
      <w:pPr>
        <w:pStyle w:val="ConsPlusNormal"/>
        <w:ind w:firstLine="540"/>
        <w:jc w:val="both"/>
        <w:rPr>
          <w:sz w:val="26"/>
          <w:szCs w:val="26"/>
        </w:rPr>
      </w:pPr>
      <w:r w:rsidRPr="00EB4CEF">
        <w:rPr>
          <w:sz w:val="26"/>
          <w:szCs w:val="26"/>
        </w:rPr>
        <w:t>П</w:t>
      </w:r>
      <w:r w:rsidRPr="00EB4CEF">
        <w:rPr>
          <w:sz w:val="26"/>
          <w:szCs w:val="26"/>
          <w:vertAlign w:val="subscript"/>
        </w:rPr>
        <w:t>б</w:t>
      </w:r>
      <w:r w:rsidRPr="00EB4CEF">
        <w:rPr>
          <w:sz w:val="26"/>
          <w:szCs w:val="26"/>
        </w:rPr>
        <w:t xml:space="preserve"> - базовый показатель для расчета потребности в организациях среднего профессионального образования. П</w:t>
      </w:r>
      <w:r w:rsidRPr="00EB4CEF">
        <w:rPr>
          <w:sz w:val="26"/>
          <w:szCs w:val="26"/>
          <w:vertAlign w:val="subscript"/>
        </w:rPr>
        <w:t>б</w:t>
      </w:r>
      <w:r w:rsidRPr="00EB4CEF">
        <w:rPr>
          <w:sz w:val="26"/>
          <w:szCs w:val="26"/>
        </w:rPr>
        <w:t xml:space="preserve"> = 27;</w:t>
      </w:r>
    </w:p>
    <w:p w:rsidR="00FE7B0D" w:rsidRPr="00EB4CEF" w:rsidRDefault="00FE7B0D" w:rsidP="00FE7B0D">
      <w:pPr>
        <w:pStyle w:val="ConsPlusNormal"/>
        <w:ind w:firstLine="540"/>
        <w:jc w:val="both"/>
        <w:rPr>
          <w:sz w:val="26"/>
          <w:szCs w:val="26"/>
        </w:rPr>
      </w:pPr>
      <w:r w:rsidRPr="00EB4CEF">
        <w:rPr>
          <w:sz w:val="26"/>
          <w:szCs w:val="26"/>
        </w:rPr>
        <w:t>К</w:t>
      </w:r>
      <w:r w:rsidRPr="00EB4CEF">
        <w:rPr>
          <w:sz w:val="26"/>
          <w:szCs w:val="26"/>
          <w:vertAlign w:val="subscript"/>
        </w:rPr>
        <w:t>р</w:t>
      </w:r>
      <w:r w:rsidRPr="00EB4CEF">
        <w:rPr>
          <w:sz w:val="26"/>
          <w:szCs w:val="26"/>
        </w:rPr>
        <w:t xml:space="preserve"> - зональный коэффициент развития.</w:t>
      </w:r>
    </w:p>
    <w:p w:rsidR="00FE7B0D" w:rsidRPr="00EB4CEF" w:rsidRDefault="00FE7B0D" w:rsidP="00FE7B0D">
      <w:pPr>
        <w:pStyle w:val="ConsPlusNormal"/>
        <w:jc w:val="both"/>
        <w:rPr>
          <w:sz w:val="26"/>
          <w:szCs w:val="26"/>
          <w:highlight w:val="yellow"/>
        </w:rPr>
      </w:pPr>
    </w:p>
    <w:p w:rsidR="00FE7B0D" w:rsidRPr="00EB4CEF" w:rsidRDefault="00FE7B0D" w:rsidP="00FE7B0D">
      <w:pPr>
        <w:pStyle w:val="ConsPlusNormal"/>
        <w:jc w:val="center"/>
        <w:rPr>
          <w:sz w:val="26"/>
          <w:szCs w:val="26"/>
        </w:rPr>
      </w:pPr>
      <w:r w:rsidRPr="00EB4CEF">
        <w:rPr>
          <w:sz w:val="26"/>
          <w:szCs w:val="26"/>
        </w:rPr>
        <w:t>Определение показателей минимально допустимого уровня</w:t>
      </w:r>
    </w:p>
    <w:p w:rsidR="00FE7B0D" w:rsidRPr="00EB4CEF" w:rsidRDefault="00FE7B0D" w:rsidP="00FE7B0D">
      <w:pPr>
        <w:pStyle w:val="ConsPlusNormal"/>
        <w:jc w:val="center"/>
        <w:rPr>
          <w:sz w:val="26"/>
          <w:szCs w:val="26"/>
        </w:rPr>
      </w:pPr>
      <w:r w:rsidRPr="00EB4CEF">
        <w:rPr>
          <w:sz w:val="26"/>
          <w:szCs w:val="26"/>
        </w:rPr>
        <w:t>обеспеченности объектами образования регионального значения</w:t>
      </w:r>
    </w:p>
    <w:p w:rsidR="006A334F" w:rsidRPr="00EB4CEF" w:rsidRDefault="00CC0F76" w:rsidP="006A334F">
      <w:pPr>
        <w:pStyle w:val="ConsPlusNormal"/>
        <w:jc w:val="right"/>
        <w:outlineLvl w:val="6"/>
        <w:rPr>
          <w:sz w:val="26"/>
          <w:szCs w:val="26"/>
        </w:rPr>
      </w:pPr>
      <w:r w:rsidRPr="00EB4CEF">
        <w:rPr>
          <w:sz w:val="26"/>
          <w:szCs w:val="26"/>
        </w:rPr>
        <w:t>Таблица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3061"/>
        <w:gridCol w:w="3345"/>
      </w:tblGrid>
      <w:tr w:rsidR="00FE7B0D" w:rsidRPr="00EB4CEF">
        <w:tc>
          <w:tcPr>
            <w:tcW w:w="2665" w:type="dxa"/>
          </w:tcPr>
          <w:p w:rsidR="00FE7B0D" w:rsidRPr="00EB4CEF" w:rsidRDefault="00F67A00" w:rsidP="00360566">
            <w:pPr>
              <w:pStyle w:val="ConsPlusNormal"/>
              <w:jc w:val="center"/>
              <w:rPr>
                <w:sz w:val="26"/>
                <w:szCs w:val="26"/>
              </w:rPr>
            </w:pPr>
            <w:r w:rsidRPr="00EB4CEF">
              <w:rPr>
                <w:sz w:val="26"/>
                <w:szCs w:val="26"/>
              </w:rPr>
              <w:t>Наименование</w:t>
            </w:r>
          </w:p>
        </w:tc>
        <w:tc>
          <w:tcPr>
            <w:tcW w:w="3061" w:type="dxa"/>
          </w:tcPr>
          <w:p w:rsidR="00FE7B0D" w:rsidRPr="00EB4CEF" w:rsidRDefault="00FE7B0D" w:rsidP="00360566">
            <w:pPr>
              <w:pStyle w:val="ConsPlusNormal"/>
              <w:jc w:val="center"/>
              <w:rPr>
                <w:sz w:val="26"/>
                <w:szCs w:val="26"/>
              </w:rPr>
            </w:pPr>
            <w:r w:rsidRPr="00EB4CEF">
              <w:rPr>
                <w:sz w:val="26"/>
                <w:szCs w:val="26"/>
              </w:rPr>
              <w:t>Общеобразовательные организации с интернатом (мест на 1 тыс. чел. в зоне обслуживания)</w:t>
            </w:r>
          </w:p>
        </w:tc>
        <w:tc>
          <w:tcPr>
            <w:tcW w:w="3345" w:type="dxa"/>
          </w:tcPr>
          <w:p w:rsidR="00FE7B0D" w:rsidRPr="00EB4CEF" w:rsidRDefault="00FE7B0D" w:rsidP="00360566">
            <w:pPr>
              <w:pStyle w:val="ConsPlusNormal"/>
              <w:jc w:val="center"/>
              <w:rPr>
                <w:sz w:val="26"/>
                <w:szCs w:val="26"/>
              </w:rPr>
            </w:pPr>
            <w:r w:rsidRPr="00EB4CEF">
              <w:rPr>
                <w:sz w:val="26"/>
                <w:szCs w:val="26"/>
              </w:rPr>
              <w:t>Организации среднего профессионального образования (мест на 1 тыс. чел. в зоне обслуживания)</w:t>
            </w:r>
          </w:p>
        </w:tc>
      </w:tr>
      <w:tr w:rsidR="00FE7B0D" w:rsidRPr="00EB4CEF">
        <w:tc>
          <w:tcPr>
            <w:tcW w:w="2665" w:type="dxa"/>
          </w:tcPr>
          <w:p w:rsidR="00FE7B0D" w:rsidRPr="00EB4CEF" w:rsidRDefault="00FE7B0D" w:rsidP="00360566">
            <w:pPr>
              <w:pStyle w:val="ConsPlusNormal"/>
              <w:rPr>
                <w:sz w:val="26"/>
                <w:szCs w:val="26"/>
              </w:rPr>
            </w:pPr>
            <w:r w:rsidRPr="00EB4CEF">
              <w:rPr>
                <w:sz w:val="26"/>
                <w:szCs w:val="26"/>
              </w:rPr>
              <w:t>Формула расчета</w:t>
            </w:r>
          </w:p>
        </w:tc>
        <w:tc>
          <w:tcPr>
            <w:tcW w:w="3061" w:type="dxa"/>
          </w:tcPr>
          <w:p w:rsidR="00FE7B0D" w:rsidRPr="00EB4CEF" w:rsidRDefault="00FE7B0D" w:rsidP="00360566">
            <w:pPr>
              <w:pStyle w:val="ConsPlusNormal"/>
              <w:jc w:val="center"/>
              <w:rPr>
                <w:sz w:val="26"/>
                <w:szCs w:val="26"/>
              </w:rPr>
            </w:pPr>
            <w:r w:rsidRPr="00EB4CEF">
              <w:rPr>
                <w:sz w:val="26"/>
                <w:szCs w:val="26"/>
              </w:rPr>
              <w:t>-</w:t>
            </w:r>
          </w:p>
        </w:tc>
        <w:tc>
          <w:tcPr>
            <w:tcW w:w="3345" w:type="dxa"/>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p>
        </w:tc>
      </w:tr>
      <w:tr w:rsidR="00FE7B0D" w:rsidRPr="00EB4CEF">
        <w:tc>
          <w:tcPr>
            <w:tcW w:w="2665" w:type="dxa"/>
          </w:tcPr>
          <w:p w:rsidR="00FE7B0D" w:rsidRPr="00EB4CEF" w:rsidRDefault="00542A27" w:rsidP="00F87AEE">
            <w:pPr>
              <w:pStyle w:val="ConsPlusNormal"/>
              <w:rPr>
                <w:sz w:val="26"/>
                <w:szCs w:val="26"/>
              </w:rPr>
            </w:pPr>
            <w:r>
              <w:rPr>
                <w:sz w:val="26"/>
                <w:szCs w:val="26"/>
              </w:rPr>
              <w:t>«</w:t>
            </w:r>
            <w:r w:rsidR="00F87AEE">
              <w:rPr>
                <w:sz w:val="26"/>
                <w:szCs w:val="26"/>
              </w:rPr>
              <w:t xml:space="preserve">Хоринский </w:t>
            </w:r>
            <w:r>
              <w:rPr>
                <w:sz w:val="26"/>
                <w:szCs w:val="26"/>
              </w:rPr>
              <w:t>район»</w:t>
            </w:r>
          </w:p>
        </w:tc>
        <w:tc>
          <w:tcPr>
            <w:tcW w:w="3061" w:type="dxa"/>
          </w:tcPr>
          <w:p w:rsidR="00FE7B0D" w:rsidRPr="00EB4CEF" w:rsidRDefault="00FE7B0D" w:rsidP="00360566">
            <w:pPr>
              <w:pStyle w:val="ConsPlusNormal"/>
              <w:rPr>
                <w:sz w:val="26"/>
                <w:szCs w:val="26"/>
              </w:rPr>
            </w:pPr>
            <w:r w:rsidRPr="00EB4CEF">
              <w:rPr>
                <w:sz w:val="26"/>
                <w:szCs w:val="26"/>
              </w:rPr>
              <w:t>Не нормируется и определяется заданием на проектирование</w:t>
            </w:r>
          </w:p>
        </w:tc>
        <w:tc>
          <w:tcPr>
            <w:tcW w:w="3345" w:type="dxa"/>
          </w:tcPr>
          <w:p w:rsidR="00FE7B0D" w:rsidRPr="00EB4CEF" w:rsidRDefault="00D7110D" w:rsidP="00542A27">
            <w:pPr>
              <w:pStyle w:val="ConsPlusNormal"/>
              <w:rPr>
                <w:sz w:val="26"/>
                <w:szCs w:val="26"/>
              </w:rPr>
            </w:pPr>
            <w:r w:rsidRPr="00EB4CEF">
              <w:rPr>
                <w:sz w:val="26"/>
                <w:szCs w:val="26"/>
              </w:rPr>
              <w:t>П = 27 x 1,</w:t>
            </w:r>
            <w:r w:rsidR="00542A27">
              <w:rPr>
                <w:sz w:val="26"/>
                <w:szCs w:val="26"/>
              </w:rPr>
              <w:t>05</w:t>
            </w:r>
            <w:r w:rsidRPr="00EB4CEF">
              <w:rPr>
                <w:sz w:val="26"/>
                <w:szCs w:val="26"/>
              </w:rPr>
              <w:t xml:space="preserve"> = </w:t>
            </w:r>
            <w:r w:rsidR="00542A27">
              <w:rPr>
                <w:sz w:val="26"/>
                <w:szCs w:val="26"/>
              </w:rPr>
              <w:t>28</w:t>
            </w:r>
          </w:p>
        </w:tc>
      </w:tr>
    </w:tbl>
    <w:p w:rsidR="00FE7B0D" w:rsidRPr="00EB4CEF" w:rsidRDefault="00FE7B0D" w:rsidP="00FE7B0D">
      <w:pPr>
        <w:pStyle w:val="ConsPlusNormal"/>
        <w:jc w:val="both"/>
        <w:rPr>
          <w:sz w:val="26"/>
          <w:szCs w:val="26"/>
          <w:highlight w:val="yellow"/>
        </w:rPr>
      </w:pPr>
    </w:p>
    <w:p w:rsidR="00F67A00" w:rsidRPr="00EB4CEF" w:rsidRDefault="00C96A26" w:rsidP="00F67A00">
      <w:pPr>
        <w:pStyle w:val="ConsPlusNormal"/>
        <w:jc w:val="center"/>
        <w:outlineLvl w:val="5"/>
        <w:rPr>
          <w:b/>
          <w:sz w:val="26"/>
          <w:szCs w:val="26"/>
        </w:rPr>
      </w:pPr>
      <w:r w:rsidRPr="00EB4CEF">
        <w:rPr>
          <w:b/>
          <w:sz w:val="26"/>
          <w:szCs w:val="26"/>
        </w:rPr>
        <w:t>Статья</w:t>
      </w:r>
      <w:r w:rsidR="00FE7B0D" w:rsidRPr="00EB4CEF">
        <w:rPr>
          <w:b/>
          <w:sz w:val="26"/>
          <w:szCs w:val="26"/>
        </w:rPr>
        <w:t xml:space="preserve"> </w:t>
      </w:r>
      <w:r w:rsidR="006A334F" w:rsidRPr="00EB4CEF">
        <w:rPr>
          <w:b/>
          <w:sz w:val="26"/>
          <w:szCs w:val="26"/>
        </w:rPr>
        <w:t>10</w:t>
      </w:r>
      <w:r w:rsidR="00FE7B0D" w:rsidRPr="00EB4CEF">
        <w:rPr>
          <w:b/>
          <w:sz w:val="26"/>
          <w:szCs w:val="26"/>
        </w:rPr>
        <w:t xml:space="preserve">. </w:t>
      </w:r>
      <w:r w:rsidR="00F67A00" w:rsidRPr="00EB4CEF">
        <w:rPr>
          <w:b/>
          <w:sz w:val="26"/>
          <w:szCs w:val="26"/>
        </w:rPr>
        <w:t xml:space="preserve">Расчетные показатели максимально допустимого уровня территориальной доступности объектов образования регионального </w:t>
      </w:r>
    </w:p>
    <w:p w:rsidR="00FE7B0D" w:rsidRPr="00EB4CEF" w:rsidRDefault="00F67A00" w:rsidP="00F67A00">
      <w:pPr>
        <w:pStyle w:val="ConsPlusNormal"/>
        <w:jc w:val="center"/>
        <w:outlineLvl w:val="5"/>
        <w:rPr>
          <w:b/>
          <w:sz w:val="26"/>
          <w:szCs w:val="26"/>
        </w:rPr>
      </w:pPr>
      <w:r w:rsidRPr="00EB4CEF">
        <w:rPr>
          <w:b/>
          <w:sz w:val="26"/>
          <w:szCs w:val="26"/>
        </w:rPr>
        <w:t>значении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Определение показателей максимально допустимого уровня</w:t>
      </w:r>
    </w:p>
    <w:p w:rsidR="00FE7B0D" w:rsidRPr="00EB4CEF" w:rsidRDefault="00FE7B0D" w:rsidP="00FE7B0D">
      <w:pPr>
        <w:pStyle w:val="ConsPlusNormal"/>
        <w:jc w:val="center"/>
        <w:rPr>
          <w:sz w:val="26"/>
          <w:szCs w:val="26"/>
        </w:rPr>
      </w:pPr>
      <w:r w:rsidRPr="00EB4CEF">
        <w:rPr>
          <w:sz w:val="26"/>
          <w:szCs w:val="26"/>
        </w:rPr>
        <w:t>территориальной доступности объектов образования</w:t>
      </w:r>
      <w:r w:rsidR="006A334F" w:rsidRPr="00EB4CEF">
        <w:rPr>
          <w:sz w:val="26"/>
          <w:szCs w:val="26"/>
        </w:rPr>
        <w:t xml:space="preserve"> </w:t>
      </w:r>
      <w:r w:rsidRPr="00EB4CEF">
        <w:rPr>
          <w:sz w:val="26"/>
          <w:szCs w:val="26"/>
        </w:rPr>
        <w:t>регионального значения</w:t>
      </w:r>
    </w:p>
    <w:p w:rsidR="006A334F" w:rsidRPr="00EB4CEF" w:rsidRDefault="006A334F" w:rsidP="006A334F">
      <w:pPr>
        <w:pStyle w:val="ConsPlusNormal"/>
        <w:jc w:val="right"/>
        <w:outlineLvl w:val="6"/>
        <w:rPr>
          <w:sz w:val="26"/>
          <w:szCs w:val="26"/>
        </w:rPr>
      </w:pPr>
    </w:p>
    <w:p w:rsidR="006A334F" w:rsidRPr="00EB4CEF" w:rsidRDefault="00CC0F76" w:rsidP="006A334F">
      <w:pPr>
        <w:pStyle w:val="ConsPlusNormal"/>
        <w:jc w:val="right"/>
        <w:outlineLvl w:val="6"/>
        <w:rPr>
          <w:sz w:val="26"/>
          <w:szCs w:val="26"/>
        </w:rPr>
      </w:pPr>
      <w:r w:rsidRPr="00EB4CEF">
        <w:rPr>
          <w:sz w:val="26"/>
          <w:szCs w:val="26"/>
        </w:rPr>
        <w:t>Таблица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438"/>
        <w:gridCol w:w="4139"/>
      </w:tblGrid>
      <w:tr w:rsidR="00FE7B0D" w:rsidRPr="00EB4CEF">
        <w:tc>
          <w:tcPr>
            <w:tcW w:w="2494" w:type="dxa"/>
          </w:tcPr>
          <w:p w:rsidR="00FE7B0D" w:rsidRPr="00EB4CEF" w:rsidRDefault="00CA4CD3" w:rsidP="00360566">
            <w:pPr>
              <w:rPr>
                <w:sz w:val="26"/>
                <w:szCs w:val="26"/>
              </w:rPr>
            </w:pPr>
            <w:r w:rsidRPr="00EB4CEF">
              <w:rPr>
                <w:sz w:val="26"/>
                <w:szCs w:val="26"/>
              </w:rPr>
              <w:t>Наименование</w:t>
            </w:r>
          </w:p>
        </w:tc>
        <w:tc>
          <w:tcPr>
            <w:tcW w:w="2438" w:type="dxa"/>
          </w:tcPr>
          <w:p w:rsidR="00FE7B0D" w:rsidRPr="00EB4CEF" w:rsidRDefault="00FE7B0D" w:rsidP="00360566">
            <w:pPr>
              <w:pStyle w:val="ConsPlusNormal"/>
              <w:jc w:val="center"/>
              <w:rPr>
                <w:sz w:val="26"/>
                <w:szCs w:val="26"/>
              </w:rPr>
            </w:pPr>
            <w:r w:rsidRPr="00EB4CEF">
              <w:rPr>
                <w:sz w:val="26"/>
                <w:szCs w:val="26"/>
              </w:rPr>
              <w:t>Общеобразовательные организации с интернатом - объекты эпизодического пользования</w:t>
            </w:r>
          </w:p>
        </w:tc>
        <w:tc>
          <w:tcPr>
            <w:tcW w:w="4139" w:type="dxa"/>
          </w:tcPr>
          <w:p w:rsidR="00FE7B0D" w:rsidRPr="00EB4CEF" w:rsidRDefault="00FE7B0D" w:rsidP="00360566">
            <w:pPr>
              <w:pStyle w:val="ConsPlusNormal"/>
              <w:jc w:val="center"/>
              <w:rPr>
                <w:sz w:val="26"/>
                <w:szCs w:val="26"/>
              </w:rPr>
            </w:pPr>
            <w:r w:rsidRPr="00EB4CEF">
              <w:rPr>
                <w:sz w:val="26"/>
                <w:szCs w:val="26"/>
              </w:rPr>
              <w:t>Организации среднего профессионального образования - объекты эпизодического пользования</w:t>
            </w:r>
          </w:p>
        </w:tc>
      </w:tr>
      <w:tr w:rsidR="00FE7B0D" w:rsidRPr="00EB4CEF">
        <w:tc>
          <w:tcPr>
            <w:tcW w:w="2494" w:type="dxa"/>
          </w:tcPr>
          <w:p w:rsidR="00FE7B0D" w:rsidRPr="00EB4CEF" w:rsidRDefault="00542A27" w:rsidP="00F87AEE">
            <w:pPr>
              <w:pStyle w:val="ConsPlusNormal"/>
              <w:rPr>
                <w:sz w:val="26"/>
                <w:szCs w:val="26"/>
              </w:rPr>
            </w:pPr>
            <w:r>
              <w:rPr>
                <w:sz w:val="26"/>
                <w:szCs w:val="26"/>
              </w:rPr>
              <w:t>«</w:t>
            </w:r>
            <w:r w:rsidR="00F87AEE">
              <w:rPr>
                <w:sz w:val="26"/>
                <w:szCs w:val="26"/>
              </w:rPr>
              <w:t xml:space="preserve">Хоринский </w:t>
            </w:r>
            <w:r>
              <w:rPr>
                <w:sz w:val="26"/>
                <w:szCs w:val="26"/>
              </w:rPr>
              <w:t>район»</w:t>
            </w:r>
          </w:p>
        </w:tc>
        <w:tc>
          <w:tcPr>
            <w:tcW w:w="2438" w:type="dxa"/>
          </w:tcPr>
          <w:p w:rsidR="00FE7B0D" w:rsidRPr="00EB4CEF" w:rsidRDefault="00FE7B0D" w:rsidP="00360566">
            <w:pPr>
              <w:pStyle w:val="ConsPlusNormal"/>
              <w:rPr>
                <w:sz w:val="26"/>
                <w:szCs w:val="26"/>
              </w:rPr>
            </w:pPr>
            <w:r w:rsidRPr="00EB4CEF">
              <w:rPr>
                <w:sz w:val="26"/>
                <w:szCs w:val="26"/>
              </w:rPr>
              <w:t>Не нормируется и определяется заданием на проектирование</w:t>
            </w:r>
          </w:p>
        </w:tc>
        <w:tc>
          <w:tcPr>
            <w:tcW w:w="4139" w:type="dxa"/>
          </w:tcPr>
          <w:p w:rsidR="00FE7B0D" w:rsidRPr="00EB4CEF" w:rsidRDefault="00CA4CD3" w:rsidP="00360566">
            <w:pPr>
              <w:pStyle w:val="ConsPlusNormal"/>
              <w:rPr>
                <w:sz w:val="26"/>
                <w:szCs w:val="26"/>
              </w:rPr>
            </w:pPr>
            <w:r w:rsidRPr="00EB4CEF">
              <w:rPr>
                <w:sz w:val="26"/>
                <w:szCs w:val="26"/>
              </w:rPr>
              <w:t>2-часовая транспортная доступность</w:t>
            </w:r>
          </w:p>
        </w:tc>
      </w:tr>
    </w:tbl>
    <w:p w:rsidR="003857EB" w:rsidRPr="00EB4CEF" w:rsidRDefault="003857EB" w:rsidP="009D499B">
      <w:pPr>
        <w:pStyle w:val="ConsPlusNormal"/>
        <w:jc w:val="center"/>
        <w:outlineLvl w:val="6"/>
        <w:rPr>
          <w:sz w:val="26"/>
          <w:szCs w:val="26"/>
        </w:rPr>
      </w:pPr>
    </w:p>
    <w:p w:rsidR="009D499B" w:rsidRPr="00EB4CEF" w:rsidRDefault="009D499B" w:rsidP="009D499B">
      <w:pPr>
        <w:pStyle w:val="ConsPlusNormal"/>
        <w:jc w:val="center"/>
        <w:outlineLvl w:val="6"/>
        <w:rPr>
          <w:sz w:val="26"/>
          <w:szCs w:val="26"/>
        </w:rPr>
      </w:pPr>
      <w:r w:rsidRPr="00EB4CEF">
        <w:rPr>
          <w:sz w:val="26"/>
          <w:szCs w:val="26"/>
        </w:rPr>
        <w:t>Дошкольные образовательные организации</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Согласно СП 42.13330.2011 количество и вместимость детских дошкольных учреждений 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w:t>
      </w:r>
    </w:p>
    <w:p w:rsidR="009D499B" w:rsidRPr="00EB4CEF" w:rsidRDefault="009D499B" w:rsidP="009D499B">
      <w:pPr>
        <w:pStyle w:val="ConsPlusNormal"/>
        <w:ind w:firstLine="540"/>
        <w:jc w:val="both"/>
        <w:rPr>
          <w:sz w:val="26"/>
          <w:szCs w:val="26"/>
        </w:rPr>
      </w:pPr>
      <w:r w:rsidRPr="00EB4CEF">
        <w:rPr>
          <w:sz w:val="26"/>
          <w:szCs w:val="26"/>
        </w:rPr>
        <w:t xml:space="preserve">Согласно данным государственной статистики количество детей в возрасте от 0 до 6 лет (количественная характеристика детей дошкольного возраста в соответствии с </w:t>
      </w:r>
      <w:hyperlink r:id="rId45" w:history="1">
        <w:r w:rsidRPr="00EB4CEF">
          <w:rPr>
            <w:color w:val="0000FF"/>
            <w:sz w:val="26"/>
            <w:szCs w:val="26"/>
          </w:rPr>
          <w:t>распоряжением</w:t>
        </w:r>
      </w:hyperlink>
      <w:r w:rsidRPr="00EB4CEF">
        <w:rPr>
          <w:sz w:val="26"/>
          <w:szCs w:val="26"/>
        </w:rPr>
        <w:t xml:space="preserve"> Правительства Российской Федерации от 30.04.2014 N 722-р) составляет 81,25 тыс. детей. Общее население </w:t>
      </w:r>
      <w:r w:rsidR="009455AE" w:rsidRPr="00EB4CEF">
        <w:rPr>
          <w:sz w:val="26"/>
          <w:szCs w:val="26"/>
        </w:rPr>
        <w:t>района</w:t>
      </w:r>
      <w:r w:rsidRPr="00EB4CEF">
        <w:rPr>
          <w:sz w:val="26"/>
          <w:szCs w:val="26"/>
        </w:rPr>
        <w:t xml:space="preserve"> на 01.01.2015 - 978,5 тыс. чел.</w:t>
      </w:r>
    </w:p>
    <w:p w:rsidR="009D499B" w:rsidRPr="00EB4CEF" w:rsidRDefault="009D499B" w:rsidP="009D499B">
      <w:pPr>
        <w:pStyle w:val="ConsPlusNormal"/>
        <w:ind w:firstLine="540"/>
        <w:jc w:val="both"/>
        <w:rPr>
          <w:sz w:val="26"/>
          <w:szCs w:val="26"/>
        </w:rPr>
      </w:pPr>
      <w:r w:rsidRPr="00EB4CEF">
        <w:rPr>
          <w:sz w:val="26"/>
          <w:szCs w:val="26"/>
        </w:rPr>
        <w:t>Следует учесть, что начиная с 2011 года доля женщин, находящихся в возрасте, наиболее благоприятном для рождения ребенка, сокращается на 40%. Соответственно данный показатель обуславливается тем фактом, что в данной категории женщин начнет преобладать возрастная группа рожденных после 1991 года, когда произошел резкий спад рождаемости. Размер детородной базы региона начнет расти лишь с начала 2020-х годов, когда в фертильный возраст вступят женщины, родившиеся после 2000 года, когда уровень рождаемости начал постепенно повышаться. Таким образом, на перспективу следует ввести понижающий коэффициент изменения возрастной структуры (снижения рождаемости), равный 0,8 (Квс).</w:t>
      </w:r>
    </w:p>
    <w:p w:rsidR="009D499B" w:rsidRPr="00EB4CEF" w:rsidRDefault="009D499B" w:rsidP="009D499B">
      <w:pPr>
        <w:pStyle w:val="ConsPlusNormal"/>
        <w:ind w:firstLine="540"/>
        <w:jc w:val="both"/>
        <w:rPr>
          <w:sz w:val="26"/>
          <w:szCs w:val="26"/>
        </w:rPr>
      </w:pPr>
      <w:r w:rsidRPr="00EB4CEF">
        <w:rPr>
          <w:sz w:val="26"/>
          <w:szCs w:val="26"/>
        </w:rPr>
        <w:t>Расчет предельных значений минимально допустимого уровня обеспеченности дошкольными образовательными организациями осуществляется по следующей формуле:</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П = Пб x Квс x Кр x Ккнп, где</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П - предельные показатели минимально допустимого уровня обеспеченности дошкольными образовательными организациями;</w:t>
      </w:r>
    </w:p>
    <w:p w:rsidR="009D499B" w:rsidRPr="00EB4CEF" w:rsidRDefault="009D499B" w:rsidP="009D499B">
      <w:pPr>
        <w:pStyle w:val="ConsPlusNormal"/>
        <w:ind w:firstLine="540"/>
        <w:jc w:val="both"/>
        <w:rPr>
          <w:sz w:val="26"/>
          <w:szCs w:val="26"/>
        </w:rPr>
      </w:pPr>
      <w:r w:rsidRPr="00EB4CEF">
        <w:rPr>
          <w:sz w:val="26"/>
          <w:szCs w:val="26"/>
        </w:rPr>
        <w:t>Пб - базовый показатель для расчета в потребности дошкольными образовательными организациями: Пб = Ч0-6 / Чобщ = 81251 / 978,5 = 83 места на 1 тыс. чел., где:</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Ч0-6 - численность детей в возрасте 0 до 6 лет в Республике Бурятия на 01.01.2015;</w:t>
      </w:r>
    </w:p>
    <w:p w:rsidR="009D499B" w:rsidRPr="00EB4CEF" w:rsidRDefault="009D499B" w:rsidP="009D499B">
      <w:pPr>
        <w:pStyle w:val="ConsPlusNormal"/>
        <w:ind w:firstLine="540"/>
        <w:jc w:val="both"/>
        <w:rPr>
          <w:sz w:val="26"/>
          <w:szCs w:val="26"/>
        </w:rPr>
      </w:pPr>
      <w:r w:rsidRPr="00EB4CEF">
        <w:rPr>
          <w:sz w:val="26"/>
          <w:szCs w:val="26"/>
        </w:rPr>
        <w:t>Чобщ - численность постоянного населения Республики Бурятия на 01.01.2015;</w:t>
      </w:r>
    </w:p>
    <w:p w:rsidR="009D499B" w:rsidRPr="00EB4CEF" w:rsidRDefault="009D499B" w:rsidP="009D499B">
      <w:pPr>
        <w:pStyle w:val="ConsPlusNormal"/>
        <w:ind w:firstLine="540"/>
        <w:jc w:val="both"/>
        <w:rPr>
          <w:sz w:val="26"/>
          <w:szCs w:val="26"/>
        </w:rPr>
      </w:pPr>
      <w:r w:rsidRPr="00EB4CEF">
        <w:rPr>
          <w:sz w:val="26"/>
          <w:szCs w:val="26"/>
        </w:rPr>
        <w:t>Квс = 0,8 - понижающий коэффициент изменения возрастной структуры;</w:t>
      </w:r>
    </w:p>
    <w:p w:rsidR="009D499B" w:rsidRPr="00EB4CEF" w:rsidRDefault="009D499B" w:rsidP="009D499B">
      <w:pPr>
        <w:pStyle w:val="ConsPlusNormal"/>
        <w:ind w:firstLine="540"/>
        <w:jc w:val="both"/>
        <w:rPr>
          <w:sz w:val="26"/>
          <w:szCs w:val="26"/>
        </w:rPr>
      </w:pPr>
      <w:r w:rsidRPr="00EB4CEF">
        <w:rPr>
          <w:sz w:val="26"/>
          <w:szCs w:val="26"/>
        </w:rPr>
        <w:t>Кр - зональный коэффициент развития;</w:t>
      </w:r>
    </w:p>
    <w:p w:rsidR="009D499B" w:rsidRPr="00EB4CEF" w:rsidRDefault="009D499B" w:rsidP="009D499B">
      <w:pPr>
        <w:pStyle w:val="ConsPlusNormal"/>
        <w:ind w:firstLine="540"/>
        <w:jc w:val="both"/>
        <w:rPr>
          <w:sz w:val="26"/>
          <w:szCs w:val="26"/>
        </w:rPr>
      </w:pPr>
      <w:r w:rsidRPr="00EB4CEF">
        <w:rPr>
          <w:sz w:val="26"/>
          <w:szCs w:val="26"/>
        </w:rPr>
        <w:t>Кнпц - коэффициент населенного пункта 0,95 - в городских населенных пунктах (95% детей обеспечиваются детскими садами), 0,85 - в сельских населенных пунктах (85% детей обеспечиваются детскими садами).</w:t>
      </w:r>
    </w:p>
    <w:p w:rsidR="009D499B" w:rsidRPr="00EB4CEF" w:rsidRDefault="009D499B" w:rsidP="009D499B">
      <w:pPr>
        <w:pStyle w:val="ConsPlusNormal"/>
        <w:jc w:val="both"/>
        <w:rPr>
          <w:sz w:val="26"/>
          <w:szCs w:val="26"/>
        </w:rPr>
      </w:pPr>
    </w:p>
    <w:p w:rsidR="009D499B" w:rsidRPr="00EB4CEF" w:rsidRDefault="009D499B" w:rsidP="009D499B">
      <w:pPr>
        <w:pStyle w:val="ConsPlusNormal"/>
        <w:jc w:val="center"/>
        <w:outlineLvl w:val="6"/>
        <w:rPr>
          <w:sz w:val="26"/>
          <w:szCs w:val="26"/>
        </w:rPr>
      </w:pPr>
      <w:r w:rsidRPr="00EB4CEF">
        <w:rPr>
          <w:sz w:val="26"/>
          <w:szCs w:val="26"/>
        </w:rPr>
        <w:t>Общеобразовательные организации</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Минимальные расчетные показатели обеспечения объектами начального, основного и среднего общего образования определяются в зависимости от прогноза демографической структуры детского населения, исходя из обеспечения:</w:t>
      </w:r>
    </w:p>
    <w:p w:rsidR="009D499B" w:rsidRPr="00EB4CEF" w:rsidRDefault="009D499B" w:rsidP="009D499B">
      <w:pPr>
        <w:pStyle w:val="ConsPlusNormal"/>
        <w:ind w:firstLine="540"/>
        <w:jc w:val="both"/>
        <w:rPr>
          <w:sz w:val="26"/>
          <w:szCs w:val="26"/>
        </w:rPr>
      </w:pPr>
      <w:r w:rsidRPr="00EB4CEF">
        <w:rPr>
          <w:sz w:val="26"/>
          <w:szCs w:val="26"/>
        </w:rPr>
        <w:t>1) начальным общим (1 - 4 классы) и основным общим (5 - 9 классы) образованием 100% детей;</w:t>
      </w:r>
    </w:p>
    <w:p w:rsidR="009D499B" w:rsidRPr="00EB4CEF" w:rsidRDefault="009D499B" w:rsidP="009D499B">
      <w:pPr>
        <w:pStyle w:val="ConsPlusNormal"/>
        <w:ind w:firstLine="540"/>
        <w:jc w:val="both"/>
        <w:rPr>
          <w:sz w:val="26"/>
          <w:szCs w:val="26"/>
        </w:rPr>
      </w:pPr>
      <w:r w:rsidRPr="00EB4CEF">
        <w:rPr>
          <w:sz w:val="26"/>
          <w:szCs w:val="26"/>
        </w:rPr>
        <w:t>2) средним (полным) общим образованием (10 - 11 классы) 75% детей при обучении в одну смену (допустимо обучение 10% учащихся во вторую смену).</w:t>
      </w:r>
    </w:p>
    <w:p w:rsidR="009D499B" w:rsidRPr="00EB4CEF" w:rsidRDefault="009D499B" w:rsidP="009D499B">
      <w:pPr>
        <w:pStyle w:val="ConsPlusNormal"/>
        <w:ind w:firstLine="540"/>
        <w:jc w:val="both"/>
        <w:rPr>
          <w:sz w:val="26"/>
          <w:szCs w:val="26"/>
        </w:rPr>
      </w:pPr>
      <w:r w:rsidRPr="00EB4CEF">
        <w:rPr>
          <w:sz w:val="26"/>
          <w:szCs w:val="26"/>
        </w:rPr>
        <w:t>Согласно данным государственной статистики количество детей, которых необходимо обеспечить начальным общим и основным общим образованием, составляет 107,6 тыс. чел., средним (полным) общим образованием - 15,8 тыс. чел.</w:t>
      </w:r>
    </w:p>
    <w:p w:rsidR="009D499B" w:rsidRPr="00EB4CEF" w:rsidRDefault="009D499B" w:rsidP="009D499B">
      <w:pPr>
        <w:pStyle w:val="ConsPlusNormal"/>
        <w:ind w:firstLine="540"/>
        <w:jc w:val="both"/>
        <w:rPr>
          <w:sz w:val="26"/>
          <w:szCs w:val="26"/>
        </w:rPr>
      </w:pPr>
      <w:r w:rsidRPr="00EB4CEF">
        <w:rPr>
          <w:sz w:val="26"/>
          <w:szCs w:val="26"/>
        </w:rPr>
        <w:t>Расчет предельных значений минимально допустимого уровня обеспеченности общеобразовательными организациями осуществляется по следующей формуле:</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П = Пб x Кр, где</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П - предельные показатели минимально допустимого уровня обеспеченности общеобразовательными организациями;</w:t>
      </w:r>
    </w:p>
    <w:p w:rsidR="009D499B" w:rsidRPr="00EB4CEF" w:rsidRDefault="009D499B" w:rsidP="009D499B">
      <w:pPr>
        <w:pStyle w:val="ConsPlusNormal"/>
        <w:ind w:firstLine="540"/>
        <w:jc w:val="both"/>
        <w:rPr>
          <w:sz w:val="26"/>
          <w:szCs w:val="26"/>
        </w:rPr>
      </w:pPr>
      <w:r w:rsidRPr="00EB4CEF">
        <w:rPr>
          <w:sz w:val="26"/>
          <w:szCs w:val="26"/>
        </w:rPr>
        <w:t>Пб - базовый показатель для расчета в потребности общеобразовательными организациями: Пб = Ч7-17 / Чобщ = 123400 / 978,5 = 126 мест на 1 тыс. чел., где:</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Ч7-17 - численность детей в возрасте 7 до 17 лет в Республике Бурятия на 01.01.2015;</w:t>
      </w:r>
    </w:p>
    <w:p w:rsidR="009D499B" w:rsidRPr="00EB4CEF" w:rsidRDefault="009D499B" w:rsidP="009D499B">
      <w:pPr>
        <w:pStyle w:val="ConsPlusNormal"/>
        <w:ind w:firstLine="540"/>
        <w:jc w:val="both"/>
        <w:rPr>
          <w:sz w:val="26"/>
          <w:szCs w:val="26"/>
        </w:rPr>
      </w:pPr>
      <w:r w:rsidRPr="00EB4CEF">
        <w:rPr>
          <w:sz w:val="26"/>
          <w:szCs w:val="26"/>
        </w:rPr>
        <w:t>Чобщ - численность постоянного населения Республики Бурятия на 01.01.2015;</w:t>
      </w:r>
    </w:p>
    <w:p w:rsidR="009D499B" w:rsidRPr="00EB4CEF" w:rsidRDefault="009D499B" w:rsidP="009D499B">
      <w:pPr>
        <w:pStyle w:val="ConsPlusNormal"/>
        <w:ind w:firstLine="540"/>
        <w:jc w:val="both"/>
        <w:rPr>
          <w:sz w:val="26"/>
          <w:szCs w:val="26"/>
        </w:rPr>
      </w:pPr>
      <w:r w:rsidRPr="00EB4CEF">
        <w:rPr>
          <w:sz w:val="26"/>
          <w:szCs w:val="26"/>
        </w:rPr>
        <w:t>Кр - принимается в зависимости от зоны.</w:t>
      </w:r>
    </w:p>
    <w:p w:rsidR="009D499B" w:rsidRPr="00EB4CEF" w:rsidRDefault="009D499B" w:rsidP="009D499B">
      <w:pPr>
        <w:pStyle w:val="ConsPlusNormal"/>
        <w:jc w:val="both"/>
        <w:rPr>
          <w:sz w:val="26"/>
          <w:szCs w:val="26"/>
        </w:rPr>
      </w:pPr>
    </w:p>
    <w:p w:rsidR="009D499B" w:rsidRPr="00EB4CEF" w:rsidRDefault="009D499B" w:rsidP="009D499B">
      <w:pPr>
        <w:pStyle w:val="ConsPlusNormal"/>
        <w:jc w:val="center"/>
        <w:outlineLvl w:val="6"/>
        <w:rPr>
          <w:sz w:val="26"/>
          <w:szCs w:val="26"/>
        </w:rPr>
      </w:pPr>
      <w:r w:rsidRPr="00EB4CEF">
        <w:rPr>
          <w:sz w:val="26"/>
          <w:szCs w:val="26"/>
        </w:rPr>
        <w:t>Организации дополнительного образования</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lastRenderedPageBreak/>
        <w:t>Расчет предельных значений минимально допустимого уровня обеспеченности организациями дополнительного образования осуществляется по следующей формуле:</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П = Пб x Кр x 0,1, где</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П - предельные показатели минимально допустимого уровня обеспеченности объектами дополнительного образования:</w:t>
      </w:r>
    </w:p>
    <w:p w:rsidR="009D499B" w:rsidRPr="00EB4CEF" w:rsidRDefault="009D499B" w:rsidP="009D499B">
      <w:pPr>
        <w:pStyle w:val="ConsPlusNormal"/>
        <w:ind w:firstLine="540"/>
        <w:jc w:val="both"/>
        <w:rPr>
          <w:sz w:val="26"/>
          <w:szCs w:val="26"/>
        </w:rPr>
      </w:pPr>
      <w:r w:rsidRPr="00EB4CEF">
        <w:rPr>
          <w:sz w:val="26"/>
          <w:szCs w:val="26"/>
        </w:rPr>
        <w:t>Пб - базовый показатель для расчета в потребности организациями дополнительного образования: Пб = Ч7-17 / Чобщ = 123400 / 978,5 = 126 мест на 1 тыс. чел., где:</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Ч7-17 - численность детей в возрасте 7 до 17 лет в Республике Бурятия на 01.01.2015;</w:t>
      </w:r>
    </w:p>
    <w:p w:rsidR="009D499B" w:rsidRPr="00EB4CEF" w:rsidRDefault="009D499B" w:rsidP="009D499B">
      <w:pPr>
        <w:pStyle w:val="ConsPlusNormal"/>
        <w:ind w:firstLine="540"/>
        <w:jc w:val="both"/>
        <w:rPr>
          <w:sz w:val="26"/>
          <w:szCs w:val="26"/>
        </w:rPr>
      </w:pPr>
      <w:r w:rsidRPr="00EB4CEF">
        <w:rPr>
          <w:sz w:val="26"/>
          <w:szCs w:val="26"/>
        </w:rPr>
        <w:t>Чобщ - численность постоянного населения Республики Бурятия на 01.01.2015;</w:t>
      </w:r>
    </w:p>
    <w:p w:rsidR="009D499B" w:rsidRPr="00EB4CEF" w:rsidRDefault="009D499B" w:rsidP="009D499B">
      <w:pPr>
        <w:pStyle w:val="ConsPlusNormal"/>
        <w:ind w:firstLine="540"/>
        <w:jc w:val="both"/>
        <w:rPr>
          <w:sz w:val="26"/>
          <w:szCs w:val="26"/>
        </w:rPr>
      </w:pPr>
      <w:r w:rsidRPr="00EB4CEF">
        <w:rPr>
          <w:sz w:val="26"/>
          <w:szCs w:val="26"/>
        </w:rPr>
        <w:t>Кр - зональный коэффициент развития.</w:t>
      </w:r>
    </w:p>
    <w:p w:rsidR="009D499B" w:rsidRPr="00EB4CEF" w:rsidRDefault="009D499B" w:rsidP="009D499B">
      <w:pPr>
        <w:pStyle w:val="ConsPlusNormal"/>
        <w:jc w:val="both"/>
        <w:rPr>
          <w:sz w:val="26"/>
          <w:szCs w:val="26"/>
        </w:rPr>
      </w:pPr>
    </w:p>
    <w:p w:rsidR="009D499B" w:rsidRPr="00EB4CEF" w:rsidRDefault="009D499B" w:rsidP="009D499B">
      <w:pPr>
        <w:pStyle w:val="ConsPlusNormal"/>
        <w:jc w:val="center"/>
        <w:rPr>
          <w:sz w:val="26"/>
          <w:szCs w:val="26"/>
        </w:rPr>
      </w:pPr>
      <w:r w:rsidRPr="00EB4CEF">
        <w:rPr>
          <w:sz w:val="26"/>
          <w:szCs w:val="26"/>
        </w:rPr>
        <w:t>Определение предельных показателей минимально допустимого</w:t>
      </w:r>
    </w:p>
    <w:p w:rsidR="006A334F" w:rsidRPr="00EB4CEF" w:rsidRDefault="009D499B" w:rsidP="006A334F">
      <w:pPr>
        <w:pStyle w:val="ConsPlusNormal"/>
        <w:jc w:val="center"/>
        <w:rPr>
          <w:sz w:val="26"/>
          <w:szCs w:val="26"/>
        </w:rPr>
      </w:pPr>
      <w:r w:rsidRPr="00EB4CEF">
        <w:rPr>
          <w:sz w:val="26"/>
          <w:szCs w:val="26"/>
        </w:rPr>
        <w:t>уровня обеспеченности объектами образования местного</w:t>
      </w:r>
      <w:r w:rsidR="006A334F" w:rsidRPr="00EB4CEF">
        <w:rPr>
          <w:sz w:val="26"/>
          <w:szCs w:val="26"/>
        </w:rPr>
        <w:t xml:space="preserve"> </w:t>
      </w:r>
      <w:r w:rsidRPr="00EB4CEF">
        <w:rPr>
          <w:sz w:val="26"/>
          <w:szCs w:val="26"/>
        </w:rPr>
        <w:t>значения</w:t>
      </w:r>
    </w:p>
    <w:p w:rsidR="006A334F" w:rsidRPr="00EB4CEF" w:rsidRDefault="006A334F" w:rsidP="006A334F">
      <w:pPr>
        <w:pStyle w:val="ConsPlusNormal"/>
        <w:jc w:val="center"/>
        <w:rPr>
          <w:sz w:val="26"/>
          <w:szCs w:val="26"/>
        </w:rPr>
      </w:pPr>
    </w:p>
    <w:p w:rsidR="006A334F" w:rsidRPr="00EB4CEF" w:rsidRDefault="00CC0F76" w:rsidP="006A334F">
      <w:pPr>
        <w:pStyle w:val="ConsPlusNormal"/>
        <w:jc w:val="right"/>
        <w:outlineLvl w:val="7"/>
        <w:rPr>
          <w:sz w:val="26"/>
          <w:szCs w:val="26"/>
        </w:rPr>
      </w:pPr>
      <w:r w:rsidRPr="00EB4CEF">
        <w:rPr>
          <w:sz w:val="26"/>
          <w:szCs w:val="26"/>
        </w:rPr>
        <w:t>Таблица 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3061"/>
        <w:gridCol w:w="2211"/>
        <w:gridCol w:w="1871"/>
      </w:tblGrid>
      <w:tr w:rsidR="009D499B" w:rsidRPr="00EB4CEF">
        <w:tc>
          <w:tcPr>
            <w:tcW w:w="1928" w:type="dxa"/>
          </w:tcPr>
          <w:p w:rsidR="009D499B" w:rsidRPr="00EB4CEF" w:rsidRDefault="00EA2893" w:rsidP="00B91CE2">
            <w:pPr>
              <w:pStyle w:val="ConsPlusNormal"/>
              <w:jc w:val="center"/>
              <w:rPr>
                <w:sz w:val="26"/>
                <w:szCs w:val="26"/>
              </w:rPr>
            </w:pPr>
            <w:r w:rsidRPr="00EB4CEF">
              <w:rPr>
                <w:sz w:val="26"/>
                <w:szCs w:val="26"/>
              </w:rPr>
              <w:t>Наименование</w:t>
            </w:r>
          </w:p>
        </w:tc>
        <w:tc>
          <w:tcPr>
            <w:tcW w:w="3061" w:type="dxa"/>
          </w:tcPr>
          <w:p w:rsidR="009D499B" w:rsidRPr="00EB4CEF" w:rsidRDefault="009D499B" w:rsidP="00B91CE2">
            <w:pPr>
              <w:pStyle w:val="ConsPlusNormal"/>
              <w:jc w:val="center"/>
              <w:rPr>
                <w:sz w:val="26"/>
                <w:szCs w:val="26"/>
              </w:rPr>
            </w:pPr>
            <w:r w:rsidRPr="00EB4CEF">
              <w:rPr>
                <w:sz w:val="26"/>
                <w:szCs w:val="26"/>
              </w:rPr>
              <w:t>Дошкольные образовательные организации (мест на 1 тыс. чел.)</w:t>
            </w:r>
          </w:p>
        </w:tc>
        <w:tc>
          <w:tcPr>
            <w:tcW w:w="2211" w:type="dxa"/>
          </w:tcPr>
          <w:p w:rsidR="009D499B" w:rsidRPr="00EB4CEF" w:rsidRDefault="009D499B" w:rsidP="00B91CE2">
            <w:pPr>
              <w:pStyle w:val="ConsPlusNormal"/>
              <w:jc w:val="center"/>
              <w:rPr>
                <w:sz w:val="26"/>
                <w:szCs w:val="26"/>
              </w:rPr>
            </w:pPr>
            <w:r w:rsidRPr="00EB4CEF">
              <w:rPr>
                <w:sz w:val="26"/>
                <w:szCs w:val="26"/>
              </w:rPr>
              <w:t>Общеобразовательные организации (мест на 1 тыс. чел.)</w:t>
            </w:r>
          </w:p>
        </w:tc>
        <w:tc>
          <w:tcPr>
            <w:tcW w:w="1871" w:type="dxa"/>
          </w:tcPr>
          <w:p w:rsidR="009D499B" w:rsidRPr="00EB4CEF" w:rsidRDefault="009D499B" w:rsidP="00B91CE2">
            <w:pPr>
              <w:pStyle w:val="ConsPlusNormal"/>
              <w:jc w:val="center"/>
              <w:rPr>
                <w:sz w:val="26"/>
                <w:szCs w:val="26"/>
              </w:rPr>
            </w:pPr>
            <w:r w:rsidRPr="00EB4CEF">
              <w:rPr>
                <w:sz w:val="26"/>
                <w:szCs w:val="26"/>
              </w:rPr>
              <w:t>Организации дополнительного образования (мест на 1 тыс. чел.)</w:t>
            </w:r>
          </w:p>
        </w:tc>
      </w:tr>
      <w:tr w:rsidR="009D499B" w:rsidRPr="00EB4CEF">
        <w:tc>
          <w:tcPr>
            <w:tcW w:w="1928" w:type="dxa"/>
          </w:tcPr>
          <w:p w:rsidR="009D499B" w:rsidRPr="00EB4CEF" w:rsidRDefault="009D499B" w:rsidP="00B91CE2">
            <w:pPr>
              <w:pStyle w:val="ConsPlusNormal"/>
              <w:rPr>
                <w:sz w:val="26"/>
                <w:szCs w:val="26"/>
              </w:rPr>
            </w:pPr>
            <w:r w:rsidRPr="00EB4CEF">
              <w:rPr>
                <w:sz w:val="26"/>
                <w:szCs w:val="26"/>
              </w:rPr>
              <w:t>Формула расчета</w:t>
            </w:r>
          </w:p>
        </w:tc>
        <w:tc>
          <w:tcPr>
            <w:tcW w:w="3061" w:type="dxa"/>
          </w:tcPr>
          <w:p w:rsidR="009D499B" w:rsidRPr="00EB4CEF" w:rsidRDefault="009D499B" w:rsidP="00B91CE2">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вс</w:t>
            </w:r>
            <w:r w:rsidRPr="00EB4CEF">
              <w:rPr>
                <w:sz w:val="26"/>
                <w:szCs w:val="26"/>
              </w:rPr>
              <w:t xml:space="preserve"> x К</w:t>
            </w:r>
            <w:r w:rsidRPr="00EB4CEF">
              <w:rPr>
                <w:sz w:val="26"/>
                <w:szCs w:val="26"/>
                <w:vertAlign w:val="subscript"/>
              </w:rPr>
              <w:t>р</w:t>
            </w:r>
            <w:r w:rsidRPr="00EB4CEF">
              <w:rPr>
                <w:sz w:val="26"/>
                <w:szCs w:val="26"/>
              </w:rPr>
              <w:t xml:space="preserve"> x К</w:t>
            </w:r>
            <w:r w:rsidRPr="00EB4CEF">
              <w:rPr>
                <w:sz w:val="26"/>
                <w:szCs w:val="26"/>
                <w:vertAlign w:val="subscript"/>
              </w:rPr>
              <w:t>кнп</w:t>
            </w:r>
          </w:p>
        </w:tc>
        <w:tc>
          <w:tcPr>
            <w:tcW w:w="2211" w:type="dxa"/>
          </w:tcPr>
          <w:p w:rsidR="009D499B" w:rsidRPr="00EB4CEF" w:rsidRDefault="009D499B" w:rsidP="00B91CE2">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p>
        </w:tc>
        <w:tc>
          <w:tcPr>
            <w:tcW w:w="1871" w:type="dxa"/>
          </w:tcPr>
          <w:p w:rsidR="009D499B" w:rsidRPr="00EB4CEF" w:rsidRDefault="009D499B" w:rsidP="00B91CE2">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xml:space="preserve"> x 0,1</w:t>
            </w:r>
          </w:p>
        </w:tc>
      </w:tr>
      <w:tr w:rsidR="009D499B" w:rsidRPr="00EB4CEF">
        <w:tc>
          <w:tcPr>
            <w:tcW w:w="1928" w:type="dxa"/>
          </w:tcPr>
          <w:p w:rsidR="009D499B" w:rsidRPr="00EB4CEF" w:rsidRDefault="007F799E" w:rsidP="00F87AEE">
            <w:pPr>
              <w:pStyle w:val="ConsPlusNormal"/>
              <w:rPr>
                <w:sz w:val="26"/>
                <w:szCs w:val="26"/>
              </w:rPr>
            </w:pPr>
            <w:r>
              <w:rPr>
                <w:sz w:val="26"/>
                <w:szCs w:val="26"/>
              </w:rPr>
              <w:t>«</w:t>
            </w:r>
            <w:r w:rsidR="00F87AEE">
              <w:rPr>
                <w:sz w:val="26"/>
                <w:szCs w:val="26"/>
              </w:rPr>
              <w:t>Хоринский</w:t>
            </w:r>
            <w:r>
              <w:rPr>
                <w:sz w:val="26"/>
                <w:szCs w:val="26"/>
              </w:rPr>
              <w:t xml:space="preserve"> район»</w:t>
            </w:r>
          </w:p>
        </w:tc>
        <w:tc>
          <w:tcPr>
            <w:tcW w:w="3061" w:type="dxa"/>
          </w:tcPr>
          <w:p w:rsidR="009D499B" w:rsidRPr="00EB4CEF" w:rsidRDefault="009D499B" w:rsidP="00B91CE2">
            <w:pPr>
              <w:pStyle w:val="ConsPlusNormal"/>
              <w:rPr>
                <w:sz w:val="26"/>
                <w:szCs w:val="26"/>
              </w:rPr>
            </w:pPr>
            <w:r w:rsidRPr="00EB4CEF">
              <w:rPr>
                <w:sz w:val="26"/>
                <w:szCs w:val="26"/>
              </w:rPr>
              <w:t>Сельские населенные пункты:</w:t>
            </w:r>
          </w:p>
          <w:p w:rsidR="009D499B" w:rsidRPr="00EB4CEF" w:rsidRDefault="009D499B" w:rsidP="007F799E">
            <w:pPr>
              <w:pStyle w:val="ConsPlusNormal"/>
              <w:rPr>
                <w:sz w:val="26"/>
                <w:szCs w:val="26"/>
              </w:rPr>
            </w:pPr>
            <w:r w:rsidRPr="00EB4CEF">
              <w:rPr>
                <w:sz w:val="26"/>
                <w:szCs w:val="26"/>
              </w:rPr>
              <w:t>П = 83 x 0,8 x 1,</w:t>
            </w:r>
            <w:r w:rsidR="007F799E">
              <w:rPr>
                <w:sz w:val="26"/>
                <w:szCs w:val="26"/>
              </w:rPr>
              <w:t>05</w:t>
            </w:r>
            <w:r w:rsidRPr="00EB4CEF">
              <w:rPr>
                <w:sz w:val="26"/>
                <w:szCs w:val="26"/>
              </w:rPr>
              <w:t xml:space="preserve"> x 0,85 = </w:t>
            </w:r>
            <w:r w:rsidR="007F799E">
              <w:rPr>
                <w:sz w:val="26"/>
                <w:szCs w:val="26"/>
              </w:rPr>
              <w:t>59</w:t>
            </w:r>
          </w:p>
        </w:tc>
        <w:tc>
          <w:tcPr>
            <w:tcW w:w="2211" w:type="dxa"/>
          </w:tcPr>
          <w:p w:rsidR="009D499B" w:rsidRPr="00EB4CEF" w:rsidRDefault="009D499B" w:rsidP="007F799E">
            <w:pPr>
              <w:pStyle w:val="ConsPlusNormal"/>
              <w:rPr>
                <w:sz w:val="26"/>
                <w:szCs w:val="26"/>
              </w:rPr>
            </w:pPr>
            <w:r w:rsidRPr="00EB4CEF">
              <w:rPr>
                <w:sz w:val="26"/>
                <w:szCs w:val="26"/>
              </w:rPr>
              <w:t>П = 126 x 1,</w:t>
            </w:r>
            <w:r w:rsidR="007F799E">
              <w:rPr>
                <w:sz w:val="26"/>
                <w:szCs w:val="26"/>
              </w:rPr>
              <w:t>05</w:t>
            </w:r>
            <w:r w:rsidRPr="00EB4CEF">
              <w:rPr>
                <w:sz w:val="26"/>
                <w:szCs w:val="26"/>
              </w:rPr>
              <w:t xml:space="preserve"> = 13</w:t>
            </w:r>
            <w:r w:rsidR="007F799E">
              <w:rPr>
                <w:sz w:val="26"/>
                <w:szCs w:val="26"/>
              </w:rPr>
              <w:t>2</w:t>
            </w:r>
          </w:p>
        </w:tc>
        <w:tc>
          <w:tcPr>
            <w:tcW w:w="1871" w:type="dxa"/>
          </w:tcPr>
          <w:p w:rsidR="009D499B" w:rsidRPr="00EB4CEF" w:rsidRDefault="009D499B" w:rsidP="007F799E">
            <w:pPr>
              <w:pStyle w:val="ConsPlusNormal"/>
              <w:rPr>
                <w:sz w:val="26"/>
                <w:szCs w:val="26"/>
              </w:rPr>
            </w:pPr>
            <w:r w:rsidRPr="00EB4CEF">
              <w:rPr>
                <w:sz w:val="26"/>
                <w:szCs w:val="26"/>
              </w:rPr>
              <w:t>П = 1</w:t>
            </w:r>
            <w:r w:rsidR="007F799E">
              <w:rPr>
                <w:sz w:val="26"/>
                <w:szCs w:val="26"/>
              </w:rPr>
              <w:t>3</w:t>
            </w:r>
          </w:p>
        </w:tc>
      </w:tr>
    </w:tbl>
    <w:p w:rsidR="009D499B" w:rsidRPr="00EB4CEF" w:rsidRDefault="009D499B" w:rsidP="009D499B">
      <w:pPr>
        <w:pStyle w:val="ConsPlusNormal"/>
        <w:jc w:val="both"/>
        <w:rPr>
          <w:sz w:val="26"/>
          <w:szCs w:val="26"/>
        </w:rPr>
      </w:pPr>
    </w:p>
    <w:p w:rsidR="009D499B" w:rsidRPr="00EB4CEF" w:rsidRDefault="00C96A26" w:rsidP="00CF6F53">
      <w:pPr>
        <w:pStyle w:val="ConsPlusNormal"/>
        <w:jc w:val="center"/>
        <w:outlineLvl w:val="5"/>
        <w:rPr>
          <w:sz w:val="26"/>
          <w:szCs w:val="26"/>
        </w:rPr>
      </w:pPr>
      <w:r w:rsidRPr="00EB4CEF">
        <w:rPr>
          <w:sz w:val="26"/>
          <w:szCs w:val="26"/>
        </w:rPr>
        <w:t>Статья</w:t>
      </w:r>
      <w:r w:rsidR="006A334F" w:rsidRPr="00EB4CEF">
        <w:rPr>
          <w:sz w:val="26"/>
          <w:szCs w:val="26"/>
        </w:rPr>
        <w:t xml:space="preserve"> 11</w:t>
      </w:r>
      <w:r w:rsidR="009D499B" w:rsidRPr="00EB4CEF">
        <w:rPr>
          <w:sz w:val="26"/>
          <w:szCs w:val="26"/>
        </w:rPr>
        <w:t xml:space="preserve">. </w:t>
      </w:r>
      <w:r w:rsidR="00CF6F53" w:rsidRPr="00EB4CEF">
        <w:rPr>
          <w:sz w:val="26"/>
          <w:szCs w:val="26"/>
        </w:rPr>
        <w:t>Предельные значения расчетных показателей максимально допустимого уровня территориальной доступности объектов образования района</w:t>
      </w:r>
    </w:p>
    <w:p w:rsidR="009D499B" w:rsidRPr="00EB4CEF" w:rsidRDefault="009D499B" w:rsidP="009D499B">
      <w:pPr>
        <w:pStyle w:val="ConsPlusNormal"/>
        <w:jc w:val="both"/>
        <w:rPr>
          <w:sz w:val="26"/>
          <w:szCs w:val="26"/>
        </w:rPr>
      </w:pPr>
    </w:p>
    <w:p w:rsidR="009D499B" w:rsidRPr="00EB4CEF" w:rsidRDefault="009D499B" w:rsidP="009D499B">
      <w:pPr>
        <w:pStyle w:val="ConsPlusNormal"/>
        <w:ind w:firstLine="540"/>
        <w:jc w:val="both"/>
        <w:rPr>
          <w:sz w:val="26"/>
          <w:szCs w:val="26"/>
        </w:rPr>
      </w:pPr>
      <w:r w:rsidRPr="00EB4CEF">
        <w:rPr>
          <w:sz w:val="26"/>
          <w:szCs w:val="26"/>
        </w:rPr>
        <w:t xml:space="preserve">Согласно </w:t>
      </w:r>
      <w:hyperlink r:id="rId46" w:history="1">
        <w:r w:rsidRPr="00EB4CEF">
          <w:rPr>
            <w:color w:val="0000FF"/>
            <w:sz w:val="26"/>
            <w:szCs w:val="26"/>
          </w:rPr>
          <w:t>Закону</w:t>
        </w:r>
      </w:hyperlink>
      <w:r w:rsidRPr="00EB4CEF">
        <w:rPr>
          <w:sz w:val="26"/>
          <w:szCs w:val="26"/>
        </w:rPr>
        <w:t xml:space="preserve"> Республики Бурятия от 13.12.2013 N 240-V "Об образовании в Республике Бурятия" в сельских населенных пунктах при наличии детей, подлежащих обучению в начальной школе, независимо от их количества сохраняются общеобразовательные организации, реализующие основные образовательные программы начального общего образования, а также общеобразовательные организации, сочетающие дошкольное и начальное общее образование.</w:t>
      </w:r>
    </w:p>
    <w:p w:rsidR="009D499B" w:rsidRPr="00EB4CEF" w:rsidRDefault="009D499B" w:rsidP="009D499B">
      <w:pPr>
        <w:pStyle w:val="ConsPlusNormal"/>
        <w:ind w:firstLine="540"/>
        <w:jc w:val="both"/>
        <w:rPr>
          <w:sz w:val="26"/>
          <w:szCs w:val="26"/>
        </w:rPr>
      </w:pPr>
      <w:r w:rsidRPr="00EB4CEF">
        <w:rPr>
          <w:sz w:val="26"/>
          <w:szCs w:val="26"/>
        </w:rPr>
        <w:t xml:space="preserve">Для обучающихся, проживающих на расстоянии свыше предельно допустимого транспортного обслуживания, а также при транспортной </w:t>
      </w:r>
      <w:r w:rsidRPr="00EB4CEF">
        <w:rPr>
          <w:sz w:val="26"/>
          <w:szCs w:val="26"/>
        </w:rPr>
        <w:lastRenderedPageBreak/>
        <w:t>недоступности при сельских муниципальных общеобразовательных организациях органами местного самоуправления могут открываться пришкольные интернаты.</w:t>
      </w:r>
    </w:p>
    <w:p w:rsidR="009D499B" w:rsidRPr="00EB4CEF" w:rsidRDefault="009D499B" w:rsidP="009D499B">
      <w:pPr>
        <w:pStyle w:val="ConsPlusNormal"/>
        <w:ind w:firstLine="540"/>
        <w:jc w:val="both"/>
        <w:rPr>
          <w:sz w:val="26"/>
          <w:szCs w:val="26"/>
        </w:rPr>
      </w:pPr>
      <w:r w:rsidRPr="00EB4CEF">
        <w:rPr>
          <w:sz w:val="26"/>
          <w:szCs w:val="26"/>
        </w:rPr>
        <w:t>Д - предельные значения расчетных показателей максимально допустимого уровня территориальной доступности объектов образования местного значения;</w:t>
      </w:r>
    </w:p>
    <w:p w:rsidR="009D499B" w:rsidRPr="00EB4CEF" w:rsidRDefault="009D499B" w:rsidP="009D499B">
      <w:pPr>
        <w:pStyle w:val="ConsPlusNormal"/>
        <w:ind w:firstLine="540"/>
        <w:jc w:val="both"/>
        <w:rPr>
          <w:sz w:val="26"/>
          <w:szCs w:val="26"/>
        </w:rPr>
      </w:pPr>
      <w:r w:rsidRPr="00EB4CEF">
        <w:rPr>
          <w:sz w:val="26"/>
          <w:szCs w:val="26"/>
        </w:rPr>
        <w:t>Д</w:t>
      </w:r>
      <w:r w:rsidRPr="00EB4CEF">
        <w:rPr>
          <w:sz w:val="26"/>
          <w:szCs w:val="26"/>
          <w:vertAlign w:val="subscript"/>
        </w:rPr>
        <w:t>б</w:t>
      </w:r>
      <w:r w:rsidRPr="00EB4CEF">
        <w:rPr>
          <w:sz w:val="26"/>
          <w:szCs w:val="26"/>
        </w:rPr>
        <w:t xml:space="preserve"> - базовые показатели для определения территориальной доступности объектов образования (в соответствии с СП 42.13330.2011);</w:t>
      </w:r>
    </w:p>
    <w:p w:rsidR="009D499B" w:rsidRPr="00EB4CEF" w:rsidRDefault="009D499B" w:rsidP="009D499B">
      <w:pPr>
        <w:pStyle w:val="ConsPlusNormal"/>
        <w:ind w:firstLine="540"/>
        <w:jc w:val="both"/>
        <w:rPr>
          <w:sz w:val="26"/>
          <w:szCs w:val="26"/>
        </w:rPr>
      </w:pPr>
      <w:r w:rsidRPr="00EB4CEF">
        <w:rPr>
          <w:sz w:val="26"/>
          <w:szCs w:val="26"/>
        </w:rPr>
        <w:t>К</w:t>
      </w:r>
      <w:r w:rsidRPr="00EB4CEF">
        <w:rPr>
          <w:sz w:val="26"/>
          <w:szCs w:val="26"/>
          <w:vertAlign w:val="subscript"/>
        </w:rPr>
        <w:t>пк</w:t>
      </w:r>
      <w:r w:rsidRPr="00EB4CEF">
        <w:rPr>
          <w:sz w:val="26"/>
          <w:szCs w:val="26"/>
        </w:rPr>
        <w:t xml:space="preserve"> - коэффициент, учитывающий природно-климатические условия.</w:t>
      </w:r>
    </w:p>
    <w:p w:rsidR="009D499B" w:rsidRPr="00EB4CEF" w:rsidRDefault="009D499B" w:rsidP="009D499B">
      <w:pPr>
        <w:pStyle w:val="ConsPlusNormal"/>
        <w:jc w:val="both"/>
        <w:rPr>
          <w:sz w:val="26"/>
          <w:szCs w:val="26"/>
        </w:rPr>
      </w:pPr>
    </w:p>
    <w:p w:rsidR="009D499B" w:rsidRPr="00EB4CEF" w:rsidRDefault="009D499B" w:rsidP="009D499B">
      <w:pPr>
        <w:pStyle w:val="ConsPlusNormal"/>
        <w:jc w:val="center"/>
        <w:rPr>
          <w:sz w:val="26"/>
          <w:szCs w:val="26"/>
        </w:rPr>
      </w:pPr>
      <w:r w:rsidRPr="00EB4CEF">
        <w:rPr>
          <w:sz w:val="26"/>
          <w:szCs w:val="26"/>
        </w:rPr>
        <w:t>Определение предельных показателей максимально допустимого</w:t>
      </w:r>
    </w:p>
    <w:p w:rsidR="009D499B" w:rsidRPr="00EB4CEF" w:rsidRDefault="009D499B" w:rsidP="009D499B">
      <w:pPr>
        <w:pStyle w:val="ConsPlusNormal"/>
        <w:jc w:val="center"/>
        <w:rPr>
          <w:sz w:val="26"/>
          <w:szCs w:val="26"/>
        </w:rPr>
      </w:pPr>
      <w:r w:rsidRPr="00EB4CEF">
        <w:rPr>
          <w:sz w:val="26"/>
          <w:szCs w:val="26"/>
        </w:rPr>
        <w:t>уровня территориальной доступности объектов образования</w:t>
      </w:r>
      <w:r w:rsidR="006A334F" w:rsidRPr="00EB4CEF">
        <w:rPr>
          <w:sz w:val="26"/>
          <w:szCs w:val="26"/>
        </w:rPr>
        <w:t xml:space="preserve"> </w:t>
      </w:r>
      <w:r w:rsidRPr="00EB4CEF">
        <w:rPr>
          <w:sz w:val="26"/>
          <w:szCs w:val="26"/>
        </w:rPr>
        <w:t>местного значения</w:t>
      </w:r>
    </w:p>
    <w:p w:rsidR="006A334F" w:rsidRPr="00EB4CEF" w:rsidRDefault="006A334F" w:rsidP="006A334F">
      <w:pPr>
        <w:pStyle w:val="ConsPlusNormal"/>
        <w:jc w:val="right"/>
        <w:rPr>
          <w:sz w:val="26"/>
          <w:szCs w:val="26"/>
        </w:rPr>
      </w:pPr>
    </w:p>
    <w:p w:rsidR="009D499B" w:rsidRPr="00EB4CEF" w:rsidRDefault="00CC0F76" w:rsidP="006A334F">
      <w:pPr>
        <w:pStyle w:val="ConsPlusNormal"/>
        <w:jc w:val="right"/>
        <w:rPr>
          <w:sz w:val="26"/>
          <w:szCs w:val="26"/>
        </w:rPr>
      </w:pPr>
      <w:r w:rsidRPr="00EB4CEF">
        <w:rPr>
          <w:sz w:val="26"/>
          <w:szCs w:val="26"/>
        </w:rPr>
        <w:t>Таблица 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963"/>
        <w:gridCol w:w="2734"/>
        <w:gridCol w:w="2734"/>
        <w:gridCol w:w="2047"/>
      </w:tblGrid>
      <w:tr w:rsidR="009D499B" w:rsidRPr="00EB4CEF">
        <w:tc>
          <w:tcPr>
            <w:tcW w:w="1063" w:type="pct"/>
          </w:tcPr>
          <w:p w:rsidR="009D499B" w:rsidRPr="00EB4CEF" w:rsidRDefault="00EA2893" w:rsidP="00B91CE2">
            <w:pPr>
              <w:pStyle w:val="ConsPlusNormal"/>
              <w:jc w:val="center"/>
              <w:rPr>
                <w:sz w:val="26"/>
                <w:szCs w:val="26"/>
              </w:rPr>
            </w:pPr>
            <w:r w:rsidRPr="00EB4CEF">
              <w:rPr>
                <w:sz w:val="26"/>
                <w:szCs w:val="26"/>
              </w:rPr>
              <w:t>Наименование</w:t>
            </w:r>
          </w:p>
        </w:tc>
        <w:tc>
          <w:tcPr>
            <w:tcW w:w="1469" w:type="pct"/>
          </w:tcPr>
          <w:p w:rsidR="009D499B" w:rsidRPr="00EB4CEF" w:rsidRDefault="009D499B" w:rsidP="00B91CE2">
            <w:pPr>
              <w:pStyle w:val="ConsPlusNormal"/>
              <w:jc w:val="center"/>
              <w:rPr>
                <w:sz w:val="26"/>
                <w:szCs w:val="26"/>
              </w:rPr>
            </w:pPr>
            <w:r w:rsidRPr="00EB4CEF">
              <w:rPr>
                <w:sz w:val="26"/>
                <w:szCs w:val="26"/>
              </w:rPr>
              <w:t xml:space="preserve">Дошкольные образовательные организации </w:t>
            </w:r>
            <w:hyperlink w:anchor="P7852" w:history="1">
              <w:r w:rsidRPr="00EB4CEF">
                <w:rPr>
                  <w:color w:val="0000FF"/>
                  <w:sz w:val="26"/>
                  <w:szCs w:val="26"/>
                </w:rPr>
                <w:t>&lt;*&gt;</w:t>
              </w:r>
            </w:hyperlink>
            <w:r w:rsidRPr="00EB4CEF">
              <w:rPr>
                <w:sz w:val="26"/>
                <w:szCs w:val="26"/>
              </w:rPr>
              <w:t xml:space="preserve"> (повседневное пользование)</w:t>
            </w:r>
          </w:p>
        </w:tc>
        <w:tc>
          <w:tcPr>
            <w:tcW w:w="1469" w:type="pct"/>
          </w:tcPr>
          <w:p w:rsidR="009D499B" w:rsidRPr="00EB4CEF" w:rsidRDefault="009D499B" w:rsidP="00B91CE2">
            <w:pPr>
              <w:pStyle w:val="ConsPlusNormal"/>
              <w:jc w:val="center"/>
              <w:rPr>
                <w:sz w:val="26"/>
                <w:szCs w:val="26"/>
              </w:rPr>
            </w:pPr>
            <w:r w:rsidRPr="00EB4CEF">
              <w:rPr>
                <w:sz w:val="26"/>
                <w:szCs w:val="26"/>
              </w:rPr>
              <w:t>Общеобразовательные организации (повседневное пользование)</w:t>
            </w:r>
          </w:p>
        </w:tc>
        <w:tc>
          <w:tcPr>
            <w:tcW w:w="1000" w:type="pct"/>
          </w:tcPr>
          <w:p w:rsidR="009D499B" w:rsidRPr="00EB4CEF" w:rsidRDefault="009D499B" w:rsidP="00B91CE2">
            <w:pPr>
              <w:pStyle w:val="ConsPlusNormal"/>
              <w:jc w:val="center"/>
              <w:rPr>
                <w:sz w:val="26"/>
                <w:szCs w:val="26"/>
              </w:rPr>
            </w:pPr>
            <w:r w:rsidRPr="00EB4CEF">
              <w:rPr>
                <w:sz w:val="26"/>
                <w:szCs w:val="26"/>
              </w:rPr>
              <w:t>Организации дополнительного образования (периодическое пользование)</w:t>
            </w:r>
          </w:p>
        </w:tc>
      </w:tr>
      <w:tr w:rsidR="009D499B" w:rsidRPr="00EB4CEF">
        <w:tc>
          <w:tcPr>
            <w:tcW w:w="1063" w:type="pct"/>
          </w:tcPr>
          <w:p w:rsidR="009D499B" w:rsidRPr="00EB4CEF" w:rsidRDefault="009D499B" w:rsidP="00B91CE2">
            <w:pPr>
              <w:pStyle w:val="ConsPlusNormal"/>
              <w:rPr>
                <w:sz w:val="26"/>
                <w:szCs w:val="26"/>
              </w:rPr>
            </w:pPr>
            <w:r w:rsidRPr="00EB4CEF">
              <w:rPr>
                <w:sz w:val="26"/>
                <w:szCs w:val="26"/>
              </w:rPr>
              <w:t>Формула расчета</w:t>
            </w:r>
          </w:p>
        </w:tc>
        <w:tc>
          <w:tcPr>
            <w:tcW w:w="1469" w:type="pct"/>
          </w:tcPr>
          <w:p w:rsidR="009D499B" w:rsidRPr="00EB4CEF" w:rsidRDefault="009D499B" w:rsidP="00B91CE2">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c>
          <w:tcPr>
            <w:tcW w:w="1469" w:type="pct"/>
          </w:tcPr>
          <w:p w:rsidR="009D499B" w:rsidRPr="00EB4CEF" w:rsidRDefault="009D499B" w:rsidP="00B91CE2">
            <w:pPr>
              <w:pStyle w:val="ConsPlusNormal"/>
              <w:rPr>
                <w:sz w:val="26"/>
                <w:szCs w:val="26"/>
              </w:rPr>
            </w:pPr>
            <w:r w:rsidRPr="00EB4CEF">
              <w:rPr>
                <w:sz w:val="26"/>
                <w:szCs w:val="26"/>
              </w:rPr>
              <w:t>Д = Д</w:t>
            </w:r>
            <w:r w:rsidRPr="00EB4CEF">
              <w:rPr>
                <w:sz w:val="26"/>
                <w:szCs w:val="26"/>
                <w:vertAlign w:val="subscript"/>
              </w:rPr>
              <w:t>б</w:t>
            </w:r>
          </w:p>
        </w:tc>
        <w:tc>
          <w:tcPr>
            <w:tcW w:w="1000" w:type="pct"/>
          </w:tcPr>
          <w:p w:rsidR="009D499B" w:rsidRPr="00EB4CEF" w:rsidRDefault="009D499B" w:rsidP="00B91CE2">
            <w:pPr>
              <w:pStyle w:val="ConsPlusNormal"/>
              <w:rPr>
                <w:sz w:val="26"/>
                <w:szCs w:val="26"/>
              </w:rPr>
            </w:pPr>
            <w:r w:rsidRPr="00EB4CEF">
              <w:rPr>
                <w:sz w:val="26"/>
                <w:szCs w:val="26"/>
              </w:rPr>
              <w:t>Д = Д</w:t>
            </w:r>
            <w:r w:rsidRPr="00EB4CEF">
              <w:rPr>
                <w:sz w:val="26"/>
                <w:szCs w:val="26"/>
                <w:vertAlign w:val="subscript"/>
              </w:rPr>
              <w:t>б</w:t>
            </w:r>
          </w:p>
        </w:tc>
      </w:tr>
      <w:tr w:rsidR="009D499B" w:rsidRPr="00EB4CEF">
        <w:tc>
          <w:tcPr>
            <w:tcW w:w="1063" w:type="pct"/>
          </w:tcPr>
          <w:p w:rsidR="009D499B" w:rsidRPr="00EB4CEF" w:rsidRDefault="007F799E" w:rsidP="00F87AEE">
            <w:pPr>
              <w:pStyle w:val="ConsPlusNormal"/>
              <w:rPr>
                <w:sz w:val="26"/>
                <w:szCs w:val="26"/>
              </w:rPr>
            </w:pPr>
            <w:r>
              <w:rPr>
                <w:sz w:val="26"/>
                <w:szCs w:val="26"/>
              </w:rPr>
              <w:t>«</w:t>
            </w:r>
            <w:r w:rsidR="00F87AEE">
              <w:rPr>
                <w:sz w:val="26"/>
                <w:szCs w:val="26"/>
              </w:rPr>
              <w:t>Хоринский</w:t>
            </w:r>
            <w:r>
              <w:rPr>
                <w:sz w:val="26"/>
                <w:szCs w:val="26"/>
              </w:rPr>
              <w:t xml:space="preserve"> район»</w:t>
            </w:r>
          </w:p>
        </w:tc>
        <w:tc>
          <w:tcPr>
            <w:tcW w:w="1469" w:type="pct"/>
          </w:tcPr>
          <w:p w:rsidR="009D499B" w:rsidRPr="00EB4CEF" w:rsidRDefault="009D499B" w:rsidP="00B91CE2">
            <w:pPr>
              <w:pStyle w:val="ConsPlusNormal"/>
              <w:rPr>
                <w:sz w:val="26"/>
                <w:szCs w:val="26"/>
              </w:rPr>
            </w:pPr>
            <w:r w:rsidRPr="00EB4CEF">
              <w:rPr>
                <w:sz w:val="26"/>
                <w:szCs w:val="26"/>
              </w:rPr>
              <w:t>в сельских населенных пунктах:</w:t>
            </w:r>
          </w:p>
          <w:p w:rsidR="009D499B" w:rsidRPr="00EB4CEF" w:rsidRDefault="009D499B" w:rsidP="007F799E">
            <w:pPr>
              <w:pStyle w:val="ConsPlusNormal"/>
              <w:rPr>
                <w:sz w:val="26"/>
                <w:szCs w:val="26"/>
              </w:rPr>
            </w:pPr>
            <w:r w:rsidRPr="00EB4CEF">
              <w:rPr>
                <w:sz w:val="26"/>
                <w:szCs w:val="26"/>
              </w:rPr>
              <w:t xml:space="preserve">Д = 500 x </w:t>
            </w:r>
            <w:r w:rsidR="007F799E">
              <w:rPr>
                <w:sz w:val="26"/>
                <w:szCs w:val="26"/>
              </w:rPr>
              <w:t>0,8</w:t>
            </w:r>
            <w:r w:rsidRPr="00EB4CEF">
              <w:rPr>
                <w:sz w:val="26"/>
                <w:szCs w:val="26"/>
              </w:rPr>
              <w:t xml:space="preserve"> = </w:t>
            </w:r>
            <w:r w:rsidR="007F799E">
              <w:rPr>
                <w:sz w:val="26"/>
                <w:szCs w:val="26"/>
              </w:rPr>
              <w:t>4</w:t>
            </w:r>
            <w:r w:rsidRPr="00EB4CEF">
              <w:rPr>
                <w:sz w:val="26"/>
                <w:szCs w:val="26"/>
              </w:rPr>
              <w:t>00 м</w:t>
            </w:r>
          </w:p>
        </w:tc>
        <w:tc>
          <w:tcPr>
            <w:tcW w:w="1469" w:type="pct"/>
          </w:tcPr>
          <w:p w:rsidR="009D499B" w:rsidRPr="00EB4CEF" w:rsidRDefault="009D499B" w:rsidP="00B91CE2">
            <w:pPr>
              <w:pStyle w:val="ConsPlusNormal"/>
              <w:rPr>
                <w:sz w:val="26"/>
                <w:szCs w:val="26"/>
              </w:rPr>
            </w:pPr>
            <w:r w:rsidRPr="00EB4CEF">
              <w:rPr>
                <w:sz w:val="26"/>
                <w:szCs w:val="26"/>
              </w:rPr>
              <w:t>в сельской местности на расстоянии транспортной доступности:</w:t>
            </w:r>
          </w:p>
          <w:p w:rsidR="009D499B" w:rsidRPr="00EB4CEF" w:rsidRDefault="009D499B" w:rsidP="00B91CE2">
            <w:pPr>
              <w:pStyle w:val="ConsPlusNormal"/>
              <w:rPr>
                <w:sz w:val="26"/>
                <w:szCs w:val="26"/>
              </w:rPr>
            </w:pPr>
            <w:r w:rsidRPr="00EB4CEF">
              <w:rPr>
                <w:sz w:val="26"/>
                <w:szCs w:val="26"/>
              </w:rPr>
              <w:t>для учащихся I ступени обучения - 15 минут (в одну сторону),</w:t>
            </w:r>
          </w:p>
          <w:p w:rsidR="009D499B" w:rsidRPr="00EB4CEF" w:rsidRDefault="009D499B" w:rsidP="00B91CE2">
            <w:pPr>
              <w:pStyle w:val="ConsPlusNormal"/>
              <w:rPr>
                <w:sz w:val="26"/>
                <w:szCs w:val="26"/>
              </w:rPr>
            </w:pPr>
            <w:r w:rsidRPr="00EB4CEF">
              <w:rPr>
                <w:sz w:val="26"/>
                <w:szCs w:val="26"/>
              </w:rPr>
              <w:t xml:space="preserve">для учащихся II - III ступеней - не более 50 минут (в одну сторону) </w:t>
            </w:r>
            <w:hyperlink w:anchor="P7853" w:history="1">
              <w:r w:rsidRPr="00EB4CEF">
                <w:rPr>
                  <w:color w:val="0000FF"/>
                  <w:sz w:val="26"/>
                  <w:szCs w:val="26"/>
                </w:rPr>
                <w:t>&lt;**&gt;</w:t>
              </w:r>
            </w:hyperlink>
          </w:p>
        </w:tc>
        <w:tc>
          <w:tcPr>
            <w:tcW w:w="1000" w:type="pct"/>
          </w:tcPr>
          <w:p w:rsidR="009D499B" w:rsidRPr="00EB4CEF" w:rsidRDefault="009D499B" w:rsidP="00B91CE2">
            <w:pPr>
              <w:pStyle w:val="ConsPlusNormal"/>
              <w:rPr>
                <w:sz w:val="26"/>
                <w:szCs w:val="26"/>
              </w:rPr>
            </w:pPr>
            <w:r w:rsidRPr="00EB4CEF">
              <w:rPr>
                <w:sz w:val="26"/>
                <w:szCs w:val="26"/>
              </w:rPr>
              <w:t>в сельских населенных пунктах - не более 60 минут</w:t>
            </w:r>
          </w:p>
        </w:tc>
      </w:tr>
    </w:tbl>
    <w:p w:rsidR="00FE7B0D" w:rsidRPr="00EB4CEF" w:rsidRDefault="00FE7B0D" w:rsidP="00FE7B0D">
      <w:pPr>
        <w:pStyle w:val="ConsPlusNormal"/>
        <w:jc w:val="both"/>
        <w:rPr>
          <w:sz w:val="26"/>
          <w:szCs w:val="26"/>
        </w:rPr>
      </w:pPr>
    </w:p>
    <w:p w:rsidR="00707DCE" w:rsidRPr="00EB4CEF" w:rsidRDefault="006A334F" w:rsidP="00707DCE">
      <w:pPr>
        <w:pStyle w:val="ConsPlusNormal"/>
        <w:jc w:val="center"/>
        <w:outlineLvl w:val="4"/>
        <w:rPr>
          <w:sz w:val="26"/>
          <w:szCs w:val="26"/>
        </w:rPr>
      </w:pPr>
      <w:r w:rsidRPr="00EB4CEF">
        <w:rPr>
          <w:sz w:val="26"/>
          <w:szCs w:val="26"/>
        </w:rPr>
        <w:t xml:space="preserve">Раздел </w:t>
      </w:r>
      <w:r w:rsidRPr="00EB4CEF">
        <w:rPr>
          <w:sz w:val="26"/>
          <w:szCs w:val="26"/>
          <w:lang w:val="en-US"/>
        </w:rPr>
        <w:t>I</w:t>
      </w:r>
      <w:r w:rsidR="00707DCE" w:rsidRPr="00EB4CEF">
        <w:rPr>
          <w:sz w:val="26"/>
          <w:szCs w:val="26"/>
        </w:rPr>
        <w:t>II. ОБОСНОВАНИЕ ПРЕДЕЛЬНЫХ ЗНАЧЕНИЙ РАСЧЕТНЫХ</w:t>
      </w:r>
    </w:p>
    <w:p w:rsidR="00707DCE" w:rsidRPr="00EB4CEF" w:rsidRDefault="00707DCE" w:rsidP="00707DCE">
      <w:pPr>
        <w:pStyle w:val="ConsPlusNormal"/>
        <w:jc w:val="center"/>
        <w:rPr>
          <w:sz w:val="26"/>
          <w:szCs w:val="26"/>
        </w:rPr>
      </w:pPr>
      <w:r w:rsidRPr="00EB4CEF">
        <w:rPr>
          <w:sz w:val="26"/>
          <w:szCs w:val="26"/>
        </w:rPr>
        <w:t>ПОКАЗАТЕЛЕЙ МИНИМАЛЬНО ДОПУСТИМОГО УРОВНЯ ОБЕСПЕЧЕННОСТИ</w:t>
      </w:r>
    </w:p>
    <w:p w:rsidR="00707DCE" w:rsidRPr="00EB4CEF" w:rsidRDefault="00707DCE" w:rsidP="00707DCE">
      <w:pPr>
        <w:pStyle w:val="ConsPlusNormal"/>
        <w:jc w:val="center"/>
        <w:rPr>
          <w:sz w:val="26"/>
          <w:szCs w:val="26"/>
        </w:rPr>
      </w:pPr>
      <w:r w:rsidRPr="00EB4CEF">
        <w:rPr>
          <w:sz w:val="26"/>
          <w:szCs w:val="26"/>
        </w:rPr>
        <w:t>ОБЪЕКТАМИ ЗДРАВООХРАНЕНИЯ И МАКСИМАЛЬНО ДОПУСТИМОГО УРОВНЯ</w:t>
      </w:r>
    </w:p>
    <w:p w:rsidR="00707DCE" w:rsidRPr="00EB4CEF" w:rsidRDefault="00707DCE" w:rsidP="00707DCE">
      <w:pPr>
        <w:pStyle w:val="ConsPlusNormal"/>
        <w:jc w:val="center"/>
        <w:rPr>
          <w:sz w:val="26"/>
          <w:szCs w:val="26"/>
        </w:rPr>
      </w:pPr>
      <w:r w:rsidRPr="00EB4CEF">
        <w:rPr>
          <w:sz w:val="26"/>
          <w:szCs w:val="26"/>
        </w:rPr>
        <w:t>ИХ ТЕРРИТОРИАЛЬНОЙ ДОСТУПНОСТИ</w:t>
      </w:r>
    </w:p>
    <w:p w:rsidR="00707DCE" w:rsidRPr="00EB4CEF" w:rsidRDefault="00707DCE" w:rsidP="00707DCE">
      <w:pPr>
        <w:pStyle w:val="ConsPlusNormal"/>
        <w:jc w:val="both"/>
        <w:rPr>
          <w:sz w:val="26"/>
          <w:szCs w:val="26"/>
        </w:rPr>
      </w:pPr>
    </w:p>
    <w:p w:rsidR="00707DCE" w:rsidRPr="00EB4CEF" w:rsidRDefault="00C96A26" w:rsidP="00CF6F53">
      <w:pPr>
        <w:pStyle w:val="ConsPlusNormal"/>
        <w:jc w:val="center"/>
        <w:outlineLvl w:val="5"/>
        <w:rPr>
          <w:b/>
          <w:sz w:val="26"/>
          <w:szCs w:val="26"/>
        </w:rPr>
      </w:pPr>
      <w:r w:rsidRPr="00EB4CEF">
        <w:rPr>
          <w:b/>
          <w:sz w:val="26"/>
          <w:szCs w:val="26"/>
        </w:rPr>
        <w:t>Статья</w:t>
      </w:r>
      <w:r w:rsidR="006A334F" w:rsidRPr="00EB4CEF">
        <w:rPr>
          <w:b/>
          <w:sz w:val="26"/>
          <w:szCs w:val="26"/>
        </w:rPr>
        <w:t xml:space="preserve"> </w:t>
      </w:r>
      <w:r w:rsidR="00225BE4" w:rsidRPr="00EB4CEF">
        <w:rPr>
          <w:b/>
          <w:sz w:val="26"/>
          <w:szCs w:val="26"/>
        </w:rPr>
        <w:t>12</w:t>
      </w:r>
      <w:r w:rsidR="00707DCE" w:rsidRPr="00EB4CEF">
        <w:rPr>
          <w:b/>
          <w:sz w:val="26"/>
          <w:szCs w:val="26"/>
        </w:rPr>
        <w:t xml:space="preserve">. </w:t>
      </w:r>
      <w:r w:rsidR="003B0B5D" w:rsidRPr="00EB4CEF">
        <w:rPr>
          <w:b/>
          <w:sz w:val="26"/>
          <w:szCs w:val="26"/>
        </w:rPr>
        <w:t>П</w:t>
      </w:r>
      <w:r w:rsidR="00CF6F53" w:rsidRPr="00EB4CEF">
        <w:rPr>
          <w:b/>
          <w:sz w:val="26"/>
          <w:szCs w:val="26"/>
        </w:rPr>
        <w:t>редельные значения расчетных показателей минимально допустимого уровня обеспеченности объектов здравоохранения местного значения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Расчет показателей минимально допустимого уровня обеспеченности объектами здравоохранения осуществляется по следующим формулам:</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lastRenderedPageBreak/>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xml:space="preserve"> и П = П</w:t>
      </w:r>
      <w:r w:rsidRPr="00EB4CEF">
        <w:rPr>
          <w:sz w:val="26"/>
          <w:szCs w:val="26"/>
          <w:vertAlign w:val="subscript"/>
        </w:rPr>
        <w:t>б</w:t>
      </w:r>
      <w:r w:rsidRPr="00EB4CEF">
        <w:rPr>
          <w:sz w:val="26"/>
          <w:szCs w:val="26"/>
        </w:rPr>
        <w:t>, где</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 - расчетный показатель минимально допустимого уровня обеспеченности объектами здравоохранения;</w:t>
      </w:r>
    </w:p>
    <w:p w:rsidR="00FE7B0D" w:rsidRPr="00EB4CEF" w:rsidRDefault="00FE7B0D" w:rsidP="00FE7B0D">
      <w:pPr>
        <w:pStyle w:val="ConsPlusNormal"/>
        <w:ind w:firstLine="540"/>
        <w:jc w:val="both"/>
        <w:rPr>
          <w:sz w:val="26"/>
          <w:szCs w:val="26"/>
        </w:rPr>
      </w:pPr>
      <w:r w:rsidRPr="00EB4CEF">
        <w:rPr>
          <w:sz w:val="26"/>
          <w:szCs w:val="26"/>
        </w:rPr>
        <w:t>П</w:t>
      </w:r>
      <w:r w:rsidRPr="00EB4CEF">
        <w:rPr>
          <w:sz w:val="26"/>
          <w:szCs w:val="26"/>
          <w:vertAlign w:val="subscript"/>
        </w:rPr>
        <w:t>б</w:t>
      </w:r>
      <w:r w:rsidRPr="00EB4CEF">
        <w:rPr>
          <w:sz w:val="26"/>
          <w:szCs w:val="26"/>
        </w:rPr>
        <w:t xml:space="preserve"> - базовый показатель для расчета потребности в объектах здравоохранения;</w:t>
      </w:r>
    </w:p>
    <w:p w:rsidR="00FE7B0D" w:rsidRPr="00EB4CEF" w:rsidRDefault="00FE7B0D" w:rsidP="00FE7B0D">
      <w:pPr>
        <w:pStyle w:val="ConsPlusNormal"/>
        <w:ind w:firstLine="540"/>
        <w:jc w:val="both"/>
        <w:rPr>
          <w:sz w:val="26"/>
          <w:szCs w:val="26"/>
        </w:rPr>
      </w:pPr>
      <w:r w:rsidRPr="00EB4CEF">
        <w:rPr>
          <w:sz w:val="26"/>
          <w:szCs w:val="26"/>
        </w:rPr>
        <w:t>К</w:t>
      </w:r>
      <w:r w:rsidRPr="00EB4CEF">
        <w:rPr>
          <w:sz w:val="26"/>
          <w:szCs w:val="26"/>
          <w:vertAlign w:val="subscript"/>
        </w:rPr>
        <w:t>р</w:t>
      </w:r>
      <w:r w:rsidRPr="00EB4CEF">
        <w:rPr>
          <w:sz w:val="26"/>
          <w:szCs w:val="26"/>
        </w:rPr>
        <w:t xml:space="preserve"> - зональный коэффициент развития.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Базовые показатели обеспеченности объектами здравоохранения</w:t>
      </w:r>
    </w:p>
    <w:p w:rsidR="00225BE4" w:rsidRPr="00EB4CEF" w:rsidRDefault="00CC0F76" w:rsidP="00225BE4">
      <w:pPr>
        <w:pStyle w:val="ConsPlusNormal"/>
        <w:jc w:val="right"/>
        <w:outlineLvl w:val="6"/>
        <w:rPr>
          <w:sz w:val="26"/>
          <w:szCs w:val="26"/>
        </w:rPr>
      </w:pPr>
      <w:r w:rsidRPr="00EB4CEF">
        <w:rPr>
          <w:sz w:val="26"/>
          <w:szCs w:val="26"/>
        </w:rPr>
        <w:t>Таблица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950"/>
        <w:gridCol w:w="2092"/>
        <w:gridCol w:w="2105"/>
        <w:gridCol w:w="3331"/>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Наименование объектов</w:t>
            </w:r>
          </w:p>
        </w:tc>
        <w:tc>
          <w:tcPr>
            <w:tcW w:w="0" w:type="auto"/>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0" w:type="auto"/>
          </w:tcPr>
          <w:p w:rsidR="00FE7B0D" w:rsidRPr="00EB4CEF" w:rsidRDefault="00FE7B0D" w:rsidP="00360566">
            <w:pPr>
              <w:pStyle w:val="ConsPlusNormal"/>
              <w:jc w:val="center"/>
              <w:rPr>
                <w:sz w:val="26"/>
                <w:szCs w:val="26"/>
              </w:rPr>
            </w:pPr>
            <w:r w:rsidRPr="00EB4CEF">
              <w:rPr>
                <w:sz w:val="26"/>
                <w:szCs w:val="26"/>
              </w:rPr>
              <w:t>Показатель</w:t>
            </w:r>
          </w:p>
        </w:tc>
        <w:tc>
          <w:tcPr>
            <w:tcW w:w="0" w:type="auto"/>
          </w:tcPr>
          <w:p w:rsidR="00FE7B0D" w:rsidRPr="00EB4CEF" w:rsidRDefault="00FE7B0D" w:rsidP="00360566">
            <w:pPr>
              <w:pStyle w:val="ConsPlusNormal"/>
              <w:jc w:val="center"/>
              <w:rPr>
                <w:sz w:val="26"/>
                <w:szCs w:val="26"/>
              </w:rPr>
            </w:pPr>
            <w:r w:rsidRPr="00EB4CEF">
              <w:rPr>
                <w:sz w:val="26"/>
                <w:szCs w:val="26"/>
              </w:rPr>
              <w:t>Обоснование</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Амбулатории</w:t>
            </w:r>
          </w:p>
        </w:tc>
        <w:tc>
          <w:tcPr>
            <w:tcW w:w="0" w:type="auto"/>
          </w:tcPr>
          <w:p w:rsidR="00FE7B0D" w:rsidRPr="00EB4CEF" w:rsidRDefault="00FE7B0D" w:rsidP="00360566">
            <w:pPr>
              <w:pStyle w:val="ConsPlusNormal"/>
              <w:rPr>
                <w:sz w:val="26"/>
                <w:szCs w:val="26"/>
              </w:rPr>
            </w:pPr>
            <w:r w:rsidRPr="00EB4CEF">
              <w:rPr>
                <w:sz w:val="26"/>
                <w:szCs w:val="26"/>
              </w:rPr>
              <w:t>Посещений в смену на 1 тыс. чел.</w:t>
            </w:r>
          </w:p>
        </w:tc>
        <w:tc>
          <w:tcPr>
            <w:tcW w:w="0" w:type="auto"/>
          </w:tcPr>
          <w:p w:rsidR="00FE7B0D" w:rsidRPr="00EB4CEF" w:rsidRDefault="00FE7B0D" w:rsidP="00360566">
            <w:pPr>
              <w:pStyle w:val="ConsPlusNormal"/>
              <w:rPr>
                <w:sz w:val="26"/>
                <w:szCs w:val="26"/>
              </w:rPr>
            </w:pPr>
            <w:r w:rsidRPr="00EB4CEF">
              <w:rPr>
                <w:sz w:val="26"/>
                <w:szCs w:val="26"/>
              </w:rPr>
              <w:t>18,15</w:t>
            </w:r>
          </w:p>
        </w:tc>
        <w:tc>
          <w:tcPr>
            <w:tcW w:w="0" w:type="auto"/>
            <w:vMerge w:val="restart"/>
          </w:tcPr>
          <w:p w:rsidR="00FE7B0D" w:rsidRPr="00EB4CEF" w:rsidRDefault="00FE7B0D" w:rsidP="00360566">
            <w:pPr>
              <w:pStyle w:val="ConsPlusNormal"/>
              <w:rPr>
                <w:sz w:val="26"/>
                <w:szCs w:val="26"/>
              </w:rPr>
            </w:pPr>
            <w:r w:rsidRPr="00EB4CEF">
              <w:rPr>
                <w:sz w:val="26"/>
                <w:szCs w:val="26"/>
              </w:rPr>
              <w:t xml:space="preserve">Социальные </w:t>
            </w:r>
            <w:hyperlink r:id="rId47" w:history="1">
              <w:r w:rsidRPr="00EB4CEF">
                <w:rPr>
                  <w:color w:val="0000FF"/>
                  <w:sz w:val="26"/>
                  <w:szCs w:val="26"/>
                </w:rPr>
                <w:t>нормативы</w:t>
              </w:r>
            </w:hyperlink>
            <w:r w:rsidRPr="00EB4CEF">
              <w:rPr>
                <w:sz w:val="26"/>
                <w:szCs w:val="26"/>
              </w:rPr>
              <w:t xml:space="preserve"> и нормы, утвержденные распоряжением Правительства РФ от 03.07.1996 N 1063-р</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Больницы</w:t>
            </w:r>
          </w:p>
        </w:tc>
        <w:tc>
          <w:tcPr>
            <w:tcW w:w="0" w:type="auto"/>
          </w:tcPr>
          <w:p w:rsidR="00FE7B0D" w:rsidRPr="00EB4CEF" w:rsidRDefault="00FE7B0D" w:rsidP="00360566">
            <w:pPr>
              <w:pStyle w:val="ConsPlusNormal"/>
              <w:rPr>
                <w:sz w:val="26"/>
                <w:szCs w:val="26"/>
              </w:rPr>
            </w:pPr>
            <w:r w:rsidRPr="00EB4CEF">
              <w:rPr>
                <w:sz w:val="26"/>
                <w:szCs w:val="26"/>
              </w:rPr>
              <w:t>Коек на 1 тыс. чел.</w:t>
            </w:r>
          </w:p>
        </w:tc>
        <w:tc>
          <w:tcPr>
            <w:tcW w:w="0" w:type="auto"/>
          </w:tcPr>
          <w:p w:rsidR="00FE7B0D" w:rsidRPr="00EB4CEF" w:rsidRDefault="00FE7B0D" w:rsidP="00360566">
            <w:pPr>
              <w:pStyle w:val="ConsPlusNormal"/>
              <w:rPr>
                <w:sz w:val="26"/>
                <w:szCs w:val="26"/>
              </w:rPr>
            </w:pPr>
            <w:r w:rsidRPr="00EB4CEF">
              <w:rPr>
                <w:sz w:val="26"/>
                <w:szCs w:val="26"/>
              </w:rPr>
              <w:t>13,47</w:t>
            </w:r>
          </w:p>
        </w:tc>
        <w:tc>
          <w:tcPr>
            <w:tcW w:w="0" w:type="auto"/>
            <w:vMerge/>
          </w:tcPr>
          <w:p w:rsidR="00FE7B0D" w:rsidRPr="00EB4CEF" w:rsidRDefault="00FE7B0D" w:rsidP="00360566">
            <w:pPr>
              <w:rPr>
                <w:sz w:val="26"/>
                <w:szCs w:val="26"/>
              </w:rPr>
            </w:pP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Диспансеры</w:t>
            </w:r>
          </w:p>
        </w:tc>
        <w:tc>
          <w:tcPr>
            <w:tcW w:w="0" w:type="auto"/>
          </w:tcPr>
          <w:p w:rsidR="00FE7B0D" w:rsidRPr="00EB4CEF" w:rsidRDefault="00FE7B0D" w:rsidP="00360566">
            <w:pPr>
              <w:pStyle w:val="ConsPlusNormal"/>
              <w:rPr>
                <w:sz w:val="26"/>
                <w:szCs w:val="26"/>
              </w:rPr>
            </w:pPr>
            <w:r w:rsidRPr="00EB4CEF">
              <w:rPr>
                <w:sz w:val="26"/>
                <w:szCs w:val="26"/>
              </w:rPr>
              <w:t>Посещений в смену, коек на 1 тыс. чел.</w:t>
            </w:r>
          </w:p>
        </w:tc>
        <w:tc>
          <w:tcPr>
            <w:tcW w:w="0" w:type="auto"/>
            <w:gridSpan w:val="2"/>
          </w:tcPr>
          <w:p w:rsidR="00FE7B0D" w:rsidRPr="00EB4CEF" w:rsidRDefault="00FE7B0D" w:rsidP="00360566">
            <w:pPr>
              <w:pStyle w:val="ConsPlusNormal"/>
              <w:rPr>
                <w:sz w:val="26"/>
                <w:szCs w:val="26"/>
              </w:rPr>
            </w:pPr>
            <w:r w:rsidRPr="00EB4CEF">
              <w:rPr>
                <w:sz w:val="26"/>
                <w:szCs w:val="26"/>
              </w:rPr>
              <w:t>По заданию на проектирование, определяемому органами здравоохранения</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Станции скорой медицинской помощи</w:t>
            </w:r>
          </w:p>
        </w:tc>
        <w:tc>
          <w:tcPr>
            <w:tcW w:w="0" w:type="auto"/>
          </w:tcPr>
          <w:p w:rsidR="00FE7B0D" w:rsidRPr="00EB4CEF" w:rsidRDefault="00FE7B0D" w:rsidP="00360566">
            <w:pPr>
              <w:pStyle w:val="ConsPlusNormal"/>
              <w:rPr>
                <w:sz w:val="26"/>
                <w:szCs w:val="26"/>
              </w:rPr>
            </w:pPr>
            <w:r w:rsidRPr="00EB4CEF">
              <w:rPr>
                <w:sz w:val="26"/>
                <w:szCs w:val="26"/>
              </w:rPr>
              <w:t>Автомобиль на 10 тыс. чел.</w:t>
            </w:r>
          </w:p>
        </w:tc>
        <w:tc>
          <w:tcPr>
            <w:tcW w:w="0" w:type="auto"/>
          </w:tcPr>
          <w:p w:rsidR="00FE7B0D" w:rsidRPr="00EB4CEF" w:rsidRDefault="00FE7B0D" w:rsidP="00360566">
            <w:pPr>
              <w:pStyle w:val="ConsPlusNormal"/>
              <w:rPr>
                <w:sz w:val="26"/>
                <w:szCs w:val="26"/>
              </w:rPr>
            </w:pPr>
            <w:r w:rsidRPr="00EB4CEF">
              <w:rPr>
                <w:sz w:val="26"/>
                <w:szCs w:val="26"/>
              </w:rPr>
              <w:t xml:space="preserve">1 на 10 тыс. чел. в городских населенных пунктах </w:t>
            </w:r>
            <w:hyperlink w:anchor="P5262" w:history="1">
              <w:r w:rsidRPr="00EB4CEF">
                <w:rPr>
                  <w:color w:val="0000FF"/>
                  <w:sz w:val="26"/>
                  <w:szCs w:val="26"/>
                </w:rPr>
                <w:t>&lt;*&gt;</w:t>
              </w:r>
            </w:hyperlink>
          </w:p>
        </w:tc>
        <w:tc>
          <w:tcPr>
            <w:tcW w:w="0" w:type="auto"/>
          </w:tcPr>
          <w:p w:rsidR="00FE7B0D" w:rsidRPr="00EB4CEF" w:rsidRDefault="00FE7B0D" w:rsidP="00360566">
            <w:pPr>
              <w:pStyle w:val="ConsPlusNormal"/>
              <w:rPr>
                <w:sz w:val="26"/>
                <w:szCs w:val="26"/>
              </w:rPr>
            </w:pPr>
            <w:r w:rsidRPr="00EB4CEF">
              <w:rPr>
                <w:sz w:val="26"/>
                <w:szCs w:val="26"/>
              </w:rPr>
              <w:t>СП 42.13330.2011 "Градостроительство. Планировка и застройка городских и сельских поселений" (приложение Ж)</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Фельдшерско-акушерские пункты</w:t>
            </w:r>
          </w:p>
        </w:tc>
        <w:tc>
          <w:tcPr>
            <w:tcW w:w="0" w:type="auto"/>
          </w:tcPr>
          <w:p w:rsidR="00FE7B0D" w:rsidRPr="00EB4CEF" w:rsidRDefault="00FE7B0D" w:rsidP="00360566">
            <w:pPr>
              <w:pStyle w:val="ConsPlusNormal"/>
              <w:rPr>
                <w:sz w:val="26"/>
                <w:szCs w:val="26"/>
              </w:rPr>
            </w:pPr>
            <w:r w:rsidRPr="00EB4CEF">
              <w:rPr>
                <w:sz w:val="26"/>
                <w:szCs w:val="26"/>
              </w:rPr>
              <w:t>Объект в населенном пункте с численностью 100 - 1200 чел.</w:t>
            </w:r>
          </w:p>
        </w:tc>
        <w:tc>
          <w:tcPr>
            <w:tcW w:w="0" w:type="auto"/>
          </w:tcPr>
          <w:p w:rsidR="00FE7B0D" w:rsidRPr="00EB4CEF" w:rsidRDefault="00FE7B0D" w:rsidP="00360566">
            <w:pPr>
              <w:pStyle w:val="ConsPlusNormal"/>
              <w:rPr>
                <w:sz w:val="26"/>
                <w:szCs w:val="26"/>
              </w:rPr>
            </w:pPr>
            <w:r w:rsidRPr="00EB4CEF">
              <w:rPr>
                <w:sz w:val="26"/>
                <w:szCs w:val="26"/>
              </w:rPr>
              <w:t>1 объект на населенный пункт с численностью 100 - 1200 чел.</w:t>
            </w:r>
          </w:p>
        </w:tc>
        <w:tc>
          <w:tcPr>
            <w:tcW w:w="0" w:type="auto"/>
          </w:tcPr>
          <w:p w:rsidR="00FE7B0D" w:rsidRPr="00EB4CEF" w:rsidRDefault="00FE7B0D" w:rsidP="00360566">
            <w:pPr>
              <w:pStyle w:val="ConsPlusNormal"/>
              <w:rPr>
                <w:sz w:val="26"/>
                <w:szCs w:val="26"/>
              </w:rPr>
            </w:pPr>
            <w:r w:rsidRPr="00EB4CEF">
              <w:rPr>
                <w:sz w:val="26"/>
                <w:szCs w:val="26"/>
              </w:rPr>
              <w:t xml:space="preserve">Социальные </w:t>
            </w:r>
            <w:hyperlink r:id="rId48" w:history="1">
              <w:r w:rsidRPr="00EB4CEF">
                <w:rPr>
                  <w:color w:val="0000FF"/>
                  <w:sz w:val="26"/>
                  <w:szCs w:val="26"/>
                </w:rPr>
                <w:t>нормативы</w:t>
              </w:r>
            </w:hyperlink>
            <w:r w:rsidRPr="00EB4CEF">
              <w:rPr>
                <w:sz w:val="26"/>
                <w:szCs w:val="26"/>
              </w:rPr>
              <w:t xml:space="preserve"> и нормы, утвержденные распоряжением Правительства РФ от 03.07.1996 N 1063-р</w:t>
            </w:r>
          </w:p>
        </w:tc>
      </w:tr>
      <w:tr w:rsidR="00FE7B0D" w:rsidRPr="00EB4CEF">
        <w:tc>
          <w:tcPr>
            <w:tcW w:w="0" w:type="auto"/>
            <w:gridSpan w:val="4"/>
          </w:tcPr>
          <w:p w:rsidR="00FE7B0D" w:rsidRPr="00EB4CEF" w:rsidRDefault="00FE7B0D" w:rsidP="00360566">
            <w:pPr>
              <w:pStyle w:val="ConsPlusNormal"/>
              <w:ind w:firstLine="283"/>
              <w:rPr>
                <w:sz w:val="26"/>
                <w:szCs w:val="26"/>
              </w:rPr>
            </w:pPr>
            <w:bookmarkStart w:id="16" w:name="P5262"/>
            <w:bookmarkEnd w:id="16"/>
            <w:r w:rsidRPr="00EB4CEF">
              <w:rPr>
                <w:sz w:val="26"/>
                <w:szCs w:val="26"/>
              </w:rPr>
              <w:t>&lt;*&gt; Выдвижные пункты скорой медицинской помощи для сельских поселений планируются из расчета 1 объект на 5000 жителей</w:t>
            </w:r>
          </w:p>
        </w:tc>
      </w:tr>
    </w:tbl>
    <w:p w:rsidR="00FE7B0D" w:rsidRPr="00EB4CEF" w:rsidRDefault="00FE7B0D" w:rsidP="00FE7B0D">
      <w:pPr>
        <w:pStyle w:val="ConsPlusNormal"/>
        <w:ind w:firstLine="540"/>
        <w:jc w:val="both"/>
        <w:rPr>
          <w:sz w:val="26"/>
          <w:szCs w:val="26"/>
        </w:rPr>
      </w:pPr>
      <w:r w:rsidRPr="00EB4CEF">
        <w:rPr>
          <w:sz w:val="26"/>
          <w:szCs w:val="26"/>
        </w:rPr>
        <w:t>Базовым показателем (П</w:t>
      </w:r>
      <w:r w:rsidRPr="00EB4CEF">
        <w:rPr>
          <w:sz w:val="26"/>
          <w:szCs w:val="26"/>
          <w:vertAlign w:val="subscript"/>
        </w:rPr>
        <w:t>б</w:t>
      </w:r>
      <w:r w:rsidRPr="00EB4CEF">
        <w:rPr>
          <w:sz w:val="26"/>
          <w:szCs w:val="26"/>
        </w:rPr>
        <w:t>) для специализированных медицинских учреждений, диспансеров, амбулаторий является минимальное количество объектов, размещаемых в одной зоне. Он принят с учетом существующего развития сети учреждений здравоохранения и возможности повышения доступности специализированной медицинской помощи для всей территории Республики Бурятия.</w:t>
      </w:r>
    </w:p>
    <w:p w:rsidR="00FE7B0D" w:rsidRPr="00EB4CEF" w:rsidRDefault="00FE7B0D" w:rsidP="00FE7B0D">
      <w:pPr>
        <w:pStyle w:val="ConsPlusNormal"/>
        <w:ind w:firstLine="540"/>
        <w:jc w:val="both"/>
        <w:rPr>
          <w:sz w:val="26"/>
          <w:szCs w:val="26"/>
        </w:rPr>
      </w:pPr>
      <w:r w:rsidRPr="00EB4CEF">
        <w:rPr>
          <w:sz w:val="26"/>
          <w:szCs w:val="26"/>
        </w:rPr>
        <w:t>Размещение и определение мощности многопрофильных больниц и диспансеров, клинических, реабилитационных и консультативно-диагностических центров, базовых поликлиник производится по заданию органов здравоохранения.</w:t>
      </w:r>
    </w:p>
    <w:p w:rsidR="00FE7B0D" w:rsidRPr="00EB4CEF" w:rsidRDefault="00FE7B0D" w:rsidP="00FE7B0D">
      <w:pPr>
        <w:pStyle w:val="ConsPlusNormal"/>
        <w:jc w:val="both"/>
        <w:rPr>
          <w:sz w:val="26"/>
          <w:szCs w:val="26"/>
        </w:rPr>
      </w:pPr>
    </w:p>
    <w:p w:rsidR="00FE7B0D" w:rsidRPr="00EB4CEF" w:rsidRDefault="00FE7B0D" w:rsidP="00FE7B0D">
      <w:pPr>
        <w:rPr>
          <w:sz w:val="26"/>
          <w:szCs w:val="26"/>
        </w:rPr>
        <w:sectPr w:rsidR="00FE7B0D" w:rsidRPr="00EB4CEF">
          <w:pgSz w:w="11905" w:h="16838"/>
          <w:pgMar w:top="1134" w:right="850" w:bottom="1134" w:left="1701" w:header="0" w:footer="0" w:gutter="0"/>
          <w:cols w:space="720"/>
        </w:sectPr>
      </w:pPr>
    </w:p>
    <w:p w:rsidR="00FE7B0D" w:rsidRPr="00EB4CEF" w:rsidRDefault="00FE7B0D" w:rsidP="00707DCE">
      <w:pPr>
        <w:pStyle w:val="ConsPlusNormal"/>
        <w:jc w:val="center"/>
        <w:rPr>
          <w:sz w:val="26"/>
          <w:szCs w:val="26"/>
        </w:rPr>
      </w:pPr>
      <w:r w:rsidRPr="00EB4CEF">
        <w:rPr>
          <w:sz w:val="26"/>
          <w:szCs w:val="26"/>
        </w:rPr>
        <w:lastRenderedPageBreak/>
        <w:t>Определение показателей минимально допустимого уровня</w:t>
      </w:r>
      <w:r w:rsidR="00816451" w:rsidRPr="00EB4CEF">
        <w:rPr>
          <w:sz w:val="26"/>
          <w:szCs w:val="26"/>
        </w:rPr>
        <w:t xml:space="preserve"> о</w:t>
      </w:r>
      <w:r w:rsidRPr="00EB4CEF">
        <w:rPr>
          <w:sz w:val="26"/>
          <w:szCs w:val="26"/>
        </w:rPr>
        <w:t xml:space="preserve">беспеченности объектами здравоохранения </w:t>
      </w:r>
    </w:p>
    <w:p w:rsidR="00816451" w:rsidRPr="00EB4CEF" w:rsidRDefault="00CC0F76" w:rsidP="00816451">
      <w:pPr>
        <w:pStyle w:val="ConsPlusNormal"/>
        <w:jc w:val="right"/>
        <w:outlineLvl w:val="6"/>
        <w:rPr>
          <w:sz w:val="26"/>
          <w:szCs w:val="26"/>
        </w:rPr>
      </w:pPr>
      <w:r w:rsidRPr="00EB4CEF">
        <w:rPr>
          <w:sz w:val="26"/>
          <w:szCs w:val="26"/>
        </w:rPr>
        <w:t>Таблица 70</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220"/>
        <w:gridCol w:w="1361"/>
        <w:gridCol w:w="2608"/>
        <w:gridCol w:w="1701"/>
        <w:gridCol w:w="1191"/>
        <w:gridCol w:w="964"/>
        <w:gridCol w:w="2608"/>
        <w:gridCol w:w="1668"/>
      </w:tblGrid>
      <w:tr w:rsidR="00FE7B0D" w:rsidRPr="00EB4CEF">
        <w:tc>
          <w:tcPr>
            <w:tcW w:w="2041" w:type="dxa"/>
            <w:vMerge w:val="restart"/>
          </w:tcPr>
          <w:p w:rsidR="00FE7B0D" w:rsidRPr="00EB4CEF" w:rsidRDefault="00FE7B0D" w:rsidP="00360566">
            <w:pPr>
              <w:pStyle w:val="ConsPlusNormal"/>
              <w:jc w:val="center"/>
              <w:rPr>
                <w:sz w:val="26"/>
                <w:szCs w:val="26"/>
              </w:rPr>
            </w:pPr>
            <w:r w:rsidRPr="00EB4CEF">
              <w:rPr>
                <w:sz w:val="26"/>
                <w:szCs w:val="26"/>
              </w:rPr>
              <w:t>Зона межрайонного обслуживания</w:t>
            </w:r>
          </w:p>
        </w:tc>
        <w:tc>
          <w:tcPr>
            <w:tcW w:w="5189" w:type="dxa"/>
            <w:gridSpan w:val="3"/>
          </w:tcPr>
          <w:p w:rsidR="00FE7B0D" w:rsidRPr="00EB4CEF" w:rsidRDefault="00FE7B0D" w:rsidP="00360566">
            <w:pPr>
              <w:pStyle w:val="ConsPlusNormal"/>
              <w:jc w:val="center"/>
              <w:rPr>
                <w:sz w:val="26"/>
                <w:szCs w:val="26"/>
              </w:rPr>
            </w:pPr>
            <w:r w:rsidRPr="00EB4CEF">
              <w:rPr>
                <w:sz w:val="26"/>
                <w:szCs w:val="26"/>
              </w:rPr>
              <w:t>Больницы</w:t>
            </w:r>
          </w:p>
        </w:tc>
        <w:tc>
          <w:tcPr>
            <w:tcW w:w="1701" w:type="dxa"/>
          </w:tcPr>
          <w:p w:rsidR="00FE7B0D" w:rsidRPr="00EB4CEF" w:rsidRDefault="00FE7B0D" w:rsidP="00360566">
            <w:pPr>
              <w:pStyle w:val="ConsPlusNormal"/>
              <w:jc w:val="center"/>
              <w:rPr>
                <w:sz w:val="26"/>
                <w:szCs w:val="26"/>
              </w:rPr>
            </w:pPr>
            <w:r w:rsidRPr="00EB4CEF">
              <w:rPr>
                <w:sz w:val="26"/>
                <w:szCs w:val="26"/>
              </w:rPr>
              <w:t>Станции скорой медицинской помощи</w:t>
            </w:r>
          </w:p>
        </w:tc>
        <w:tc>
          <w:tcPr>
            <w:tcW w:w="1191" w:type="dxa"/>
          </w:tcPr>
          <w:p w:rsidR="00FE7B0D" w:rsidRPr="00EB4CEF" w:rsidRDefault="00FE7B0D" w:rsidP="00360566">
            <w:pPr>
              <w:pStyle w:val="ConsPlusNormal"/>
              <w:jc w:val="center"/>
              <w:rPr>
                <w:sz w:val="26"/>
                <w:szCs w:val="26"/>
              </w:rPr>
            </w:pPr>
            <w:r w:rsidRPr="00EB4CEF">
              <w:rPr>
                <w:sz w:val="26"/>
                <w:szCs w:val="26"/>
              </w:rPr>
              <w:t>Диспансеры</w:t>
            </w:r>
          </w:p>
        </w:tc>
        <w:tc>
          <w:tcPr>
            <w:tcW w:w="3572" w:type="dxa"/>
            <w:gridSpan w:val="2"/>
          </w:tcPr>
          <w:p w:rsidR="00FE7B0D" w:rsidRPr="00EB4CEF" w:rsidRDefault="00FE7B0D" w:rsidP="00360566">
            <w:pPr>
              <w:pStyle w:val="ConsPlusNormal"/>
              <w:jc w:val="center"/>
              <w:rPr>
                <w:sz w:val="26"/>
                <w:szCs w:val="26"/>
              </w:rPr>
            </w:pPr>
            <w:r w:rsidRPr="00EB4CEF">
              <w:rPr>
                <w:sz w:val="26"/>
                <w:szCs w:val="26"/>
              </w:rPr>
              <w:t>Амбулатории</w:t>
            </w:r>
          </w:p>
        </w:tc>
        <w:tc>
          <w:tcPr>
            <w:tcW w:w="1668" w:type="dxa"/>
          </w:tcPr>
          <w:p w:rsidR="00FE7B0D" w:rsidRPr="00EB4CEF" w:rsidRDefault="00FE7B0D" w:rsidP="00360566">
            <w:pPr>
              <w:pStyle w:val="ConsPlusNormal"/>
              <w:jc w:val="center"/>
              <w:rPr>
                <w:sz w:val="26"/>
                <w:szCs w:val="26"/>
              </w:rPr>
            </w:pPr>
            <w:r w:rsidRPr="00EB4CEF">
              <w:rPr>
                <w:sz w:val="26"/>
                <w:szCs w:val="26"/>
              </w:rPr>
              <w:t xml:space="preserve">Фельдшерско-акушерские пункты </w:t>
            </w:r>
            <w:hyperlink w:anchor="P5351" w:history="1">
              <w:r w:rsidRPr="00EB4CEF">
                <w:rPr>
                  <w:color w:val="0000FF"/>
                  <w:sz w:val="26"/>
                  <w:szCs w:val="26"/>
                </w:rPr>
                <w:t>&lt;****&gt;</w:t>
              </w:r>
            </w:hyperlink>
          </w:p>
        </w:tc>
      </w:tr>
      <w:tr w:rsidR="00FE7B0D" w:rsidRPr="00EB4CEF">
        <w:tc>
          <w:tcPr>
            <w:tcW w:w="2041" w:type="dxa"/>
            <w:vMerge/>
          </w:tcPr>
          <w:p w:rsidR="00FE7B0D" w:rsidRPr="00EB4CEF" w:rsidRDefault="00FE7B0D" w:rsidP="00360566">
            <w:pPr>
              <w:rPr>
                <w:sz w:val="26"/>
                <w:szCs w:val="26"/>
              </w:rPr>
            </w:pPr>
          </w:p>
        </w:tc>
        <w:tc>
          <w:tcPr>
            <w:tcW w:w="1220" w:type="dxa"/>
          </w:tcPr>
          <w:p w:rsidR="00FE7B0D" w:rsidRPr="00EB4CEF" w:rsidRDefault="00FE7B0D" w:rsidP="00360566">
            <w:pPr>
              <w:pStyle w:val="ConsPlusNormal"/>
              <w:jc w:val="center"/>
              <w:rPr>
                <w:sz w:val="26"/>
                <w:szCs w:val="26"/>
              </w:rPr>
            </w:pPr>
            <w:r w:rsidRPr="00EB4CEF">
              <w:rPr>
                <w:sz w:val="26"/>
                <w:szCs w:val="26"/>
              </w:rPr>
              <w:t xml:space="preserve">высококвалифицированные </w:t>
            </w:r>
            <w:hyperlink w:anchor="P5348" w:history="1">
              <w:r w:rsidRPr="00EB4CEF">
                <w:rPr>
                  <w:color w:val="0000FF"/>
                  <w:sz w:val="26"/>
                  <w:szCs w:val="26"/>
                </w:rPr>
                <w:t>&lt;*&gt;</w:t>
              </w:r>
            </w:hyperlink>
            <w:r w:rsidRPr="00EB4CEF">
              <w:rPr>
                <w:sz w:val="26"/>
                <w:szCs w:val="26"/>
              </w:rPr>
              <w:t xml:space="preserve"> (объект)</w:t>
            </w:r>
          </w:p>
        </w:tc>
        <w:tc>
          <w:tcPr>
            <w:tcW w:w="1361" w:type="dxa"/>
          </w:tcPr>
          <w:p w:rsidR="00FE7B0D" w:rsidRPr="00EB4CEF" w:rsidRDefault="00FE7B0D" w:rsidP="00360566">
            <w:pPr>
              <w:pStyle w:val="ConsPlusNormal"/>
              <w:jc w:val="center"/>
              <w:rPr>
                <w:sz w:val="26"/>
                <w:szCs w:val="26"/>
              </w:rPr>
            </w:pPr>
            <w:r w:rsidRPr="00EB4CEF">
              <w:rPr>
                <w:sz w:val="26"/>
                <w:szCs w:val="26"/>
              </w:rPr>
              <w:t>специализированные (объект)</w:t>
            </w:r>
          </w:p>
        </w:tc>
        <w:tc>
          <w:tcPr>
            <w:tcW w:w="2608" w:type="dxa"/>
          </w:tcPr>
          <w:p w:rsidR="00FE7B0D" w:rsidRPr="00EB4CEF" w:rsidRDefault="00FE7B0D" w:rsidP="00360566">
            <w:pPr>
              <w:pStyle w:val="ConsPlusNormal"/>
              <w:jc w:val="center"/>
              <w:rPr>
                <w:sz w:val="26"/>
                <w:szCs w:val="26"/>
              </w:rPr>
            </w:pPr>
            <w:r w:rsidRPr="00EB4CEF">
              <w:rPr>
                <w:sz w:val="26"/>
                <w:szCs w:val="26"/>
              </w:rPr>
              <w:t xml:space="preserve">участковые </w:t>
            </w:r>
            <w:hyperlink w:anchor="P5349" w:history="1">
              <w:r w:rsidRPr="00EB4CEF">
                <w:rPr>
                  <w:color w:val="0000FF"/>
                  <w:sz w:val="26"/>
                  <w:szCs w:val="26"/>
                </w:rPr>
                <w:t>&lt;**&gt;</w:t>
              </w:r>
            </w:hyperlink>
            <w:r w:rsidRPr="00EB4CEF">
              <w:rPr>
                <w:sz w:val="26"/>
                <w:szCs w:val="26"/>
              </w:rPr>
              <w:t xml:space="preserve"> коек на 1 тыс. чел.</w:t>
            </w:r>
          </w:p>
        </w:tc>
        <w:tc>
          <w:tcPr>
            <w:tcW w:w="1701" w:type="dxa"/>
          </w:tcPr>
          <w:p w:rsidR="00FE7B0D" w:rsidRPr="00EB4CEF" w:rsidRDefault="00FE7B0D" w:rsidP="00360566">
            <w:pPr>
              <w:pStyle w:val="ConsPlusNormal"/>
              <w:jc w:val="center"/>
              <w:rPr>
                <w:sz w:val="26"/>
                <w:szCs w:val="26"/>
              </w:rPr>
            </w:pPr>
            <w:r w:rsidRPr="00EB4CEF">
              <w:rPr>
                <w:sz w:val="26"/>
                <w:szCs w:val="26"/>
              </w:rPr>
              <w:t>спецавтомобиль на 10 тыс. чел.</w:t>
            </w:r>
          </w:p>
        </w:tc>
        <w:tc>
          <w:tcPr>
            <w:tcW w:w="1191" w:type="dxa"/>
          </w:tcPr>
          <w:p w:rsidR="00FE7B0D" w:rsidRPr="00EB4CEF" w:rsidRDefault="00FE7B0D" w:rsidP="00360566">
            <w:pPr>
              <w:pStyle w:val="ConsPlusNormal"/>
              <w:jc w:val="center"/>
              <w:rPr>
                <w:sz w:val="26"/>
                <w:szCs w:val="26"/>
              </w:rPr>
            </w:pPr>
            <w:r w:rsidRPr="00EB4CEF">
              <w:rPr>
                <w:sz w:val="26"/>
                <w:szCs w:val="26"/>
              </w:rPr>
              <w:t>объект</w:t>
            </w:r>
          </w:p>
        </w:tc>
        <w:tc>
          <w:tcPr>
            <w:tcW w:w="964" w:type="dxa"/>
          </w:tcPr>
          <w:p w:rsidR="00FE7B0D" w:rsidRPr="00EB4CEF" w:rsidRDefault="00FE7B0D" w:rsidP="00360566">
            <w:pPr>
              <w:pStyle w:val="ConsPlusNormal"/>
              <w:jc w:val="center"/>
              <w:rPr>
                <w:sz w:val="26"/>
                <w:szCs w:val="26"/>
              </w:rPr>
            </w:pPr>
            <w:r w:rsidRPr="00EB4CEF">
              <w:rPr>
                <w:sz w:val="26"/>
                <w:szCs w:val="26"/>
              </w:rPr>
              <w:t>объект</w:t>
            </w:r>
          </w:p>
        </w:tc>
        <w:tc>
          <w:tcPr>
            <w:tcW w:w="2608" w:type="dxa"/>
          </w:tcPr>
          <w:p w:rsidR="00FE7B0D" w:rsidRPr="00EB4CEF" w:rsidRDefault="00FE7B0D" w:rsidP="00360566">
            <w:pPr>
              <w:pStyle w:val="ConsPlusNormal"/>
              <w:jc w:val="center"/>
              <w:rPr>
                <w:sz w:val="26"/>
                <w:szCs w:val="26"/>
              </w:rPr>
            </w:pPr>
            <w:r w:rsidRPr="00EB4CEF">
              <w:rPr>
                <w:sz w:val="26"/>
                <w:szCs w:val="26"/>
              </w:rPr>
              <w:t>посещений в смену на 1 тыс. чел.</w:t>
            </w:r>
          </w:p>
        </w:tc>
        <w:tc>
          <w:tcPr>
            <w:tcW w:w="1668" w:type="dxa"/>
          </w:tcPr>
          <w:p w:rsidR="00FE7B0D" w:rsidRPr="00EB4CEF" w:rsidRDefault="00FE7B0D" w:rsidP="00360566">
            <w:pPr>
              <w:pStyle w:val="ConsPlusNormal"/>
              <w:jc w:val="center"/>
              <w:rPr>
                <w:sz w:val="26"/>
                <w:szCs w:val="26"/>
              </w:rPr>
            </w:pPr>
            <w:r w:rsidRPr="00EB4CEF">
              <w:rPr>
                <w:sz w:val="26"/>
                <w:szCs w:val="26"/>
              </w:rPr>
              <w:t>объект</w:t>
            </w:r>
          </w:p>
        </w:tc>
      </w:tr>
      <w:tr w:rsidR="00FE7B0D" w:rsidRPr="00EB4CEF">
        <w:tc>
          <w:tcPr>
            <w:tcW w:w="2041" w:type="dxa"/>
          </w:tcPr>
          <w:p w:rsidR="00FE7B0D" w:rsidRPr="00EB4CEF" w:rsidRDefault="00FE7B0D" w:rsidP="00360566">
            <w:pPr>
              <w:pStyle w:val="ConsPlusNormal"/>
              <w:rPr>
                <w:sz w:val="26"/>
                <w:szCs w:val="26"/>
              </w:rPr>
            </w:pPr>
            <w:r w:rsidRPr="00EB4CEF">
              <w:rPr>
                <w:sz w:val="26"/>
                <w:szCs w:val="26"/>
              </w:rPr>
              <w:t>Формула расчета</w:t>
            </w:r>
          </w:p>
        </w:tc>
        <w:tc>
          <w:tcPr>
            <w:tcW w:w="1220" w:type="dxa"/>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p>
        </w:tc>
        <w:tc>
          <w:tcPr>
            <w:tcW w:w="1361" w:type="dxa"/>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p>
        </w:tc>
        <w:tc>
          <w:tcPr>
            <w:tcW w:w="2608" w:type="dxa"/>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p>
        </w:tc>
        <w:tc>
          <w:tcPr>
            <w:tcW w:w="1701" w:type="dxa"/>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p>
        </w:tc>
        <w:tc>
          <w:tcPr>
            <w:tcW w:w="1191" w:type="dxa"/>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p>
        </w:tc>
        <w:tc>
          <w:tcPr>
            <w:tcW w:w="964" w:type="dxa"/>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p>
        </w:tc>
        <w:tc>
          <w:tcPr>
            <w:tcW w:w="2608" w:type="dxa"/>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p>
        </w:tc>
        <w:tc>
          <w:tcPr>
            <w:tcW w:w="1668" w:type="dxa"/>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p>
        </w:tc>
      </w:tr>
      <w:tr w:rsidR="00707DCE" w:rsidRPr="00EB4CEF">
        <w:tc>
          <w:tcPr>
            <w:tcW w:w="2041" w:type="dxa"/>
          </w:tcPr>
          <w:p w:rsidR="00707DCE" w:rsidRPr="00EB4CEF" w:rsidRDefault="007F799E" w:rsidP="00F87AEE">
            <w:pPr>
              <w:pStyle w:val="ConsPlusNormal"/>
              <w:rPr>
                <w:sz w:val="26"/>
                <w:szCs w:val="26"/>
              </w:rPr>
            </w:pPr>
            <w:r>
              <w:rPr>
                <w:sz w:val="26"/>
                <w:szCs w:val="26"/>
              </w:rPr>
              <w:t>«</w:t>
            </w:r>
            <w:r w:rsidR="00F87AEE">
              <w:rPr>
                <w:sz w:val="26"/>
                <w:szCs w:val="26"/>
              </w:rPr>
              <w:t>Хоринский</w:t>
            </w:r>
            <w:r>
              <w:rPr>
                <w:sz w:val="26"/>
                <w:szCs w:val="26"/>
              </w:rPr>
              <w:t xml:space="preserve"> район»</w:t>
            </w:r>
          </w:p>
        </w:tc>
        <w:tc>
          <w:tcPr>
            <w:tcW w:w="1220" w:type="dxa"/>
          </w:tcPr>
          <w:p w:rsidR="00707DCE" w:rsidRPr="00EB4CEF" w:rsidRDefault="007F799E" w:rsidP="00B91CE2">
            <w:pPr>
              <w:pStyle w:val="ConsPlusNormal"/>
              <w:rPr>
                <w:sz w:val="26"/>
                <w:szCs w:val="26"/>
              </w:rPr>
            </w:pPr>
            <w:r>
              <w:rPr>
                <w:sz w:val="26"/>
                <w:szCs w:val="26"/>
              </w:rPr>
              <w:t>-</w:t>
            </w:r>
          </w:p>
        </w:tc>
        <w:tc>
          <w:tcPr>
            <w:tcW w:w="1361" w:type="dxa"/>
          </w:tcPr>
          <w:p w:rsidR="00707DCE" w:rsidRPr="00EB4CEF" w:rsidRDefault="007F799E" w:rsidP="00B91CE2">
            <w:pPr>
              <w:pStyle w:val="ConsPlusNormal"/>
              <w:rPr>
                <w:sz w:val="26"/>
                <w:szCs w:val="26"/>
              </w:rPr>
            </w:pPr>
            <w:r>
              <w:rPr>
                <w:sz w:val="26"/>
                <w:szCs w:val="26"/>
              </w:rPr>
              <w:t>-</w:t>
            </w:r>
          </w:p>
        </w:tc>
        <w:tc>
          <w:tcPr>
            <w:tcW w:w="2608" w:type="dxa"/>
          </w:tcPr>
          <w:p w:rsidR="00707DCE" w:rsidRPr="00EB4CEF" w:rsidRDefault="00707DCE" w:rsidP="007F799E">
            <w:pPr>
              <w:pStyle w:val="ConsPlusNormal"/>
              <w:rPr>
                <w:sz w:val="26"/>
                <w:szCs w:val="26"/>
              </w:rPr>
            </w:pPr>
            <w:r w:rsidRPr="00EB4CEF">
              <w:rPr>
                <w:sz w:val="26"/>
                <w:szCs w:val="26"/>
              </w:rPr>
              <w:t>П = 13,47 x 1,</w:t>
            </w:r>
            <w:r w:rsidR="007F799E">
              <w:rPr>
                <w:sz w:val="26"/>
                <w:szCs w:val="26"/>
              </w:rPr>
              <w:t>05</w:t>
            </w:r>
            <w:r w:rsidRPr="00EB4CEF">
              <w:rPr>
                <w:sz w:val="26"/>
                <w:szCs w:val="26"/>
              </w:rPr>
              <w:t xml:space="preserve"> = 14,</w:t>
            </w:r>
            <w:r w:rsidR="007F799E">
              <w:rPr>
                <w:sz w:val="26"/>
                <w:szCs w:val="26"/>
              </w:rPr>
              <w:t>1</w:t>
            </w:r>
          </w:p>
        </w:tc>
        <w:tc>
          <w:tcPr>
            <w:tcW w:w="1701" w:type="dxa"/>
          </w:tcPr>
          <w:p w:rsidR="00707DCE" w:rsidRPr="00EB4CEF" w:rsidRDefault="00707DCE" w:rsidP="00360566">
            <w:pPr>
              <w:pStyle w:val="ConsPlusNormal"/>
              <w:rPr>
                <w:sz w:val="26"/>
                <w:szCs w:val="26"/>
              </w:rPr>
            </w:pPr>
            <w:r w:rsidRPr="00EB4CEF">
              <w:rPr>
                <w:sz w:val="26"/>
                <w:szCs w:val="26"/>
              </w:rPr>
              <w:t xml:space="preserve">1 на 10 тыс. чел. в городских населенных пунктах </w:t>
            </w:r>
            <w:hyperlink w:anchor="P5350" w:history="1">
              <w:r w:rsidRPr="00EB4CEF">
                <w:rPr>
                  <w:color w:val="0000FF"/>
                  <w:sz w:val="26"/>
                  <w:szCs w:val="26"/>
                </w:rPr>
                <w:t>&lt;***&gt;</w:t>
              </w:r>
            </w:hyperlink>
          </w:p>
        </w:tc>
        <w:tc>
          <w:tcPr>
            <w:tcW w:w="1191" w:type="dxa"/>
          </w:tcPr>
          <w:p w:rsidR="00707DCE" w:rsidRPr="00EB4CEF" w:rsidRDefault="007F799E" w:rsidP="00B91CE2">
            <w:pPr>
              <w:pStyle w:val="ConsPlusNormal"/>
              <w:rPr>
                <w:sz w:val="26"/>
                <w:szCs w:val="26"/>
              </w:rPr>
            </w:pPr>
            <w:r>
              <w:rPr>
                <w:sz w:val="26"/>
                <w:szCs w:val="26"/>
              </w:rPr>
              <w:t>-</w:t>
            </w:r>
          </w:p>
        </w:tc>
        <w:tc>
          <w:tcPr>
            <w:tcW w:w="964" w:type="dxa"/>
          </w:tcPr>
          <w:p w:rsidR="00707DCE" w:rsidRPr="00EB4CEF" w:rsidRDefault="007F799E" w:rsidP="00B91CE2">
            <w:pPr>
              <w:pStyle w:val="ConsPlusNormal"/>
              <w:rPr>
                <w:sz w:val="26"/>
                <w:szCs w:val="26"/>
              </w:rPr>
            </w:pPr>
            <w:r>
              <w:rPr>
                <w:sz w:val="26"/>
                <w:szCs w:val="26"/>
              </w:rPr>
              <w:t>18</w:t>
            </w:r>
          </w:p>
        </w:tc>
        <w:tc>
          <w:tcPr>
            <w:tcW w:w="2608" w:type="dxa"/>
          </w:tcPr>
          <w:p w:rsidR="00707DCE" w:rsidRPr="00EB4CEF" w:rsidRDefault="00707DCE" w:rsidP="007F799E">
            <w:pPr>
              <w:pStyle w:val="ConsPlusNormal"/>
              <w:rPr>
                <w:sz w:val="26"/>
                <w:szCs w:val="26"/>
              </w:rPr>
            </w:pPr>
            <w:r w:rsidRPr="00EB4CEF">
              <w:rPr>
                <w:sz w:val="26"/>
                <w:szCs w:val="26"/>
              </w:rPr>
              <w:t>П = 18,15 x 1,</w:t>
            </w:r>
            <w:r w:rsidR="007F799E">
              <w:rPr>
                <w:sz w:val="26"/>
                <w:szCs w:val="26"/>
              </w:rPr>
              <w:t>05</w:t>
            </w:r>
            <w:r w:rsidRPr="00EB4CEF">
              <w:rPr>
                <w:sz w:val="26"/>
                <w:szCs w:val="26"/>
              </w:rPr>
              <w:t xml:space="preserve"> = </w:t>
            </w:r>
            <w:r w:rsidR="007F799E">
              <w:rPr>
                <w:sz w:val="26"/>
                <w:szCs w:val="26"/>
              </w:rPr>
              <w:t>19,1</w:t>
            </w:r>
          </w:p>
        </w:tc>
        <w:tc>
          <w:tcPr>
            <w:tcW w:w="1668" w:type="dxa"/>
          </w:tcPr>
          <w:p w:rsidR="00707DCE" w:rsidRPr="00EB4CEF" w:rsidRDefault="00707DCE" w:rsidP="00360566">
            <w:pPr>
              <w:pStyle w:val="ConsPlusNormal"/>
              <w:rPr>
                <w:sz w:val="26"/>
                <w:szCs w:val="26"/>
              </w:rPr>
            </w:pPr>
            <w:r w:rsidRPr="00EB4CEF">
              <w:rPr>
                <w:sz w:val="26"/>
                <w:szCs w:val="26"/>
              </w:rPr>
              <w:t>1 на населенный пункт с численностью 100 - 1200 чел.</w:t>
            </w:r>
          </w:p>
        </w:tc>
      </w:tr>
      <w:tr w:rsidR="00707DCE" w:rsidRPr="00EB4CEF">
        <w:tc>
          <w:tcPr>
            <w:tcW w:w="15362" w:type="dxa"/>
            <w:gridSpan w:val="9"/>
          </w:tcPr>
          <w:p w:rsidR="00707DCE" w:rsidRPr="00EB4CEF" w:rsidRDefault="00707DCE" w:rsidP="00360566">
            <w:pPr>
              <w:pStyle w:val="ConsPlusNormal"/>
              <w:ind w:firstLine="283"/>
              <w:rPr>
                <w:sz w:val="26"/>
                <w:szCs w:val="26"/>
              </w:rPr>
            </w:pPr>
            <w:r w:rsidRPr="00EB4CEF">
              <w:rPr>
                <w:sz w:val="26"/>
                <w:szCs w:val="26"/>
              </w:rPr>
              <w:t>--------------------------------</w:t>
            </w:r>
          </w:p>
          <w:p w:rsidR="00707DCE" w:rsidRPr="00EB4CEF" w:rsidRDefault="00707DCE" w:rsidP="00360566">
            <w:pPr>
              <w:pStyle w:val="ConsPlusNormal"/>
              <w:ind w:firstLine="283"/>
              <w:rPr>
                <w:sz w:val="26"/>
                <w:szCs w:val="26"/>
              </w:rPr>
            </w:pPr>
            <w:bookmarkStart w:id="17" w:name="P5348"/>
            <w:bookmarkEnd w:id="17"/>
            <w:r w:rsidRPr="00EB4CEF">
              <w:rPr>
                <w:sz w:val="26"/>
                <w:szCs w:val="26"/>
              </w:rPr>
              <w:t>&lt;*&gt; Больничные учреждения, оказывающие специализированную, в том числе высококвалифицированную, медицинскую помощь. За объект принимается сетевая единица соответствующего вида обслуживания, а также филиалы и территориально обособленные отделы.</w:t>
            </w:r>
          </w:p>
          <w:p w:rsidR="00707DCE" w:rsidRPr="00EB4CEF" w:rsidRDefault="00707DCE" w:rsidP="00360566">
            <w:pPr>
              <w:pStyle w:val="ConsPlusNormal"/>
              <w:ind w:firstLine="283"/>
              <w:rPr>
                <w:sz w:val="26"/>
                <w:szCs w:val="26"/>
              </w:rPr>
            </w:pPr>
            <w:bookmarkStart w:id="18" w:name="P5349"/>
            <w:bookmarkEnd w:id="18"/>
            <w:r w:rsidRPr="00EB4CEF">
              <w:rPr>
                <w:sz w:val="26"/>
                <w:szCs w:val="26"/>
              </w:rPr>
              <w:t>&lt;**&gt;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сельская участковая больница.</w:t>
            </w:r>
          </w:p>
          <w:p w:rsidR="00707DCE" w:rsidRPr="00EB4CEF" w:rsidRDefault="00707DCE" w:rsidP="00360566">
            <w:pPr>
              <w:pStyle w:val="ConsPlusNormal"/>
              <w:ind w:firstLine="283"/>
              <w:rPr>
                <w:sz w:val="26"/>
                <w:szCs w:val="26"/>
              </w:rPr>
            </w:pPr>
            <w:bookmarkStart w:id="19" w:name="P5350"/>
            <w:bookmarkEnd w:id="19"/>
            <w:r w:rsidRPr="00EB4CEF">
              <w:rPr>
                <w:sz w:val="26"/>
                <w:szCs w:val="26"/>
              </w:rPr>
              <w:t>&lt;***&gt; Выдвижные пункты скорой медицинской помощи для сельских поселений планируются из расчета 1 объект на 5000 жителей.</w:t>
            </w:r>
          </w:p>
          <w:p w:rsidR="00707DCE" w:rsidRPr="00EB4CEF" w:rsidRDefault="00707DCE" w:rsidP="00360566">
            <w:pPr>
              <w:pStyle w:val="ConsPlusNormal"/>
              <w:ind w:firstLine="283"/>
              <w:rPr>
                <w:sz w:val="26"/>
                <w:szCs w:val="26"/>
              </w:rPr>
            </w:pPr>
            <w:bookmarkStart w:id="20" w:name="P5351"/>
            <w:bookmarkEnd w:id="20"/>
            <w:r w:rsidRPr="00EB4CEF">
              <w:rPr>
                <w:sz w:val="26"/>
                <w:szCs w:val="26"/>
              </w:rPr>
              <w:t>&lt;****&gt; Фельдшерско-акушерский пункт следует размещать в сельских населенных пунктах с численностью населения от 100 человек, отделенных от других населенных пунктов водными или другими преградами. Фельдшерско-акушерский пункт может размещаться в составе общей врачебной практики в малых городских населенных пунктах.</w:t>
            </w:r>
          </w:p>
          <w:p w:rsidR="00707DCE" w:rsidRPr="00EB4CEF" w:rsidRDefault="00707DCE" w:rsidP="00360566">
            <w:pPr>
              <w:pStyle w:val="ConsPlusNormal"/>
              <w:ind w:firstLine="283"/>
              <w:rPr>
                <w:sz w:val="26"/>
                <w:szCs w:val="26"/>
              </w:rPr>
            </w:pPr>
            <w:r w:rsidRPr="00EB4CEF">
              <w:rPr>
                <w:sz w:val="26"/>
                <w:szCs w:val="26"/>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FE7B0D" w:rsidRPr="00EB4CEF" w:rsidRDefault="00FE7B0D" w:rsidP="00FE7B0D">
      <w:pPr>
        <w:pStyle w:val="ConsPlusNormal"/>
        <w:jc w:val="both"/>
        <w:rPr>
          <w:sz w:val="26"/>
          <w:szCs w:val="26"/>
        </w:rPr>
      </w:pPr>
    </w:p>
    <w:p w:rsidR="00816451" w:rsidRPr="00EB4CEF" w:rsidRDefault="00816451" w:rsidP="00FE7B0D">
      <w:pPr>
        <w:pStyle w:val="ConsPlusNormal"/>
        <w:jc w:val="both"/>
        <w:rPr>
          <w:sz w:val="26"/>
          <w:szCs w:val="26"/>
        </w:rPr>
      </w:pPr>
    </w:p>
    <w:p w:rsidR="00816451" w:rsidRPr="00EB4CEF" w:rsidRDefault="00816451" w:rsidP="00FE7B0D">
      <w:pPr>
        <w:pStyle w:val="ConsPlusNormal"/>
        <w:jc w:val="center"/>
        <w:outlineLvl w:val="5"/>
        <w:rPr>
          <w:sz w:val="26"/>
          <w:szCs w:val="26"/>
        </w:rPr>
      </w:pPr>
    </w:p>
    <w:p w:rsidR="00816451" w:rsidRPr="00EB4CEF" w:rsidRDefault="00816451" w:rsidP="00FE7B0D">
      <w:pPr>
        <w:pStyle w:val="ConsPlusNormal"/>
        <w:jc w:val="center"/>
        <w:outlineLvl w:val="5"/>
        <w:rPr>
          <w:sz w:val="26"/>
          <w:szCs w:val="26"/>
        </w:rPr>
      </w:pPr>
    </w:p>
    <w:p w:rsidR="00816451" w:rsidRPr="00EB4CEF" w:rsidRDefault="00816451" w:rsidP="00FE7B0D">
      <w:pPr>
        <w:pStyle w:val="ConsPlusNormal"/>
        <w:jc w:val="center"/>
        <w:outlineLvl w:val="5"/>
        <w:rPr>
          <w:sz w:val="26"/>
          <w:szCs w:val="26"/>
        </w:rPr>
      </w:pPr>
    </w:p>
    <w:p w:rsidR="00816451" w:rsidRPr="00EB4CEF" w:rsidRDefault="00816451" w:rsidP="00FE7B0D">
      <w:pPr>
        <w:pStyle w:val="ConsPlusNormal"/>
        <w:jc w:val="center"/>
        <w:outlineLvl w:val="5"/>
        <w:rPr>
          <w:sz w:val="26"/>
          <w:szCs w:val="26"/>
        </w:rPr>
      </w:pPr>
    </w:p>
    <w:p w:rsidR="00FE7B0D" w:rsidRPr="00EB4CEF" w:rsidRDefault="00C96A26" w:rsidP="00CF6F53">
      <w:pPr>
        <w:pStyle w:val="ConsPlusNormal"/>
        <w:jc w:val="center"/>
        <w:outlineLvl w:val="5"/>
        <w:rPr>
          <w:b/>
          <w:sz w:val="26"/>
          <w:szCs w:val="26"/>
        </w:rPr>
      </w:pPr>
      <w:r w:rsidRPr="00EB4CEF">
        <w:rPr>
          <w:b/>
          <w:sz w:val="26"/>
          <w:szCs w:val="26"/>
        </w:rPr>
        <w:t>Статья</w:t>
      </w:r>
      <w:r w:rsidR="00FE7B0D" w:rsidRPr="00EB4CEF">
        <w:rPr>
          <w:b/>
          <w:sz w:val="26"/>
          <w:szCs w:val="26"/>
        </w:rPr>
        <w:t xml:space="preserve"> 1</w:t>
      </w:r>
      <w:r w:rsidR="00816451" w:rsidRPr="00EB4CEF">
        <w:rPr>
          <w:b/>
          <w:sz w:val="26"/>
          <w:szCs w:val="26"/>
        </w:rPr>
        <w:t>3</w:t>
      </w:r>
      <w:r w:rsidR="00FE7B0D" w:rsidRPr="00EB4CEF">
        <w:rPr>
          <w:b/>
          <w:sz w:val="26"/>
          <w:szCs w:val="26"/>
        </w:rPr>
        <w:t xml:space="preserve">. </w:t>
      </w:r>
      <w:r w:rsidR="00CF6F53" w:rsidRPr="00EB4CEF">
        <w:rPr>
          <w:b/>
          <w:sz w:val="26"/>
          <w:szCs w:val="26"/>
        </w:rPr>
        <w:t>Расчетные показатели максимально допустимого уровня территориальной доступности объектов здравоохранения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Д - расчетный показатель максимально допустимого уровня территориальной доступности объектов здравоохранения;</w:t>
      </w:r>
    </w:p>
    <w:p w:rsidR="00FE7B0D" w:rsidRPr="00EB4CEF" w:rsidRDefault="00FE7B0D" w:rsidP="00FE7B0D">
      <w:pPr>
        <w:pStyle w:val="ConsPlusNormal"/>
        <w:ind w:firstLine="540"/>
        <w:jc w:val="both"/>
        <w:rPr>
          <w:sz w:val="26"/>
          <w:szCs w:val="26"/>
        </w:rPr>
      </w:pPr>
      <w:r w:rsidRPr="00EB4CEF">
        <w:rPr>
          <w:sz w:val="26"/>
          <w:szCs w:val="26"/>
        </w:rPr>
        <w:t>Д</w:t>
      </w:r>
      <w:r w:rsidRPr="00EB4CEF">
        <w:rPr>
          <w:sz w:val="26"/>
          <w:szCs w:val="26"/>
          <w:vertAlign w:val="subscript"/>
        </w:rPr>
        <w:t>б</w:t>
      </w:r>
      <w:r w:rsidRPr="00EB4CEF">
        <w:rPr>
          <w:sz w:val="26"/>
          <w:szCs w:val="26"/>
        </w:rPr>
        <w:t xml:space="preserve"> - базовый показатель территориальной доступности объектов здравоохранения;</w:t>
      </w:r>
    </w:p>
    <w:p w:rsidR="00FE7B0D" w:rsidRPr="00EB4CEF" w:rsidRDefault="00FE7B0D" w:rsidP="00FE7B0D">
      <w:pPr>
        <w:pStyle w:val="ConsPlusNormal"/>
        <w:ind w:firstLine="540"/>
        <w:jc w:val="both"/>
        <w:rPr>
          <w:sz w:val="26"/>
          <w:szCs w:val="26"/>
        </w:rPr>
      </w:pPr>
      <w:r w:rsidRPr="00EB4CEF">
        <w:rPr>
          <w:sz w:val="26"/>
          <w:szCs w:val="26"/>
        </w:rPr>
        <w:t>К</w:t>
      </w:r>
      <w:r w:rsidRPr="00EB4CEF">
        <w:rPr>
          <w:sz w:val="26"/>
          <w:szCs w:val="26"/>
          <w:vertAlign w:val="subscript"/>
        </w:rPr>
        <w:t>пк</w:t>
      </w:r>
      <w:r w:rsidRPr="00EB4CEF">
        <w:rPr>
          <w:sz w:val="26"/>
          <w:szCs w:val="26"/>
        </w:rPr>
        <w:t xml:space="preserve"> - коэффициент, учитывающий природно-климатические условия.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Определение показателей максимально допустимого уровня</w:t>
      </w:r>
      <w:r w:rsidR="00816451" w:rsidRPr="00EB4CEF">
        <w:rPr>
          <w:sz w:val="26"/>
          <w:szCs w:val="26"/>
        </w:rPr>
        <w:t xml:space="preserve"> </w:t>
      </w:r>
      <w:r w:rsidRPr="00EB4CEF">
        <w:rPr>
          <w:sz w:val="26"/>
          <w:szCs w:val="26"/>
        </w:rPr>
        <w:t>территориальной доступности объектов образования</w:t>
      </w:r>
      <w:r w:rsidR="00707DCE" w:rsidRPr="00EB4CEF">
        <w:rPr>
          <w:sz w:val="26"/>
          <w:szCs w:val="26"/>
        </w:rPr>
        <w:t xml:space="preserve"> </w:t>
      </w:r>
      <w:r w:rsidRPr="00EB4CEF">
        <w:rPr>
          <w:sz w:val="26"/>
          <w:szCs w:val="26"/>
        </w:rPr>
        <w:t xml:space="preserve">здравоохранения </w:t>
      </w:r>
    </w:p>
    <w:p w:rsidR="00816451" w:rsidRPr="00EB4CEF" w:rsidRDefault="00CC0F76" w:rsidP="00816451">
      <w:pPr>
        <w:pStyle w:val="ConsPlusNormal"/>
        <w:jc w:val="right"/>
        <w:outlineLvl w:val="6"/>
        <w:rPr>
          <w:sz w:val="26"/>
          <w:szCs w:val="26"/>
        </w:rPr>
      </w:pPr>
      <w:r w:rsidRPr="00EB4CEF">
        <w:rPr>
          <w:sz w:val="26"/>
          <w:szCs w:val="26"/>
        </w:rPr>
        <w:t>Таблица 71</w:t>
      </w: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701"/>
        <w:gridCol w:w="1757"/>
        <w:gridCol w:w="1757"/>
        <w:gridCol w:w="1757"/>
        <w:gridCol w:w="1587"/>
        <w:gridCol w:w="3061"/>
        <w:gridCol w:w="1757"/>
      </w:tblGrid>
      <w:tr w:rsidR="00FE7B0D" w:rsidRPr="00EB4CEF">
        <w:tc>
          <w:tcPr>
            <w:tcW w:w="1984" w:type="dxa"/>
            <w:vMerge w:val="restart"/>
          </w:tcPr>
          <w:p w:rsidR="00FE7B0D" w:rsidRPr="00EB4CEF" w:rsidRDefault="00FE7B0D" w:rsidP="00360566">
            <w:pPr>
              <w:pStyle w:val="ConsPlusNormal"/>
              <w:jc w:val="center"/>
              <w:rPr>
                <w:sz w:val="26"/>
                <w:szCs w:val="26"/>
              </w:rPr>
            </w:pPr>
            <w:r w:rsidRPr="00EB4CEF">
              <w:rPr>
                <w:sz w:val="26"/>
                <w:szCs w:val="26"/>
              </w:rPr>
              <w:t>Зона межрайонного обслуживания</w:t>
            </w:r>
          </w:p>
        </w:tc>
        <w:tc>
          <w:tcPr>
            <w:tcW w:w="13377" w:type="dxa"/>
            <w:gridSpan w:val="7"/>
          </w:tcPr>
          <w:p w:rsidR="00FE7B0D" w:rsidRPr="00EB4CEF" w:rsidRDefault="00463D91" w:rsidP="00360566">
            <w:pPr>
              <w:pStyle w:val="ConsPlusNormal"/>
              <w:jc w:val="center"/>
              <w:rPr>
                <w:sz w:val="26"/>
                <w:szCs w:val="26"/>
              </w:rPr>
            </w:pPr>
            <w:r w:rsidRPr="00EB4CEF">
              <w:rPr>
                <w:sz w:val="26"/>
                <w:szCs w:val="26"/>
              </w:rPr>
              <w:t>Г</w:t>
            </w:r>
            <w:r w:rsidR="00FE7B0D" w:rsidRPr="00EB4CEF">
              <w:rPr>
                <w:sz w:val="26"/>
                <w:szCs w:val="26"/>
              </w:rPr>
              <w:t>ородские и сельские населенные пункты</w:t>
            </w:r>
          </w:p>
        </w:tc>
      </w:tr>
      <w:tr w:rsidR="00FE7B0D" w:rsidRPr="00EB4CEF">
        <w:tc>
          <w:tcPr>
            <w:tcW w:w="1984" w:type="dxa"/>
            <w:vMerge/>
          </w:tcPr>
          <w:p w:rsidR="00FE7B0D" w:rsidRPr="00EB4CEF" w:rsidRDefault="00FE7B0D" w:rsidP="00360566">
            <w:pPr>
              <w:rPr>
                <w:sz w:val="26"/>
                <w:szCs w:val="26"/>
              </w:rPr>
            </w:pPr>
          </w:p>
        </w:tc>
        <w:tc>
          <w:tcPr>
            <w:tcW w:w="5215" w:type="dxa"/>
            <w:gridSpan w:val="3"/>
          </w:tcPr>
          <w:p w:rsidR="00FE7B0D" w:rsidRPr="00EB4CEF" w:rsidRDefault="00FE7B0D" w:rsidP="00360566">
            <w:pPr>
              <w:pStyle w:val="ConsPlusNormal"/>
              <w:jc w:val="center"/>
              <w:rPr>
                <w:sz w:val="26"/>
                <w:szCs w:val="26"/>
              </w:rPr>
            </w:pPr>
            <w:r w:rsidRPr="00EB4CEF">
              <w:rPr>
                <w:sz w:val="26"/>
                <w:szCs w:val="26"/>
              </w:rPr>
              <w:t>Больницы (объекты эпизодического и периодического пользования)</w:t>
            </w:r>
          </w:p>
        </w:tc>
        <w:tc>
          <w:tcPr>
            <w:tcW w:w="1757" w:type="dxa"/>
            <w:vMerge w:val="restart"/>
          </w:tcPr>
          <w:p w:rsidR="00FE7B0D" w:rsidRPr="00EB4CEF" w:rsidRDefault="00FE7B0D" w:rsidP="00360566">
            <w:pPr>
              <w:pStyle w:val="ConsPlusNormal"/>
              <w:jc w:val="center"/>
              <w:rPr>
                <w:sz w:val="26"/>
                <w:szCs w:val="26"/>
              </w:rPr>
            </w:pPr>
            <w:r w:rsidRPr="00EB4CEF">
              <w:rPr>
                <w:sz w:val="26"/>
                <w:szCs w:val="26"/>
              </w:rPr>
              <w:t>Станции скорой медицинской помощи (объекты периодического пользования)</w:t>
            </w:r>
          </w:p>
        </w:tc>
        <w:tc>
          <w:tcPr>
            <w:tcW w:w="1587" w:type="dxa"/>
            <w:vMerge w:val="restart"/>
          </w:tcPr>
          <w:p w:rsidR="00FE7B0D" w:rsidRPr="00EB4CEF" w:rsidRDefault="00FE7B0D" w:rsidP="00360566">
            <w:pPr>
              <w:pStyle w:val="ConsPlusNormal"/>
              <w:jc w:val="center"/>
              <w:rPr>
                <w:sz w:val="26"/>
                <w:szCs w:val="26"/>
              </w:rPr>
            </w:pPr>
            <w:r w:rsidRPr="00EB4CEF">
              <w:rPr>
                <w:sz w:val="26"/>
                <w:szCs w:val="26"/>
              </w:rPr>
              <w:t>Диспансеры (объекты эпизодического пользования)</w:t>
            </w:r>
          </w:p>
        </w:tc>
        <w:tc>
          <w:tcPr>
            <w:tcW w:w="3061" w:type="dxa"/>
            <w:vMerge w:val="restart"/>
          </w:tcPr>
          <w:p w:rsidR="00FE7B0D" w:rsidRPr="00EB4CEF" w:rsidRDefault="00FE7B0D" w:rsidP="00360566">
            <w:pPr>
              <w:pStyle w:val="ConsPlusNormal"/>
              <w:jc w:val="center"/>
              <w:rPr>
                <w:sz w:val="26"/>
                <w:szCs w:val="26"/>
              </w:rPr>
            </w:pPr>
            <w:r w:rsidRPr="00EB4CEF">
              <w:rPr>
                <w:sz w:val="26"/>
                <w:szCs w:val="26"/>
              </w:rPr>
              <w:t>Амбулатории (объекты повседневного пользования)</w:t>
            </w:r>
          </w:p>
        </w:tc>
        <w:tc>
          <w:tcPr>
            <w:tcW w:w="1757" w:type="dxa"/>
            <w:vMerge w:val="restart"/>
          </w:tcPr>
          <w:p w:rsidR="00FE7B0D" w:rsidRPr="00EB4CEF" w:rsidRDefault="00FE7B0D" w:rsidP="00360566">
            <w:pPr>
              <w:pStyle w:val="ConsPlusNormal"/>
              <w:jc w:val="center"/>
              <w:rPr>
                <w:sz w:val="26"/>
                <w:szCs w:val="26"/>
              </w:rPr>
            </w:pPr>
            <w:r w:rsidRPr="00EB4CEF">
              <w:rPr>
                <w:sz w:val="26"/>
                <w:szCs w:val="26"/>
              </w:rPr>
              <w:t>Фельдшерско-акушерские пункты (объекты повседневного пользования)</w:t>
            </w:r>
          </w:p>
        </w:tc>
      </w:tr>
      <w:tr w:rsidR="00FE7B0D" w:rsidRPr="00EB4CEF">
        <w:tc>
          <w:tcPr>
            <w:tcW w:w="1984" w:type="dxa"/>
            <w:vMerge/>
          </w:tcPr>
          <w:p w:rsidR="00FE7B0D" w:rsidRPr="00EB4CEF" w:rsidRDefault="00FE7B0D" w:rsidP="00360566">
            <w:pPr>
              <w:rPr>
                <w:sz w:val="26"/>
                <w:szCs w:val="26"/>
              </w:rPr>
            </w:pPr>
          </w:p>
        </w:tc>
        <w:tc>
          <w:tcPr>
            <w:tcW w:w="1701" w:type="dxa"/>
          </w:tcPr>
          <w:p w:rsidR="00FE7B0D" w:rsidRPr="00EB4CEF" w:rsidRDefault="00FE7B0D" w:rsidP="00360566">
            <w:pPr>
              <w:pStyle w:val="ConsPlusNormal"/>
              <w:jc w:val="center"/>
              <w:rPr>
                <w:sz w:val="26"/>
                <w:szCs w:val="26"/>
              </w:rPr>
            </w:pPr>
            <w:r w:rsidRPr="00EB4CEF">
              <w:rPr>
                <w:sz w:val="26"/>
                <w:szCs w:val="26"/>
              </w:rPr>
              <w:t xml:space="preserve">высококвалифицированные </w:t>
            </w:r>
            <w:hyperlink w:anchor="P5437" w:history="1">
              <w:r w:rsidRPr="00EB4CEF">
                <w:rPr>
                  <w:color w:val="0000FF"/>
                  <w:sz w:val="26"/>
                  <w:szCs w:val="26"/>
                </w:rPr>
                <w:t>&lt;*&gt;</w:t>
              </w:r>
            </w:hyperlink>
          </w:p>
        </w:tc>
        <w:tc>
          <w:tcPr>
            <w:tcW w:w="1757" w:type="dxa"/>
          </w:tcPr>
          <w:p w:rsidR="00FE7B0D" w:rsidRPr="00EB4CEF" w:rsidRDefault="00FE7B0D" w:rsidP="00360566">
            <w:pPr>
              <w:pStyle w:val="ConsPlusNormal"/>
              <w:jc w:val="center"/>
              <w:rPr>
                <w:sz w:val="26"/>
                <w:szCs w:val="26"/>
              </w:rPr>
            </w:pPr>
            <w:r w:rsidRPr="00EB4CEF">
              <w:rPr>
                <w:sz w:val="26"/>
                <w:szCs w:val="26"/>
              </w:rPr>
              <w:t>специализированные</w:t>
            </w:r>
          </w:p>
        </w:tc>
        <w:tc>
          <w:tcPr>
            <w:tcW w:w="1757" w:type="dxa"/>
          </w:tcPr>
          <w:p w:rsidR="00FE7B0D" w:rsidRPr="00EB4CEF" w:rsidRDefault="00FE7B0D" w:rsidP="00360566">
            <w:pPr>
              <w:pStyle w:val="ConsPlusNormal"/>
              <w:jc w:val="center"/>
              <w:rPr>
                <w:sz w:val="26"/>
                <w:szCs w:val="26"/>
              </w:rPr>
            </w:pPr>
            <w:r w:rsidRPr="00EB4CEF">
              <w:rPr>
                <w:sz w:val="26"/>
                <w:szCs w:val="26"/>
              </w:rPr>
              <w:t>первичная медико-санитарная помощь</w:t>
            </w:r>
          </w:p>
        </w:tc>
        <w:tc>
          <w:tcPr>
            <w:tcW w:w="1757" w:type="dxa"/>
            <w:vMerge/>
          </w:tcPr>
          <w:p w:rsidR="00FE7B0D" w:rsidRPr="00EB4CEF" w:rsidRDefault="00FE7B0D" w:rsidP="00360566">
            <w:pPr>
              <w:rPr>
                <w:sz w:val="26"/>
                <w:szCs w:val="26"/>
              </w:rPr>
            </w:pPr>
          </w:p>
        </w:tc>
        <w:tc>
          <w:tcPr>
            <w:tcW w:w="1587" w:type="dxa"/>
            <w:vMerge/>
          </w:tcPr>
          <w:p w:rsidR="00FE7B0D" w:rsidRPr="00EB4CEF" w:rsidRDefault="00FE7B0D" w:rsidP="00360566">
            <w:pPr>
              <w:rPr>
                <w:sz w:val="26"/>
                <w:szCs w:val="26"/>
              </w:rPr>
            </w:pPr>
          </w:p>
        </w:tc>
        <w:tc>
          <w:tcPr>
            <w:tcW w:w="3061" w:type="dxa"/>
            <w:vMerge/>
          </w:tcPr>
          <w:p w:rsidR="00FE7B0D" w:rsidRPr="00EB4CEF" w:rsidRDefault="00FE7B0D" w:rsidP="00360566">
            <w:pPr>
              <w:rPr>
                <w:sz w:val="26"/>
                <w:szCs w:val="26"/>
              </w:rPr>
            </w:pPr>
          </w:p>
        </w:tc>
        <w:tc>
          <w:tcPr>
            <w:tcW w:w="1757" w:type="dxa"/>
            <w:vMerge/>
          </w:tcPr>
          <w:p w:rsidR="00FE7B0D" w:rsidRPr="00EB4CEF" w:rsidRDefault="00FE7B0D" w:rsidP="00360566">
            <w:pPr>
              <w:rPr>
                <w:sz w:val="26"/>
                <w:szCs w:val="26"/>
              </w:rPr>
            </w:pPr>
          </w:p>
        </w:tc>
      </w:tr>
      <w:tr w:rsidR="00FE7B0D" w:rsidRPr="00EB4CEF">
        <w:tc>
          <w:tcPr>
            <w:tcW w:w="1984" w:type="dxa"/>
          </w:tcPr>
          <w:p w:rsidR="00FE7B0D" w:rsidRPr="00EB4CEF" w:rsidRDefault="00FE7B0D" w:rsidP="00360566">
            <w:pPr>
              <w:pStyle w:val="ConsPlusNormal"/>
              <w:rPr>
                <w:sz w:val="26"/>
                <w:szCs w:val="26"/>
              </w:rPr>
            </w:pPr>
            <w:r w:rsidRPr="00EB4CEF">
              <w:rPr>
                <w:sz w:val="26"/>
                <w:szCs w:val="26"/>
              </w:rPr>
              <w:t>Формула расчета</w:t>
            </w:r>
          </w:p>
        </w:tc>
        <w:tc>
          <w:tcPr>
            <w:tcW w:w="1701" w:type="dxa"/>
          </w:tcPr>
          <w:p w:rsidR="00FE7B0D" w:rsidRPr="00EB4CEF" w:rsidRDefault="00FE7B0D" w:rsidP="00360566">
            <w:pPr>
              <w:pStyle w:val="ConsPlusNormal"/>
              <w:jc w:val="center"/>
              <w:rPr>
                <w:sz w:val="26"/>
                <w:szCs w:val="26"/>
              </w:rPr>
            </w:pPr>
            <w:r w:rsidRPr="00EB4CEF">
              <w:rPr>
                <w:sz w:val="26"/>
                <w:szCs w:val="26"/>
              </w:rPr>
              <w:t>-</w:t>
            </w:r>
          </w:p>
        </w:tc>
        <w:tc>
          <w:tcPr>
            <w:tcW w:w="1757" w:type="dxa"/>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p>
        </w:tc>
        <w:tc>
          <w:tcPr>
            <w:tcW w:w="1757" w:type="dxa"/>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p>
        </w:tc>
        <w:tc>
          <w:tcPr>
            <w:tcW w:w="1757" w:type="dxa"/>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p>
        </w:tc>
        <w:tc>
          <w:tcPr>
            <w:tcW w:w="1587" w:type="dxa"/>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p>
        </w:tc>
        <w:tc>
          <w:tcPr>
            <w:tcW w:w="3061" w:type="dxa"/>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c>
          <w:tcPr>
            <w:tcW w:w="1757" w:type="dxa"/>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p>
        </w:tc>
      </w:tr>
      <w:tr w:rsidR="00FE7B0D" w:rsidRPr="00EB4CEF">
        <w:tc>
          <w:tcPr>
            <w:tcW w:w="1984" w:type="dxa"/>
          </w:tcPr>
          <w:p w:rsidR="00FE7B0D" w:rsidRPr="00EB4CEF" w:rsidRDefault="007F799E" w:rsidP="00F87AEE">
            <w:pPr>
              <w:pStyle w:val="ConsPlusNormal"/>
              <w:rPr>
                <w:sz w:val="26"/>
                <w:szCs w:val="26"/>
              </w:rPr>
            </w:pPr>
            <w:r>
              <w:rPr>
                <w:sz w:val="26"/>
                <w:szCs w:val="26"/>
              </w:rPr>
              <w:t>«</w:t>
            </w:r>
            <w:r w:rsidR="00F87AEE">
              <w:rPr>
                <w:sz w:val="26"/>
                <w:szCs w:val="26"/>
              </w:rPr>
              <w:t>Хоринский</w:t>
            </w:r>
            <w:r>
              <w:rPr>
                <w:sz w:val="26"/>
                <w:szCs w:val="26"/>
              </w:rPr>
              <w:t xml:space="preserve"> район»</w:t>
            </w:r>
          </w:p>
        </w:tc>
        <w:tc>
          <w:tcPr>
            <w:tcW w:w="1701" w:type="dxa"/>
          </w:tcPr>
          <w:p w:rsidR="00FE7B0D" w:rsidRPr="00EB4CEF" w:rsidRDefault="00FE7B0D" w:rsidP="00360566">
            <w:pPr>
              <w:pStyle w:val="ConsPlusNormal"/>
              <w:rPr>
                <w:sz w:val="26"/>
                <w:szCs w:val="26"/>
              </w:rPr>
            </w:pPr>
            <w:r w:rsidRPr="00EB4CEF">
              <w:rPr>
                <w:sz w:val="26"/>
                <w:szCs w:val="26"/>
              </w:rPr>
              <w:t>Не нормируется</w:t>
            </w:r>
          </w:p>
        </w:tc>
        <w:tc>
          <w:tcPr>
            <w:tcW w:w="1757" w:type="dxa"/>
          </w:tcPr>
          <w:p w:rsidR="00FE7B0D" w:rsidRPr="00EB4CEF" w:rsidRDefault="007F799E" w:rsidP="00360566">
            <w:pPr>
              <w:pStyle w:val="ConsPlusNormal"/>
              <w:rPr>
                <w:sz w:val="26"/>
                <w:szCs w:val="26"/>
              </w:rPr>
            </w:pPr>
            <w:r>
              <w:rPr>
                <w:sz w:val="26"/>
                <w:szCs w:val="26"/>
              </w:rPr>
              <w:t>2</w:t>
            </w:r>
            <w:r w:rsidR="00463D91" w:rsidRPr="00EB4CEF">
              <w:rPr>
                <w:sz w:val="26"/>
                <w:szCs w:val="26"/>
              </w:rPr>
              <w:t>-часовая транспортная доступность</w:t>
            </w:r>
          </w:p>
        </w:tc>
        <w:tc>
          <w:tcPr>
            <w:tcW w:w="1757" w:type="dxa"/>
          </w:tcPr>
          <w:p w:rsidR="00FE7B0D" w:rsidRPr="00EB4CEF" w:rsidRDefault="00FE7B0D" w:rsidP="00360566">
            <w:pPr>
              <w:pStyle w:val="ConsPlusNormal"/>
              <w:rPr>
                <w:sz w:val="26"/>
                <w:szCs w:val="26"/>
              </w:rPr>
            </w:pPr>
            <w:r w:rsidRPr="00EB4CEF">
              <w:rPr>
                <w:sz w:val="26"/>
                <w:szCs w:val="26"/>
              </w:rPr>
              <w:t xml:space="preserve">в сельских населенных пунктах 120-минутная транспортная </w:t>
            </w:r>
            <w:r w:rsidRPr="00EB4CEF">
              <w:rPr>
                <w:sz w:val="26"/>
                <w:szCs w:val="26"/>
              </w:rPr>
              <w:lastRenderedPageBreak/>
              <w:t>доступность</w:t>
            </w:r>
          </w:p>
        </w:tc>
        <w:tc>
          <w:tcPr>
            <w:tcW w:w="1757" w:type="dxa"/>
          </w:tcPr>
          <w:p w:rsidR="00FE7B0D" w:rsidRPr="00EB4CEF" w:rsidRDefault="00FE7B0D" w:rsidP="00360566">
            <w:pPr>
              <w:pStyle w:val="ConsPlusNormal"/>
              <w:rPr>
                <w:sz w:val="26"/>
                <w:szCs w:val="26"/>
              </w:rPr>
            </w:pPr>
            <w:r w:rsidRPr="00EB4CEF">
              <w:rPr>
                <w:sz w:val="26"/>
                <w:szCs w:val="26"/>
              </w:rPr>
              <w:lastRenderedPageBreak/>
              <w:t xml:space="preserve">15-минутная транспортная доступность на специальном </w:t>
            </w:r>
            <w:r w:rsidRPr="00EB4CEF">
              <w:rPr>
                <w:sz w:val="26"/>
                <w:szCs w:val="26"/>
              </w:rPr>
              <w:lastRenderedPageBreak/>
              <w:t xml:space="preserve">автомобиле </w:t>
            </w:r>
            <w:hyperlink w:anchor="P5438" w:history="1">
              <w:r w:rsidRPr="00EB4CEF">
                <w:rPr>
                  <w:color w:val="0000FF"/>
                  <w:sz w:val="26"/>
                  <w:szCs w:val="26"/>
                </w:rPr>
                <w:t>&lt;**&gt;</w:t>
              </w:r>
            </w:hyperlink>
          </w:p>
        </w:tc>
        <w:tc>
          <w:tcPr>
            <w:tcW w:w="1587" w:type="dxa"/>
          </w:tcPr>
          <w:p w:rsidR="00FE7B0D" w:rsidRPr="00EB4CEF" w:rsidRDefault="00FE7B0D" w:rsidP="00360566">
            <w:pPr>
              <w:pStyle w:val="ConsPlusNormal"/>
              <w:rPr>
                <w:sz w:val="26"/>
                <w:szCs w:val="26"/>
              </w:rPr>
            </w:pPr>
            <w:r w:rsidRPr="00EB4CEF">
              <w:rPr>
                <w:sz w:val="26"/>
                <w:szCs w:val="26"/>
              </w:rPr>
              <w:lastRenderedPageBreak/>
              <w:t>Не нормируется</w:t>
            </w:r>
          </w:p>
        </w:tc>
        <w:tc>
          <w:tcPr>
            <w:tcW w:w="3061" w:type="dxa"/>
          </w:tcPr>
          <w:p w:rsidR="00FE7B0D" w:rsidRPr="00EB4CEF" w:rsidRDefault="00463D91" w:rsidP="00463D91">
            <w:pPr>
              <w:pStyle w:val="ConsPlusNormal"/>
              <w:rPr>
                <w:sz w:val="26"/>
                <w:szCs w:val="26"/>
              </w:rPr>
            </w:pPr>
            <w:r w:rsidRPr="00EB4CEF">
              <w:rPr>
                <w:sz w:val="26"/>
                <w:szCs w:val="26"/>
              </w:rPr>
              <w:t>в сельских населенных пунктах 30-минутная транспортная доступность</w:t>
            </w:r>
          </w:p>
        </w:tc>
        <w:tc>
          <w:tcPr>
            <w:tcW w:w="1757" w:type="dxa"/>
          </w:tcPr>
          <w:p w:rsidR="00FE7B0D" w:rsidRPr="00EB4CEF" w:rsidRDefault="00FE7B0D" w:rsidP="00360566">
            <w:pPr>
              <w:pStyle w:val="ConsPlusNormal"/>
              <w:rPr>
                <w:sz w:val="26"/>
                <w:szCs w:val="26"/>
              </w:rPr>
            </w:pPr>
            <w:r w:rsidRPr="00EB4CEF">
              <w:rPr>
                <w:sz w:val="26"/>
                <w:szCs w:val="26"/>
              </w:rPr>
              <w:t xml:space="preserve">30-минутная транспортная доступность в сельских населенных </w:t>
            </w:r>
            <w:r w:rsidRPr="00EB4CEF">
              <w:rPr>
                <w:sz w:val="26"/>
                <w:szCs w:val="26"/>
              </w:rPr>
              <w:lastRenderedPageBreak/>
              <w:t>пунктах</w:t>
            </w:r>
          </w:p>
        </w:tc>
      </w:tr>
      <w:tr w:rsidR="00FE7B0D" w:rsidRPr="00EB4CEF">
        <w:tc>
          <w:tcPr>
            <w:tcW w:w="15361" w:type="dxa"/>
            <w:gridSpan w:val="8"/>
          </w:tcPr>
          <w:p w:rsidR="00FE7B0D" w:rsidRPr="00EB4CEF" w:rsidRDefault="00FE7B0D" w:rsidP="00360566">
            <w:pPr>
              <w:pStyle w:val="ConsPlusNormal"/>
              <w:ind w:firstLine="283"/>
              <w:rPr>
                <w:sz w:val="26"/>
                <w:szCs w:val="26"/>
              </w:rPr>
            </w:pPr>
            <w:bookmarkStart w:id="21" w:name="P5437"/>
            <w:bookmarkEnd w:id="21"/>
            <w:r w:rsidRPr="00EB4CEF">
              <w:rPr>
                <w:sz w:val="26"/>
                <w:szCs w:val="26"/>
              </w:rPr>
              <w:lastRenderedPageBreak/>
              <w:t>&lt;*&gt; Больничные учреждения, оказывающие специализированную, в том числе высококвалифицированную, медицинскую помощь.</w:t>
            </w:r>
          </w:p>
          <w:p w:rsidR="00FE7B0D" w:rsidRPr="00EB4CEF" w:rsidRDefault="00FE7B0D" w:rsidP="00360566">
            <w:pPr>
              <w:pStyle w:val="ConsPlusNormal"/>
              <w:ind w:firstLine="283"/>
              <w:rPr>
                <w:sz w:val="26"/>
                <w:szCs w:val="26"/>
              </w:rPr>
            </w:pPr>
            <w:bookmarkStart w:id="22" w:name="P5438"/>
            <w:bookmarkEnd w:id="22"/>
            <w:r w:rsidRPr="00EB4CEF">
              <w:rPr>
                <w:sz w:val="26"/>
                <w:szCs w:val="26"/>
              </w:rPr>
              <w:t>&lt;**&gt; Выдвижные пункты медицинской помощи следует размещать в сельских населенных пунктах в пределах зоны 30-минутной доступности на специальном автомобиле</w:t>
            </w:r>
          </w:p>
        </w:tc>
      </w:tr>
    </w:tbl>
    <w:p w:rsidR="00FE7B0D" w:rsidRPr="00EB4CEF" w:rsidRDefault="00FE7B0D" w:rsidP="00FE7B0D">
      <w:pPr>
        <w:rPr>
          <w:sz w:val="26"/>
          <w:szCs w:val="26"/>
        </w:rPr>
        <w:sectPr w:rsidR="00FE7B0D" w:rsidRPr="00EB4CEF" w:rsidSect="00816451">
          <w:pgSz w:w="16838" w:h="11905" w:orient="landscape"/>
          <w:pgMar w:top="709" w:right="1134" w:bottom="850" w:left="1134" w:header="0" w:footer="0" w:gutter="0"/>
          <w:cols w:space="720"/>
        </w:sectPr>
      </w:pPr>
    </w:p>
    <w:p w:rsidR="00463D91" w:rsidRPr="00EB4CEF" w:rsidRDefault="00463D91" w:rsidP="00463D91">
      <w:pPr>
        <w:pStyle w:val="ConsPlusNormal"/>
        <w:ind w:firstLine="540"/>
        <w:jc w:val="both"/>
        <w:rPr>
          <w:sz w:val="26"/>
          <w:szCs w:val="26"/>
        </w:rPr>
      </w:pPr>
      <w:r w:rsidRPr="00EB4CEF">
        <w:rPr>
          <w:sz w:val="26"/>
          <w:szCs w:val="26"/>
        </w:rPr>
        <w:lastRenderedPageBreak/>
        <w:t>Расчет предельных значений минимально допустимого уровня обеспеченности объектами здравоохранения осуществляется по следующей формуле:</w:t>
      </w:r>
    </w:p>
    <w:p w:rsidR="00463D91" w:rsidRPr="00EB4CEF" w:rsidRDefault="00463D91" w:rsidP="00463D91">
      <w:pPr>
        <w:pStyle w:val="ConsPlusNormal"/>
        <w:jc w:val="both"/>
        <w:rPr>
          <w:sz w:val="26"/>
          <w:szCs w:val="26"/>
        </w:rPr>
      </w:pPr>
    </w:p>
    <w:p w:rsidR="00463D91" w:rsidRPr="00EB4CEF" w:rsidRDefault="00463D91" w:rsidP="00463D91">
      <w:pPr>
        <w:pStyle w:val="ConsPlusNormal"/>
        <w:ind w:firstLine="540"/>
        <w:jc w:val="both"/>
        <w:rPr>
          <w:sz w:val="26"/>
          <w:szCs w:val="26"/>
        </w:rPr>
      </w:pPr>
      <w:r w:rsidRPr="00EB4CEF">
        <w:rPr>
          <w:sz w:val="26"/>
          <w:szCs w:val="26"/>
        </w:rPr>
        <w:t>П = П</w:t>
      </w:r>
      <w:r w:rsidRPr="00EB4CEF">
        <w:rPr>
          <w:sz w:val="26"/>
          <w:szCs w:val="26"/>
          <w:vertAlign w:val="subscript"/>
        </w:rPr>
        <w:t>б</w:t>
      </w:r>
      <w:r w:rsidRPr="00EB4CEF">
        <w:rPr>
          <w:sz w:val="26"/>
          <w:szCs w:val="26"/>
        </w:rPr>
        <w:t>, где</w:t>
      </w:r>
    </w:p>
    <w:p w:rsidR="00463D91" w:rsidRPr="00EB4CEF" w:rsidRDefault="00463D91" w:rsidP="00463D91">
      <w:pPr>
        <w:pStyle w:val="ConsPlusNormal"/>
        <w:jc w:val="both"/>
        <w:rPr>
          <w:sz w:val="26"/>
          <w:szCs w:val="26"/>
        </w:rPr>
      </w:pPr>
    </w:p>
    <w:p w:rsidR="00463D91" w:rsidRPr="00EB4CEF" w:rsidRDefault="00463D91" w:rsidP="00463D91">
      <w:pPr>
        <w:pStyle w:val="ConsPlusNormal"/>
        <w:ind w:firstLine="540"/>
        <w:jc w:val="both"/>
        <w:rPr>
          <w:sz w:val="26"/>
          <w:szCs w:val="26"/>
        </w:rPr>
      </w:pPr>
      <w:r w:rsidRPr="00EB4CEF">
        <w:rPr>
          <w:sz w:val="26"/>
          <w:szCs w:val="26"/>
        </w:rPr>
        <w:t>П - предельные значения расчетных показателей минимально допустимого уровня обеспеченности объектов здравоохранения местного значения;</w:t>
      </w:r>
    </w:p>
    <w:p w:rsidR="00463D91" w:rsidRPr="00EB4CEF" w:rsidRDefault="00463D91" w:rsidP="00463D91">
      <w:pPr>
        <w:pStyle w:val="ConsPlusNormal"/>
        <w:ind w:firstLine="540"/>
        <w:jc w:val="both"/>
        <w:rPr>
          <w:sz w:val="26"/>
          <w:szCs w:val="26"/>
        </w:rPr>
      </w:pPr>
      <w:r w:rsidRPr="00EB4CEF">
        <w:rPr>
          <w:sz w:val="26"/>
          <w:szCs w:val="26"/>
        </w:rPr>
        <w:t>П</w:t>
      </w:r>
      <w:r w:rsidRPr="00EB4CEF">
        <w:rPr>
          <w:sz w:val="26"/>
          <w:szCs w:val="26"/>
          <w:vertAlign w:val="subscript"/>
        </w:rPr>
        <w:t>б</w:t>
      </w:r>
      <w:r w:rsidRPr="00EB4CEF">
        <w:rPr>
          <w:sz w:val="26"/>
          <w:szCs w:val="26"/>
        </w:rPr>
        <w:t xml:space="preserve"> - базовый показатель обеспеченности объектами здравоохранения.</w:t>
      </w:r>
    </w:p>
    <w:p w:rsidR="00463D91" w:rsidRPr="00EB4CEF" w:rsidRDefault="00463D91" w:rsidP="00463D91">
      <w:pPr>
        <w:pStyle w:val="ConsPlusNormal"/>
        <w:jc w:val="both"/>
        <w:rPr>
          <w:sz w:val="26"/>
          <w:szCs w:val="26"/>
        </w:rPr>
      </w:pPr>
    </w:p>
    <w:p w:rsidR="00463D91" w:rsidRPr="00EB4CEF" w:rsidRDefault="00463D91" w:rsidP="00463D91">
      <w:pPr>
        <w:pStyle w:val="ConsPlusNormal"/>
        <w:jc w:val="center"/>
        <w:rPr>
          <w:sz w:val="26"/>
          <w:szCs w:val="26"/>
        </w:rPr>
      </w:pPr>
      <w:r w:rsidRPr="00EB4CEF">
        <w:rPr>
          <w:sz w:val="26"/>
          <w:szCs w:val="26"/>
        </w:rPr>
        <w:t>Базовые показатели обеспеченности объектами здравоохранения</w:t>
      </w:r>
    </w:p>
    <w:p w:rsidR="004B373B" w:rsidRPr="00EB4CEF" w:rsidRDefault="00CC0F76" w:rsidP="004B373B">
      <w:pPr>
        <w:pStyle w:val="ConsPlusNormal"/>
        <w:jc w:val="right"/>
        <w:outlineLvl w:val="6"/>
        <w:rPr>
          <w:sz w:val="26"/>
          <w:szCs w:val="26"/>
        </w:rPr>
      </w:pPr>
      <w:r w:rsidRPr="00EB4CEF">
        <w:rPr>
          <w:sz w:val="26"/>
          <w:szCs w:val="26"/>
        </w:rPr>
        <w:t>Таблица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926"/>
        <w:gridCol w:w="1461"/>
        <w:gridCol w:w="2165"/>
        <w:gridCol w:w="3926"/>
      </w:tblGrid>
      <w:tr w:rsidR="00463D91" w:rsidRPr="00EB4CEF">
        <w:tc>
          <w:tcPr>
            <w:tcW w:w="0" w:type="auto"/>
          </w:tcPr>
          <w:p w:rsidR="00463D91" w:rsidRPr="00EB4CEF" w:rsidRDefault="00463D91" w:rsidP="00B91CE2">
            <w:pPr>
              <w:pStyle w:val="ConsPlusNormal"/>
              <w:jc w:val="center"/>
              <w:rPr>
                <w:sz w:val="26"/>
                <w:szCs w:val="26"/>
              </w:rPr>
            </w:pPr>
            <w:r w:rsidRPr="00EB4CEF">
              <w:rPr>
                <w:sz w:val="26"/>
                <w:szCs w:val="26"/>
              </w:rPr>
              <w:t>Наименование объектов</w:t>
            </w:r>
          </w:p>
        </w:tc>
        <w:tc>
          <w:tcPr>
            <w:tcW w:w="0" w:type="auto"/>
          </w:tcPr>
          <w:p w:rsidR="00463D91" w:rsidRPr="00EB4CEF" w:rsidRDefault="00463D91" w:rsidP="00B91CE2">
            <w:pPr>
              <w:pStyle w:val="ConsPlusNormal"/>
              <w:jc w:val="center"/>
              <w:rPr>
                <w:sz w:val="26"/>
                <w:szCs w:val="26"/>
              </w:rPr>
            </w:pPr>
            <w:r w:rsidRPr="00EB4CEF">
              <w:rPr>
                <w:sz w:val="26"/>
                <w:szCs w:val="26"/>
              </w:rPr>
              <w:t>Единица измерения</w:t>
            </w:r>
          </w:p>
        </w:tc>
        <w:tc>
          <w:tcPr>
            <w:tcW w:w="0" w:type="auto"/>
          </w:tcPr>
          <w:p w:rsidR="00463D91" w:rsidRPr="00EB4CEF" w:rsidRDefault="00463D91" w:rsidP="00B91CE2">
            <w:pPr>
              <w:pStyle w:val="ConsPlusNormal"/>
              <w:jc w:val="center"/>
              <w:rPr>
                <w:sz w:val="26"/>
                <w:szCs w:val="26"/>
              </w:rPr>
            </w:pPr>
            <w:r w:rsidRPr="00EB4CEF">
              <w:rPr>
                <w:sz w:val="26"/>
                <w:szCs w:val="26"/>
              </w:rPr>
              <w:t>Показатель</w:t>
            </w:r>
          </w:p>
        </w:tc>
        <w:tc>
          <w:tcPr>
            <w:tcW w:w="0" w:type="auto"/>
          </w:tcPr>
          <w:p w:rsidR="00463D91" w:rsidRPr="00EB4CEF" w:rsidRDefault="00463D91" w:rsidP="00B91CE2">
            <w:pPr>
              <w:pStyle w:val="ConsPlusNormal"/>
              <w:jc w:val="center"/>
              <w:rPr>
                <w:sz w:val="26"/>
                <w:szCs w:val="26"/>
              </w:rPr>
            </w:pPr>
            <w:r w:rsidRPr="00EB4CEF">
              <w:rPr>
                <w:sz w:val="26"/>
                <w:szCs w:val="26"/>
              </w:rPr>
              <w:t>Обоснование</w:t>
            </w:r>
          </w:p>
        </w:tc>
      </w:tr>
      <w:tr w:rsidR="00463D91" w:rsidRPr="00EB4CEF">
        <w:tc>
          <w:tcPr>
            <w:tcW w:w="0" w:type="auto"/>
          </w:tcPr>
          <w:p w:rsidR="00463D91" w:rsidRPr="00EB4CEF" w:rsidRDefault="00463D91" w:rsidP="00B91CE2">
            <w:pPr>
              <w:pStyle w:val="ConsPlusNormal"/>
              <w:rPr>
                <w:sz w:val="26"/>
                <w:szCs w:val="26"/>
              </w:rPr>
            </w:pPr>
            <w:r w:rsidRPr="00EB4CEF">
              <w:rPr>
                <w:sz w:val="26"/>
                <w:szCs w:val="26"/>
              </w:rPr>
              <w:t>Аптеки</w:t>
            </w:r>
          </w:p>
        </w:tc>
        <w:tc>
          <w:tcPr>
            <w:tcW w:w="0" w:type="auto"/>
          </w:tcPr>
          <w:p w:rsidR="00463D91" w:rsidRPr="00EB4CEF" w:rsidRDefault="00463D91" w:rsidP="00B91CE2">
            <w:pPr>
              <w:pStyle w:val="ConsPlusNormal"/>
              <w:rPr>
                <w:sz w:val="26"/>
                <w:szCs w:val="26"/>
              </w:rPr>
            </w:pPr>
            <w:r w:rsidRPr="00EB4CEF">
              <w:rPr>
                <w:sz w:val="26"/>
                <w:szCs w:val="26"/>
              </w:rPr>
              <w:t>Объект</w:t>
            </w:r>
          </w:p>
        </w:tc>
        <w:tc>
          <w:tcPr>
            <w:tcW w:w="0" w:type="auto"/>
          </w:tcPr>
          <w:p w:rsidR="00463D91" w:rsidRPr="00EB4CEF" w:rsidRDefault="00463D91" w:rsidP="00B91CE2">
            <w:pPr>
              <w:pStyle w:val="ConsPlusNormal"/>
              <w:rPr>
                <w:sz w:val="26"/>
                <w:szCs w:val="26"/>
              </w:rPr>
            </w:pPr>
            <w:r w:rsidRPr="00EB4CEF">
              <w:rPr>
                <w:sz w:val="26"/>
                <w:szCs w:val="26"/>
              </w:rPr>
              <w:t>1 на 6,2 тыс. чел. - в сельских населенных пунктах;</w:t>
            </w:r>
          </w:p>
          <w:p w:rsidR="00463D91" w:rsidRPr="00EB4CEF" w:rsidRDefault="00463D91" w:rsidP="00135E09">
            <w:pPr>
              <w:pStyle w:val="ConsPlusNormal"/>
              <w:rPr>
                <w:sz w:val="26"/>
                <w:szCs w:val="26"/>
              </w:rPr>
            </w:pPr>
          </w:p>
        </w:tc>
        <w:tc>
          <w:tcPr>
            <w:tcW w:w="0" w:type="auto"/>
          </w:tcPr>
          <w:p w:rsidR="00463D91" w:rsidRPr="00EB4CEF" w:rsidRDefault="00463D91" w:rsidP="00B91CE2">
            <w:pPr>
              <w:pStyle w:val="ConsPlusNormal"/>
              <w:rPr>
                <w:sz w:val="26"/>
                <w:szCs w:val="26"/>
              </w:rPr>
            </w:pPr>
            <w:r w:rsidRPr="00EB4CEF">
              <w:rPr>
                <w:sz w:val="26"/>
                <w:szCs w:val="26"/>
              </w:rPr>
              <w:t xml:space="preserve">Социальные </w:t>
            </w:r>
            <w:hyperlink r:id="rId49" w:history="1">
              <w:r w:rsidRPr="00EB4CEF">
                <w:rPr>
                  <w:color w:val="0000FF"/>
                  <w:sz w:val="26"/>
                  <w:szCs w:val="26"/>
                </w:rPr>
                <w:t>нормативы</w:t>
              </w:r>
            </w:hyperlink>
            <w:r w:rsidRPr="00EB4CEF">
              <w:rPr>
                <w:sz w:val="26"/>
                <w:szCs w:val="26"/>
              </w:rPr>
              <w:t xml:space="preserve"> и нормы, утвержденные распоряжением Правительства Российской Федерации от 03.07.1996 N 1063-р</w:t>
            </w:r>
          </w:p>
        </w:tc>
      </w:tr>
    </w:tbl>
    <w:p w:rsidR="00463D91" w:rsidRPr="00EB4CEF" w:rsidRDefault="00463D91" w:rsidP="00463D91">
      <w:pPr>
        <w:pStyle w:val="ConsPlusNormal"/>
        <w:jc w:val="both"/>
        <w:rPr>
          <w:sz w:val="26"/>
          <w:szCs w:val="26"/>
        </w:rPr>
      </w:pPr>
    </w:p>
    <w:p w:rsidR="00463D91" w:rsidRPr="00EB4CEF" w:rsidRDefault="00463D91" w:rsidP="00463D91">
      <w:pPr>
        <w:pStyle w:val="ConsPlusNormal"/>
        <w:jc w:val="center"/>
        <w:rPr>
          <w:sz w:val="26"/>
          <w:szCs w:val="26"/>
        </w:rPr>
      </w:pPr>
      <w:r w:rsidRPr="00EB4CEF">
        <w:rPr>
          <w:sz w:val="26"/>
          <w:szCs w:val="26"/>
        </w:rPr>
        <w:t>Определение предельных значений расчетных показателей</w:t>
      </w:r>
    </w:p>
    <w:p w:rsidR="00463D91" w:rsidRPr="00EB4CEF" w:rsidRDefault="00463D91" w:rsidP="00463D91">
      <w:pPr>
        <w:pStyle w:val="ConsPlusNormal"/>
        <w:jc w:val="center"/>
        <w:rPr>
          <w:sz w:val="26"/>
          <w:szCs w:val="26"/>
        </w:rPr>
      </w:pPr>
      <w:r w:rsidRPr="00EB4CEF">
        <w:rPr>
          <w:sz w:val="26"/>
          <w:szCs w:val="26"/>
        </w:rPr>
        <w:t>обеспеченности объектами здравоохранения местного значения</w:t>
      </w:r>
    </w:p>
    <w:p w:rsidR="004B373B" w:rsidRPr="00EB4CEF" w:rsidRDefault="004B373B" w:rsidP="004B373B">
      <w:pPr>
        <w:pStyle w:val="ConsPlusNormal"/>
        <w:jc w:val="right"/>
        <w:outlineLvl w:val="6"/>
        <w:rPr>
          <w:sz w:val="26"/>
          <w:szCs w:val="26"/>
        </w:rPr>
      </w:pPr>
    </w:p>
    <w:p w:rsidR="004B373B" w:rsidRPr="00EB4CEF" w:rsidRDefault="00CC0F76" w:rsidP="004B373B">
      <w:pPr>
        <w:pStyle w:val="ConsPlusNormal"/>
        <w:jc w:val="right"/>
        <w:outlineLvl w:val="6"/>
        <w:rPr>
          <w:sz w:val="26"/>
          <w:szCs w:val="26"/>
        </w:rPr>
      </w:pPr>
      <w:r w:rsidRPr="00EB4CEF">
        <w:rPr>
          <w:sz w:val="26"/>
          <w:szCs w:val="26"/>
        </w:rPr>
        <w:t>Таблица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085"/>
        <w:gridCol w:w="5393"/>
      </w:tblGrid>
      <w:tr w:rsidR="00463D91" w:rsidRPr="00EB4CEF">
        <w:tc>
          <w:tcPr>
            <w:tcW w:w="0" w:type="auto"/>
          </w:tcPr>
          <w:p w:rsidR="00463D91" w:rsidRPr="00EB4CEF" w:rsidRDefault="00463D91" w:rsidP="00B91CE2">
            <w:pPr>
              <w:pStyle w:val="ConsPlusNormal"/>
              <w:jc w:val="center"/>
              <w:rPr>
                <w:sz w:val="26"/>
                <w:szCs w:val="26"/>
              </w:rPr>
            </w:pPr>
            <w:r w:rsidRPr="00EB4CEF">
              <w:rPr>
                <w:sz w:val="26"/>
                <w:szCs w:val="26"/>
              </w:rPr>
              <w:t>Зона межрайонного обслуживания</w:t>
            </w:r>
          </w:p>
        </w:tc>
        <w:tc>
          <w:tcPr>
            <w:tcW w:w="0" w:type="auto"/>
          </w:tcPr>
          <w:p w:rsidR="00463D91" w:rsidRPr="00EB4CEF" w:rsidRDefault="00463D91" w:rsidP="00B91CE2">
            <w:pPr>
              <w:pStyle w:val="ConsPlusNormal"/>
              <w:jc w:val="center"/>
              <w:rPr>
                <w:sz w:val="26"/>
                <w:szCs w:val="26"/>
              </w:rPr>
            </w:pPr>
            <w:r w:rsidRPr="00EB4CEF">
              <w:rPr>
                <w:sz w:val="26"/>
                <w:szCs w:val="26"/>
              </w:rPr>
              <w:t>Аптеки (объект)</w:t>
            </w:r>
          </w:p>
        </w:tc>
      </w:tr>
      <w:tr w:rsidR="00463D91" w:rsidRPr="00EB4CEF">
        <w:tc>
          <w:tcPr>
            <w:tcW w:w="0" w:type="auto"/>
          </w:tcPr>
          <w:p w:rsidR="00463D91" w:rsidRPr="00EB4CEF" w:rsidRDefault="00463D91" w:rsidP="00B91CE2">
            <w:pPr>
              <w:pStyle w:val="ConsPlusNormal"/>
              <w:rPr>
                <w:sz w:val="26"/>
                <w:szCs w:val="26"/>
              </w:rPr>
            </w:pPr>
            <w:r w:rsidRPr="00EB4CEF">
              <w:rPr>
                <w:sz w:val="26"/>
                <w:szCs w:val="26"/>
              </w:rPr>
              <w:t>Формула расчета</w:t>
            </w:r>
          </w:p>
        </w:tc>
        <w:tc>
          <w:tcPr>
            <w:tcW w:w="0" w:type="auto"/>
          </w:tcPr>
          <w:p w:rsidR="00463D91" w:rsidRPr="00EB4CEF" w:rsidRDefault="00463D91" w:rsidP="00B91CE2">
            <w:pPr>
              <w:pStyle w:val="ConsPlusNormal"/>
              <w:rPr>
                <w:sz w:val="26"/>
                <w:szCs w:val="26"/>
              </w:rPr>
            </w:pPr>
            <w:r w:rsidRPr="00EB4CEF">
              <w:rPr>
                <w:sz w:val="26"/>
                <w:szCs w:val="26"/>
              </w:rPr>
              <w:t>П = П</w:t>
            </w:r>
            <w:r w:rsidRPr="00EB4CEF">
              <w:rPr>
                <w:sz w:val="26"/>
                <w:szCs w:val="26"/>
                <w:vertAlign w:val="subscript"/>
              </w:rPr>
              <w:t>б</w:t>
            </w:r>
          </w:p>
        </w:tc>
      </w:tr>
      <w:tr w:rsidR="00463D91" w:rsidRPr="00EB4CEF">
        <w:tc>
          <w:tcPr>
            <w:tcW w:w="0" w:type="auto"/>
          </w:tcPr>
          <w:p w:rsidR="00463D91" w:rsidRPr="00EB4CEF" w:rsidRDefault="00135E09" w:rsidP="00F87AEE">
            <w:pPr>
              <w:pStyle w:val="ConsPlusNormal"/>
              <w:rPr>
                <w:sz w:val="26"/>
                <w:szCs w:val="26"/>
              </w:rPr>
            </w:pPr>
            <w:r>
              <w:rPr>
                <w:sz w:val="26"/>
                <w:szCs w:val="26"/>
              </w:rPr>
              <w:t>«</w:t>
            </w:r>
            <w:r w:rsidR="00F87AEE">
              <w:rPr>
                <w:sz w:val="26"/>
                <w:szCs w:val="26"/>
              </w:rPr>
              <w:t>Хоринский</w:t>
            </w:r>
            <w:r>
              <w:rPr>
                <w:sz w:val="26"/>
                <w:szCs w:val="26"/>
              </w:rPr>
              <w:t xml:space="preserve"> район»</w:t>
            </w:r>
          </w:p>
        </w:tc>
        <w:tc>
          <w:tcPr>
            <w:tcW w:w="0" w:type="auto"/>
          </w:tcPr>
          <w:p w:rsidR="00463D91" w:rsidRPr="00EB4CEF" w:rsidRDefault="00463D91" w:rsidP="00B91CE2">
            <w:pPr>
              <w:pStyle w:val="ConsPlusNormal"/>
              <w:rPr>
                <w:sz w:val="26"/>
                <w:szCs w:val="26"/>
              </w:rPr>
            </w:pPr>
            <w:r w:rsidRPr="00EB4CEF">
              <w:rPr>
                <w:sz w:val="26"/>
                <w:szCs w:val="26"/>
              </w:rPr>
              <w:t>1 на 6,2 тыс. чел. - в сельских населенных пунктах;</w:t>
            </w:r>
          </w:p>
          <w:p w:rsidR="00463D91" w:rsidRPr="00EB4CEF" w:rsidRDefault="00463D91" w:rsidP="00463D91">
            <w:pPr>
              <w:pStyle w:val="ConsPlusNormal"/>
              <w:rPr>
                <w:sz w:val="26"/>
                <w:szCs w:val="26"/>
              </w:rPr>
            </w:pPr>
          </w:p>
        </w:tc>
      </w:tr>
      <w:tr w:rsidR="00463D91" w:rsidRPr="00EB4CEF">
        <w:tc>
          <w:tcPr>
            <w:tcW w:w="0" w:type="auto"/>
            <w:gridSpan w:val="2"/>
          </w:tcPr>
          <w:p w:rsidR="00463D91" w:rsidRPr="00EB4CEF" w:rsidRDefault="00463D91" w:rsidP="00B91CE2">
            <w:pPr>
              <w:pStyle w:val="ConsPlusNormal"/>
              <w:rPr>
                <w:sz w:val="26"/>
                <w:szCs w:val="26"/>
              </w:rPr>
            </w:pPr>
            <w:r w:rsidRPr="00EB4CEF">
              <w:rPr>
                <w:sz w:val="26"/>
                <w:szCs w:val="26"/>
              </w:rPr>
              <w:t>Молочные кухни размещаются в городских населенных пунктах из расчета 4 порции в сутки на 1 ребенка с учетом демографической ситуации</w:t>
            </w:r>
          </w:p>
        </w:tc>
      </w:tr>
    </w:tbl>
    <w:p w:rsidR="00463D91" w:rsidRPr="00EB4CEF" w:rsidRDefault="00463D91" w:rsidP="00463D91">
      <w:pPr>
        <w:pStyle w:val="ConsPlusNormal"/>
        <w:jc w:val="both"/>
        <w:rPr>
          <w:sz w:val="26"/>
          <w:szCs w:val="26"/>
        </w:rPr>
      </w:pPr>
    </w:p>
    <w:p w:rsidR="00463D91" w:rsidRPr="00EB4CEF" w:rsidRDefault="00C96A26" w:rsidP="00CF6F53">
      <w:pPr>
        <w:pStyle w:val="ConsPlusNormal"/>
        <w:jc w:val="center"/>
        <w:outlineLvl w:val="5"/>
        <w:rPr>
          <w:b/>
          <w:sz w:val="26"/>
          <w:szCs w:val="26"/>
        </w:rPr>
      </w:pPr>
      <w:r w:rsidRPr="00EB4CEF">
        <w:rPr>
          <w:b/>
          <w:sz w:val="26"/>
          <w:szCs w:val="26"/>
        </w:rPr>
        <w:t>Статья</w:t>
      </w:r>
      <w:r w:rsidR="004B373B" w:rsidRPr="00EB4CEF">
        <w:rPr>
          <w:b/>
          <w:sz w:val="26"/>
          <w:szCs w:val="26"/>
        </w:rPr>
        <w:t xml:space="preserve"> 14</w:t>
      </w:r>
      <w:r w:rsidR="00463D91" w:rsidRPr="00EB4CEF">
        <w:rPr>
          <w:b/>
          <w:sz w:val="26"/>
          <w:szCs w:val="26"/>
        </w:rPr>
        <w:t xml:space="preserve">. </w:t>
      </w:r>
      <w:r w:rsidR="00F336A1" w:rsidRPr="00EB4CEF">
        <w:rPr>
          <w:b/>
          <w:sz w:val="26"/>
          <w:szCs w:val="26"/>
        </w:rPr>
        <w:t>П</w:t>
      </w:r>
      <w:r w:rsidR="00CF6F53" w:rsidRPr="00EB4CEF">
        <w:rPr>
          <w:b/>
          <w:sz w:val="26"/>
          <w:szCs w:val="26"/>
        </w:rPr>
        <w:t>редельные значения расчетных показателей максимально допустимого уровня территориальной доступности объектов здравоохранения местного значения для населения</w:t>
      </w:r>
    </w:p>
    <w:p w:rsidR="00463D91" w:rsidRPr="00EB4CEF" w:rsidRDefault="00463D91" w:rsidP="00463D91">
      <w:pPr>
        <w:pStyle w:val="ConsPlusNormal"/>
        <w:jc w:val="both"/>
        <w:rPr>
          <w:sz w:val="26"/>
          <w:szCs w:val="26"/>
        </w:rPr>
      </w:pPr>
    </w:p>
    <w:p w:rsidR="00463D91" w:rsidRPr="00EB4CEF" w:rsidRDefault="00463D91" w:rsidP="00463D91">
      <w:pPr>
        <w:pStyle w:val="ConsPlusNormal"/>
        <w:ind w:firstLine="540"/>
        <w:jc w:val="both"/>
        <w:rPr>
          <w:sz w:val="26"/>
          <w:szCs w:val="26"/>
        </w:rPr>
      </w:pPr>
      <w:r w:rsidRPr="00EB4CEF">
        <w:rPr>
          <w:sz w:val="26"/>
          <w:szCs w:val="26"/>
        </w:rPr>
        <w:t>Д - предельные значения расчетных показателей максимально допустимого уровня территориальной доступности объектов здравоохранения местного значения;</w:t>
      </w:r>
    </w:p>
    <w:p w:rsidR="00463D91" w:rsidRPr="00EB4CEF" w:rsidRDefault="00463D91" w:rsidP="00463D91">
      <w:pPr>
        <w:pStyle w:val="ConsPlusNormal"/>
        <w:ind w:firstLine="540"/>
        <w:jc w:val="both"/>
        <w:rPr>
          <w:sz w:val="26"/>
          <w:szCs w:val="26"/>
        </w:rPr>
      </w:pPr>
      <w:r w:rsidRPr="00EB4CEF">
        <w:rPr>
          <w:sz w:val="26"/>
          <w:szCs w:val="26"/>
        </w:rPr>
        <w:t>Д</w:t>
      </w:r>
      <w:r w:rsidRPr="00EB4CEF">
        <w:rPr>
          <w:sz w:val="26"/>
          <w:szCs w:val="26"/>
          <w:vertAlign w:val="subscript"/>
        </w:rPr>
        <w:t>б</w:t>
      </w:r>
      <w:r w:rsidRPr="00EB4CEF">
        <w:rPr>
          <w:sz w:val="26"/>
          <w:szCs w:val="26"/>
        </w:rPr>
        <w:t xml:space="preserve"> - базовые показатели территориальной доступности объектов здравоохранения;</w:t>
      </w:r>
    </w:p>
    <w:p w:rsidR="00463D91" w:rsidRPr="00EB4CEF" w:rsidRDefault="00463D91" w:rsidP="00463D91">
      <w:pPr>
        <w:pStyle w:val="ConsPlusNormal"/>
        <w:ind w:firstLine="540"/>
        <w:jc w:val="both"/>
        <w:rPr>
          <w:sz w:val="26"/>
          <w:szCs w:val="26"/>
        </w:rPr>
      </w:pPr>
      <w:r w:rsidRPr="00EB4CEF">
        <w:rPr>
          <w:sz w:val="26"/>
          <w:szCs w:val="26"/>
        </w:rPr>
        <w:t>К</w:t>
      </w:r>
      <w:r w:rsidRPr="00EB4CEF">
        <w:rPr>
          <w:sz w:val="26"/>
          <w:szCs w:val="26"/>
          <w:vertAlign w:val="subscript"/>
        </w:rPr>
        <w:t>пк</w:t>
      </w:r>
      <w:r w:rsidRPr="00EB4CEF">
        <w:rPr>
          <w:sz w:val="26"/>
          <w:szCs w:val="26"/>
        </w:rPr>
        <w:t xml:space="preserve"> - коэффициент, учитывающий природно-климатические условия.</w:t>
      </w:r>
    </w:p>
    <w:p w:rsidR="00463D91" w:rsidRPr="00EB4CEF" w:rsidRDefault="00463D91" w:rsidP="00463D91">
      <w:pPr>
        <w:pStyle w:val="ConsPlusNormal"/>
        <w:jc w:val="both"/>
        <w:rPr>
          <w:sz w:val="26"/>
          <w:szCs w:val="26"/>
        </w:rPr>
      </w:pPr>
    </w:p>
    <w:p w:rsidR="004B373B" w:rsidRPr="00EB4CEF" w:rsidRDefault="004B373B" w:rsidP="00463D91">
      <w:pPr>
        <w:pStyle w:val="ConsPlusNormal"/>
        <w:jc w:val="both"/>
        <w:rPr>
          <w:sz w:val="26"/>
          <w:szCs w:val="26"/>
        </w:rPr>
      </w:pPr>
    </w:p>
    <w:p w:rsidR="004B373B" w:rsidRPr="00EB4CEF" w:rsidRDefault="004B373B" w:rsidP="00463D91">
      <w:pPr>
        <w:pStyle w:val="ConsPlusNormal"/>
        <w:jc w:val="both"/>
        <w:rPr>
          <w:sz w:val="26"/>
          <w:szCs w:val="26"/>
        </w:rPr>
      </w:pPr>
    </w:p>
    <w:p w:rsidR="004B373B" w:rsidRPr="00EB4CEF" w:rsidRDefault="004B373B" w:rsidP="00463D91">
      <w:pPr>
        <w:pStyle w:val="ConsPlusNormal"/>
        <w:jc w:val="both"/>
        <w:rPr>
          <w:sz w:val="26"/>
          <w:szCs w:val="26"/>
        </w:rPr>
      </w:pPr>
    </w:p>
    <w:p w:rsidR="00463D91" w:rsidRPr="00EB4CEF" w:rsidRDefault="00463D91" w:rsidP="00463D91">
      <w:pPr>
        <w:pStyle w:val="ConsPlusNormal"/>
        <w:jc w:val="both"/>
        <w:rPr>
          <w:sz w:val="26"/>
          <w:szCs w:val="26"/>
        </w:rPr>
      </w:pPr>
    </w:p>
    <w:p w:rsidR="00463D91" w:rsidRPr="00EB4CEF" w:rsidRDefault="00463D91" w:rsidP="00463D91">
      <w:pPr>
        <w:pStyle w:val="ConsPlusNormal"/>
        <w:jc w:val="center"/>
        <w:rPr>
          <w:sz w:val="26"/>
          <w:szCs w:val="26"/>
        </w:rPr>
      </w:pPr>
      <w:r w:rsidRPr="00EB4CEF">
        <w:rPr>
          <w:sz w:val="26"/>
          <w:szCs w:val="26"/>
        </w:rPr>
        <w:t>Определение предельных значений расчетных показателей</w:t>
      </w:r>
    </w:p>
    <w:p w:rsidR="00463D91" w:rsidRPr="00EB4CEF" w:rsidRDefault="00463D91" w:rsidP="00463D91">
      <w:pPr>
        <w:pStyle w:val="ConsPlusNormal"/>
        <w:jc w:val="center"/>
        <w:rPr>
          <w:sz w:val="26"/>
          <w:szCs w:val="26"/>
        </w:rPr>
      </w:pPr>
      <w:r w:rsidRPr="00EB4CEF">
        <w:rPr>
          <w:sz w:val="26"/>
          <w:szCs w:val="26"/>
        </w:rPr>
        <w:t>территориальной доступности объектов здравоохранения</w:t>
      </w:r>
    </w:p>
    <w:p w:rsidR="004B373B" w:rsidRPr="00EB4CEF" w:rsidRDefault="004B373B" w:rsidP="00463D91">
      <w:pPr>
        <w:pStyle w:val="ConsPlusNormal"/>
        <w:jc w:val="center"/>
        <w:rPr>
          <w:sz w:val="26"/>
          <w:szCs w:val="26"/>
        </w:rPr>
      </w:pPr>
    </w:p>
    <w:p w:rsidR="004B373B" w:rsidRPr="00EB4CEF" w:rsidRDefault="004B373B" w:rsidP="004B373B">
      <w:pPr>
        <w:pStyle w:val="ConsPlusNormal"/>
        <w:jc w:val="right"/>
        <w:outlineLvl w:val="6"/>
        <w:rPr>
          <w:sz w:val="26"/>
          <w:szCs w:val="26"/>
        </w:rPr>
      </w:pPr>
      <w:r w:rsidRPr="00EB4CEF">
        <w:rPr>
          <w:sz w:val="26"/>
          <w:szCs w:val="26"/>
        </w:rPr>
        <w:t xml:space="preserve">Таблица </w:t>
      </w:r>
      <w:r w:rsidR="00CC0F76" w:rsidRPr="00EB4CEF">
        <w:rPr>
          <w:sz w:val="26"/>
          <w:szCs w:val="26"/>
        </w:rPr>
        <w:t>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74"/>
        <w:gridCol w:w="7404"/>
      </w:tblGrid>
      <w:tr w:rsidR="00463D91" w:rsidRPr="00EB4CEF">
        <w:tc>
          <w:tcPr>
            <w:tcW w:w="1094" w:type="pct"/>
            <w:vMerge w:val="restart"/>
          </w:tcPr>
          <w:p w:rsidR="00463D91" w:rsidRPr="00EB4CEF" w:rsidRDefault="00463D91" w:rsidP="00B91CE2">
            <w:pPr>
              <w:pStyle w:val="ConsPlusNormal"/>
              <w:jc w:val="center"/>
              <w:rPr>
                <w:sz w:val="26"/>
                <w:szCs w:val="26"/>
              </w:rPr>
            </w:pPr>
            <w:r w:rsidRPr="00EB4CEF">
              <w:rPr>
                <w:sz w:val="26"/>
                <w:szCs w:val="26"/>
              </w:rPr>
              <w:t>Наименование</w:t>
            </w:r>
          </w:p>
        </w:tc>
        <w:tc>
          <w:tcPr>
            <w:tcW w:w="3906" w:type="pct"/>
          </w:tcPr>
          <w:p w:rsidR="00463D91" w:rsidRPr="00EB4CEF" w:rsidRDefault="00463D91" w:rsidP="00B91CE2">
            <w:pPr>
              <w:pStyle w:val="ConsPlusNormal"/>
              <w:jc w:val="center"/>
              <w:rPr>
                <w:sz w:val="26"/>
                <w:szCs w:val="26"/>
              </w:rPr>
            </w:pPr>
            <w:r w:rsidRPr="00EB4CEF">
              <w:rPr>
                <w:sz w:val="26"/>
                <w:szCs w:val="26"/>
              </w:rPr>
              <w:t>Городские и сельские населенные пункты</w:t>
            </w:r>
          </w:p>
        </w:tc>
      </w:tr>
      <w:tr w:rsidR="00463D91" w:rsidRPr="00EB4CEF">
        <w:tc>
          <w:tcPr>
            <w:tcW w:w="1094" w:type="pct"/>
            <w:vMerge/>
          </w:tcPr>
          <w:p w:rsidR="00463D91" w:rsidRPr="00EB4CEF" w:rsidRDefault="00463D91" w:rsidP="00B91CE2">
            <w:pPr>
              <w:rPr>
                <w:sz w:val="26"/>
                <w:szCs w:val="26"/>
              </w:rPr>
            </w:pPr>
          </w:p>
        </w:tc>
        <w:tc>
          <w:tcPr>
            <w:tcW w:w="3906" w:type="pct"/>
          </w:tcPr>
          <w:p w:rsidR="00463D91" w:rsidRPr="00EB4CEF" w:rsidRDefault="00463D91" w:rsidP="00B91CE2">
            <w:pPr>
              <w:pStyle w:val="ConsPlusNormal"/>
              <w:jc w:val="center"/>
              <w:rPr>
                <w:sz w:val="26"/>
                <w:szCs w:val="26"/>
              </w:rPr>
            </w:pPr>
            <w:r w:rsidRPr="00EB4CEF">
              <w:rPr>
                <w:sz w:val="26"/>
                <w:szCs w:val="26"/>
              </w:rPr>
              <w:t>Аптеки (повседневное пользование)</w:t>
            </w:r>
          </w:p>
        </w:tc>
      </w:tr>
      <w:tr w:rsidR="00463D91" w:rsidRPr="00EB4CEF">
        <w:tc>
          <w:tcPr>
            <w:tcW w:w="1094" w:type="pct"/>
          </w:tcPr>
          <w:p w:rsidR="00463D91" w:rsidRPr="00EB4CEF" w:rsidRDefault="00463D91" w:rsidP="00B91CE2">
            <w:pPr>
              <w:pStyle w:val="ConsPlusNormal"/>
              <w:rPr>
                <w:sz w:val="26"/>
                <w:szCs w:val="26"/>
              </w:rPr>
            </w:pPr>
            <w:r w:rsidRPr="00EB4CEF">
              <w:rPr>
                <w:sz w:val="26"/>
                <w:szCs w:val="26"/>
              </w:rPr>
              <w:t>Формула расчета</w:t>
            </w:r>
          </w:p>
        </w:tc>
        <w:tc>
          <w:tcPr>
            <w:tcW w:w="3906" w:type="pct"/>
          </w:tcPr>
          <w:p w:rsidR="00463D91" w:rsidRPr="00EB4CEF" w:rsidRDefault="00463D91" w:rsidP="00B91CE2">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r>
      <w:tr w:rsidR="00463D91" w:rsidRPr="00EB4CEF">
        <w:tc>
          <w:tcPr>
            <w:tcW w:w="1094" w:type="pct"/>
          </w:tcPr>
          <w:p w:rsidR="00463D91" w:rsidRPr="00EB4CEF" w:rsidRDefault="00135E09" w:rsidP="00F87AEE">
            <w:pPr>
              <w:pStyle w:val="ConsPlusNormal"/>
              <w:rPr>
                <w:sz w:val="26"/>
                <w:szCs w:val="26"/>
              </w:rPr>
            </w:pPr>
            <w:r>
              <w:rPr>
                <w:sz w:val="26"/>
                <w:szCs w:val="26"/>
              </w:rPr>
              <w:t>«</w:t>
            </w:r>
            <w:r w:rsidR="00F87AEE">
              <w:rPr>
                <w:sz w:val="26"/>
                <w:szCs w:val="26"/>
              </w:rPr>
              <w:t>Хоринский</w:t>
            </w:r>
            <w:r>
              <w:rPr>
                <w:sz w:val="26"/>
                <w:szCs w:val="26"/>
              </w:rPr>
              <w:t xml:space="preserve"> район»</w:t>
            </w:r>
          </w:p>
        </w:tc>
        <w:tc>
          <w:tcPr>
            <w:tcW w:w="3906" w:type="pct"/>
          </w:tcPr>
          <w:p w:rsidR="00463D91" w:rsidRPr="00EB4CEF" w:rsidRDefault="00463D91" w:rsidP="00463D91">
            <w:pPr>
              <w:pStyle w:val="ConsPlusNormal"/>
              <w:rPr>
                <w:sz w:val="26"/>
                <w:szCs w:val="26"/>
              </w:rPr>
            </w:pPr>
            <w:r w:rsidRPr="00EB4CEF">
              <w:rPr>
                <w:sz w:val="26"/>
                <w:szCs w:val="26"/>
              </w:rPr>
              <w:t>в сельских насел</w:t>
            </w:r>
            <w:r w:rsidR="00A05794" w:rsidRPr="00EB4CEF">
              <w:rPr>
                <w:sz w:val="26"/>
                <w:szCs w:val="26"/>
              </w:rPr>
              <w:t xml:space="preserve">енных </w:t>
            </w:r>
            <w:r w:rsidRPr="00EB4CEF">
              <w:rPr>
                <w:sz w:val="26"/>
                <w:szCs w:val="26"/>
              </w:rPr>
              <w:t xml:space="preserve"> пунктах: 15-мин. транспортная доступность</w:t>
            </w:r>
          </w:p>
        </w:tc>
      </w:tr>
    </w:tbl>
    <w:p w:rsidR="00FE7B0D" w:rsidRPr="00EB4CEF" w:rsidRDefault="00FE7B0D" w:rsidP="00FE7B0D">
      <w:pPr>
        <w:pStyle w:val="ConsPlusNormal"/>
        <w:jc w:val="both"/>
        <w:rPr>
          <w:sz w:val="26"/>
          <w:szCs w:val="26"/>
        </w:rPr>
      </w:pPr>
    </w:p>
    <w:p w:rsidR="00216A62" w:rsidRPr="00EB4CEF" w:rsidRDefault="00216A62" w:rsidP="00216A62">
      <w:pPr>
        <w:pStyle w:val="ConsPlusNormal"/>
        <w:jc w:val="center"/>
        <w:outlineLvl w:val="4"/>
        <w:rPr>
          <w:sz w:val="26"/>
          <w:szCs w:val="26"/>
        </w:rPr>
      </w:pPr>
      <w:r w:rsidRPr="00EB4CEF">
        <w:rPr>
          <w:sz w:val="26"/>
          <w:szCs w:val="26"/>
        </w:rPr>
        <w:t>Раздел I</w:t>
      </w:r>
      <w:r w:rsidR="004B373B" w:rsidRPr="00EB4CEF">
        <w:rPr>
          <w:sz w:val="26"/>
          <w:szCs w:val="26"/>
          <w:lang w:val="en-US"/>
        </w:rPr>
        <w:t>V</w:t>
      </w:r>
      <w:r w:rsidRPr="00EB4CEF">
        <w:rPr>
          <w:sz w:val="26"/>
          <w:szCs w:val="26"/>
        </w:rPr>
        <w:t>. ОБОСНОВАНИЕ ПРЕДЕЛЬНЫХ ЗНАЧЕНИЙ РАСЧЕТНЫХ</w:t>
      </w:r>
    </w:p>
    <w:p w:rsidR="00216A62" w:rsidRPr="00EB4CEF" w:rsidRDefault="00216A62" w:rsidP="00216A62">
      <w:pPr>
        <w:pStyle w:val="ConsPlusNormal"/>
        <w:jc w:val="center"/>
        <w:rPr>
          <w:sz w:val="26"/>
          <w:szCs w:val="26"/>
        </w:rPr>
      </w:pPr>
      <w:r w:rsidRPr="00EB4CEF">
        <w:rPr>
          <w:sz w:val="26"/>
          <w:szCs w:val="26"/>
        </w:rPr>
        <w:t>ПОКАЗАТЕЛЕЙ МИНИМАЛЬНО ДОПУСТИМОГО УРОВНЯ ОБЕСПЕЧЕННОСТИ</w:t>
      </w:r>
    </w:p>
    <w:p w:rsidR="00216A62" w:rsidRPr="00EB4CEF" w:rsidRDefault="00216A62" w:rsidP="00216A62">
      <w:pPr>
        <w:pStyle w:val="ConsPlusNormal"/>
        <w:jc w:val="center"/>
        <w:rPr>
          <w:sz w:val="26"/>
          <w:szCs w:val="26"/>
        </w:rPr>
      </w:pPr>
      <w:r w:rsidRPr="00EB4CEF">
        <w:rPr>
          <w:sz w:val="26"/>
          <w:szCs w:val="26"/>
        </w:rPr>
        <w:t>ОБЪЕКТАМИ ФИЗИЧЕСКОЙ КУЛЬТУРЫ И МАССОВОГО СПОРТА</w:t>
      </w:r>
    </w:p>
    <w:p w:rsidR="00216A62" w:rsidRPr="00EB4CEF" w:rsidRDefault="00216A62" w:rsidP="00216A62">
      <w:pPr>
        <w:pStyle w:val="ConsPlusNormal"/>
        <w:jc w:val="center"/>
        <w:rPr>
          <w:sz w:val="26"/>
          <w:szCs w:val="26"/>
        </w:rPr>
      </w:pPr>
      <w:r w:rsidRPr="00EB4CEF">
        <w:rPr>
          <w:sz w:val="26"/>
          <w:szCs w:val="26"/>
        </w:rPr>
        <w:t>И МАКСИМАЛЬНО ДОПУСТИМОГО УРОВНЯ ИХ ТЕРРИТОРИАЛЬНОЙ</w:t>
      </w:r>
    </w:p>
    <w:p w:rsidR="00216A62" w:rsidRPr="00EB4CEF" w:rsidRDefault="00216A62" w:rsidP="00216A62">
      <w:pPr>
        <w:pStyle w:val="ConsPlusNormal"/>
        <w:jc w:val="center"/>
        <w:rPr>
          <w:sz w:val="26"/>
          <w:szCs w:val="26"/>
        </w:rPr>
      </w:pPr>
      <w:r w:rsidRPr="00EB4CEF">
        <w:rPr>
          <w:sz w:val="26"/>
          <w:szCs w:val="26"/>
        </w:rPr>
        <w:t>ДОСТУПНОСТИ</w:t>
      </w:r>
    </w:p>
    <w:p w:rsidR="00216A62" w:rsidRPr="00EB4CEF" w:rsidRDefault="00216A62" w:rsidP="00216A62">
      <w:pPr>
        <w:pStyle w:val="ConsPlusNormal"/>
        <w:jc w:val="both"/>
        <w:rPr>
          <w:sz w:val="26"/>
          <w:szCs w:val="26"/>
        </w:rPr>
      </w:pPr>
    </w:p>
    <w:p w:rsidR="00F336A1" w:rsidRPr="00EB4CEF" w:rsidRDefault="00C96A26" w:rsidP="00F336A1">
      <w:pPr>
        <w:pStyle w:val="ConsPlusNormal"/>
        <w:jc w:val="center"/>
        <w:outlineLvl w:val="5"/>
        <w:rPr>
          <w:b/>
          <w:sz w:val="26"/>
          <w:szCs w:val="26"/>
        </w:rPr>
      </w:pPr>
      <w:r w:rsidRPr="00EB4CEF">
        <w:rPr>
          <w:b/>
          <w:sz w:val="26"/>
          <w:szCs w:val="26"/>
        </w:rPr>
        <w:t>Статья</w:t>
      </w:r>
      <w:r w:rsidR="00216A62" w:rsidRPr="00EB4CEF">
        <w:rPr>
          <w:b/>
          <w:sz w:val="26"/>
          <w:szCs w:val="26"/>
        </w:rPr>
        <w:t xml:space="preserve"> </w:t>
      </w:r>
      <w:r w:rsidR="004B373B" w:rsidRPr="00EB4CEF">
        <w:rPr>
          <w:b/>
          <w:sz w:val="26"/>
          <w:szCs w:val="26"/>
        </w:rPr>
        <w:t>15</w:t>
      </w:r>
      <w:r w:rsidR="00216A62" w:rsidRPr="00EB4CEF">
        <w:rPr>
          <w:b/>
          <w:sz w:val="26"/>
          <w:szCs w:val="26"/>
        </w:rPr>
        <w:t xml:space="preserve">. </w:t>
      </w:r>
      <w:r w:rsidR="00F336A1" w:rsidRPr="00EB4CEF">
        <w:rPr>
          <w:b/>
          <w:sz w:val="26"/>
          <w:szCs w:val="26"/>
        </w:rPr>
        <w:t>Предельные значения расчетных показателей минимально допустимого уровня обеспеченности объектами физической культуры</w:t>
      </w:r>
    </w:p>
    <w:p w:rsidR="00216A62" w:rsidRPr="00EB4CEF" w:rsidRDefault="00F336A1" w:rsidP="00F336A1">
      <w:pPr>
        <w:pStyle w:val="ConsPlusNormal"/>
        <w:jc w:val="center"/>
        <w:outlineLvl w:val="5"/>
        <w:rPr>
          <w:b/>
          <w:sz w:val="26"/>
          <w:szCs w:val="26"/>
        </w:rPr>
      </w:pPr>
      <w:r w:rsidRPr="00EB4CEF">
        <w:rPr>
          <w:b/>
          <w:sz w:val="26"/>
          <w:szCs w:val="26"/>
        </w:rPr>
        <w:t xml:space="preserve"> и массового спорта местного значения</w:t>
      </w:r>
    </w:p>
    <w:p w:rsidR="004B373B" w:rsidRPr="00EB4CEF" w:rsidRDefault="004B373B" w:rsidP="00965023">
      <w:pPr>
        <w:pStyle w:val="ConsPlusNormal"/>
        <w:ind w:firstLine="540"/>
        <w:jc w:val="both"/>
        <w:rPr>
          <w:sz w:val="26"/>
          <w:szCs w:val="26"/>
        </w:rPr>
      </w:pPr>
    </w:p>
    <w:p w:rsidR="00965023" w:rsidRPr="00EB4CEF" w:rsidRDefault="00965023" w:rsidP="00965023">
      <w:pPr>
        <w:pStyle w:val="ConsPlusNormal"/>
        <w:ind w:firstLine="540"/>
        <w:jc w:val="both"/>
        <w:rPr>
          <w:sz w:val="26"/>
          <w:szCs w:val="26"/>
        </w:rPr>
      </w:pPr>
      <w:r w:rsidRPr="00EB4CEF">
        <w:rPr>
          <w:sz w:val="26"/>
          <w:szCs w:val="26"/>
        </w:rPr>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(П) определены на основе базовых показателей (П</w:t>
      </w:r>
      <w:r w:rsidRPr="00EB4CEF">
        <w:rPr>
          <w:sz w:val="26"/>
          <w:szCs w:val="26"/>
          <w:vertAlign w:val="subscript"/>
        </w:rPr>
        <w:t>б</w:t>
      </w:r>
      <w:r w:rsidRPr="00EB4CEF">
        <w:rPr>
          <w:sz w:val="26"/>
          <w:szCs w:val="26"/>
        </w:rPr>
        <w:t>) и соответствующих значений коэффициента зонального развития (К</w:t>
      </w:r>
      <w:r w:rsidRPr="00EB4CEF">
        <w:rPr>
          <w:sz w:val="26"/>
          <w:szCs w:val="26"/>
          <w:vertAlign w:val="subscript"/>
        </w:rPr>
        <w:t>р</w:t>
      </w:r>
      <w:r w:rsidRPr="00EB4CEF">
        <w:rPr>
          <w:sz w:val="26"/>
          <w:szCs w:val="26"/>
        </w:rPr>
        <w:t>) и коэффициента, учитывающего низкую плотность населения (К</w:t>
      </w:r>
      <w:r w:rsidRPr="00EB4CEF">
        <w:rPr>
          <w:sz w:val="26"/>
          <w:szCs w:val="26"/>
          <w:vertAlign w:val="subscript"/>
        </w:rPr>
        <w:t>пн</w:t>
      </w:r>
      <w:r w:rsidRPr="00EB4CEF">
        <w:rPr>
          <w:sz w:val="26"/>
          <w:szCs w:val="26"/>
        </w:rPr>
        <w:t>). Для плоскостных сооружений применяется лишь К</w:t>
      </w:r>
      <w:r w:rsidRPr="00EB4CEF">
        <w:rPr>
          <w:sz w:val="26"/>
          <w:szCs w:val="26"/>
          <w:vertAlign w:val="subscript"/>
        </w:rPr>
        <w:t>пн</w:t>
      </w:r>
      <w:r w:rsidRPr="00EB4CEF">
        <w:rPr>
          <w:sz w:val="26"/>
          <w:szCs w:val="26"/>
        </w:rPr>
        <w:t>.</w:t>
      </w:r>
    </w:p>
    <w:p w:rsidR="00965023" w:rsidRPr="00EB4CEF" w:rsidRDefault="00965023" w:rsidP="00965023">
      <w:pPr>
        <w:pStyle w:val="ConsPlusNormal"/>
        <w:jc w:val="both"/>
        <w:rPr>
          <w:sz w:val="26"/>
          <w:szCs w:val="26"/>
        </w:rPr>
      </w:pPr>
    </w:p>
    <w:p w:rsidR="00965023" w:rsidRPr="00EB4CEF" w:rsidRDefault="00965023" w:rsidP="00965023">
      <w:pPr>
        <w:pStyle w:val="ConsPlusNormal"/>
        <w:jc w:val="center"/>
        <w:rPr>
          <w:sz w:val="26"/>
          <w:szCs w:val="26"/>
        </w:rPr>
      </w:pPr>
      <w:r w:rsidRPr="00EB4CEF">
        <w:rPr>
          <w:sz w:val="26"/>
          <w:szCs w:val="26"/>
        </w:rPr>
        <w:t>Базовые показатели для определения обеспеченности объектами</w:t>
      </w:r>
    </w:p>
    <w:p w:rsidR="00965023" w:rsidRPr="00EB4CEF" w:rsidRDefault="00965023" w:rsidP="00965023">
      <w:pPr>
        <w:pStyle w:val="ConsPlusNormal"/>
        <w:jc w:val="center"/>
        <w:rPr>
          <w:sz w:val="26"/>
          <w:szCs w:val="26"/>
          <w:lang w:val="en-US"/>
        </w:rPr>
      </w:pPr>
      <w:r w:rsidRPr="00EB4CEF">
        <w:rPr>
          <w:sz w:val="26"/>
          <w:szCs w:val="26"/>
        </w:rPr>
        <w:t>физической культуры и массового спорта местного значения</w:t>
      </w:r>
    </w:p>
    <w:p w:rsidR="00965023" w:rsidRPr="00EB4CEF" w:rsidRDefault="00CC0F76" w:rsidP="004B373B">
      <w:pPr>
        <w:pStyle w:val="ConsPlusNormal"/>
        <w:jc w:val="right"/>
        <w:outlineLvl w:val="6"/>
        <w:rPr>
          <w:sz w:val="26"/>
          <w:szCs w:val="26"/>
          <w:lang w:val="en-US"/>
        </w:rPr>
      </w:pPr>
      <w:r w:rsidRPr="00EB4CEF">
        <w:rPr>
          <w:sz w:val="26"/>
          <w:szCs w:val="26"/>
        </w:rPr>
        <w:t>Таблица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73"/>
        <w:gridCol w:w="2117"/>
        <w:gridCol w:w="2409"/>
        <w:gridCol w:w="3179"/>
      </w:tblGrid>
      <w:tr w:rsidR="00965023" w:rsidRPr="00EB4CEF">
        <w:tc>
          <w:tcPr>
            <w:tcW w:w="0" w:type="auto"/>
          </w:tcPr>
          <w:p w:rsidR="00965023" w:rsidRPr="00EB4CEF" w:rsidRDefault="00965023" w:rsidP="00B91CE2">
            <w:pPr>
              <w:pStyle w:val="ConsPlusNormal"/>
              <w:jc w:val="center"/>
              <w:rPr>
                <w:sz w:val="26"/>
                <w:szCs w:val="26"/>
              </w:rPr>
            </w:pPr>
            <w:r w:rsidRPr="00EB4CEF">
              <w:rPr>
                <w:sz w:val="26"/>
                <w:szCs w:val="26"/>
              </w:rPr>
              <w:t>Наименование</w:t>
            </w:r>
          </w:p>
        </w:tc>
        <w:tc>
          <w:tcPr>
            <w:tcW w:w="2117" w:type="dxa"/>
          </w:tcPr>
          <w:p w:rsidR="00965023" w:rsidRPr="00EB4CEF" w:rsidRDefault="00965023" w:rsidP="00B91CE2">
            <w:pPr>
              <w:pStyle w:val="ConsPlusNormal"/>
              <w:jc w:val="center"/>
              <w:rPr>
                <w:sz w:val="26"/>
                <w:szCs w:val="26"/>
              </w:rPr>
            </w:pPr>
            <w:r w:rsidRPr="00EB4CEF">
              <w:rPr>
                <w:sz w:val="26"/>
                <w:szCs w:val="26"/>
              </w:rPr>
              <w:t>Единица измерения</w:t>
            </w:r>
          </w:p>
        </w:tc>
        <w:tc>
          <w:tcPr>
            <w:tcW w:w="2409" w:type="dxa"/>
          </w:tcPr>
          <w:p w:rsidR="00965023" w:rsidRPr="00EB4CEF" w:rsidRDefault="00965023" w:rsidP="00B91CE2">
            <w:pPr>
              <w:pStyle w:val="ConsPlusNormal"/>
              <w:jc w:val="center"/>
              <w:rPr>
                <w:sz w:val="26"/>
                <w:szCs w:val="26"/>
              </w:rPr>
            </w:pPr>
            <w:r w:rsidRPr="00EB4CEF">
              <w:rPr>
                <w:sz w:val="26"/>
                <w:szCs w:val="26"/>
              </w:rPr>
              <w:t>Базовый показатель (П</w:t>
            </w:r>
            <w:r w:rsidRPr="00EB4CEF">
              <w:rPr>
                <w:sz w:val="26"/>
                <w:szCs w:val="26"/>
                <w:vertAlign w:val="subscript"/>
              </w:rPr>
              <w:t>б</w:t>
            </w:r>
            <w:r w:rsidRPr="00EB4CEF">
              <w:rPr>
                <w:sz w:val="26"/>
                <w:szCs w:val="26"/>
              </w:rPr>
              <w:t>)</w:t>
            </w:r>
          </w:p>
        </w:tc>
        <w:tc>
          <w:tcPr>
            <w:tcW w:w="3179" w:type="dxa"/>
          </w:tcPr>
          <w:p w:rsidR="00965023" w:rsidRPr="00EB4CEF" w:rsidRDefault="00965023" w:rsidP="00B91CE2">
            <w:pPr>
              <w:pStyle w:val="ConsPlusNormal"/>
              <w:jc w:val="center"/>
              <w:rPr>
                <w:sz w:val="26"/>
                <w:szCs w:val="26"/>
              </w:rPr>
            </w:pPr>
            <w:r w:rsidRPr="00EB4CEF">
              <w:rPr>
                <w:sz w:val="26"/>
                <w:szCs w:val="26"/>
              </w:rPr>
              <w:t>Обоснование</w:t>
            </w:r>
          </w:p>
        </w:tc>
      </w:tr>
      <w:tr w:rsidR="00965023" w:rsidRPr="00EB4CEF">
        <w:tc>
          <w:tcPr>
            <w:tcW w:w="0" w:type="auto"/>
          </w:tcPr>
          <w:p w:rsidR="00965023" w:rsidRPr="00EB4CEF" w:rsidRDefault="00965023" w:rsidP="00B91CE2">
            <w:pPr>
              <w:pStyle w:val="ConsPlusNormal"/>
              <w:rPr>
                <w:sz w:val="26"/>
                <w:szCs w:val="26"/>
              </w:rPr>
            </w:pPr>
            <w:r w:rsidRPr="00EB4CEF">
              <w:rPr>
                <w:sz w:val="26"/>
                <w:szCs w:val="26"/>
              </w:rPr>
              <w:t>Спортивные залы</w:t>
            </w:r>
          </w:p>
        </w:tc>
        <w:tc>
          <w:tcPr>
            <w:tcW w:w="2117" w:type="dxa"/>
          </w:tcPr>
          <w:p w:rsidR="00965023" w:rsidRPr="00EB4CEF" w:rsidRDefault="00965023" w:rsidP="00B91CE2">
            <w:pPr>
              <w:pStyle w:val="ConsPlusNormal"/>
              <w:rPr>
                <w:sz w:val="26"/>
                <w:szCs w:val="26"/>
              </w:rPr>
            </w:pPr>
            <w:r w:rsidRPr="00EB4CEF">
              <w:rPr>
                <w:sz w:val="26"/>
                <w:szCs w:val="26"/>
              </w:rPr>
              <w:t>м</w:t>
            </w:r>
            <w:r w:rsidRPr="00EB4CEF">
              <w:rPr>
                <w:sz w:val="26"/>
                <w:szCs w:val="26"/>
                <w:vertAlign w:val="superscript"/>
              </w:rPr>
              <w:t>2</w:t>
            </w:r>
            <w:r w:rsidRPr="00EB4CEF">
              <w:rPr>
                <w:sz w:val="26"/>
                <w:szCs w:val="26"/>
              </w:rPr>
              <w:t xml:space="preserve"> площади пола на 1 тыс. чел.</w:t>
            </w:r>
          </w:p>
        </w:tc>
        <w:tc>
          <w:tcPr>
            <w:tcW w:w="2409" w:type="dxa"/>
          </w:tcPr>
          <w:p w:rsidR="00965023" w:rsidRPr="00EB4CEF" w:rsidRDefault="00965023" w:rsidP="00B91CE2">
            <w:pPr>
              <w:pStyle w:val="ConsPlusNormal"/>
              <w:rPr>
                <w:sz w:val="26"/>
                <w:szCs w:val="26"/>
              </w:rPr>
            </w:pPr>
            <w:r w:rsidRPr="00EB4CEF">
              <w:rPr>
                <w:sz w:val="26"/>
                <w:szCs w:val="26"/>
              </w:rPr>
              <w:t>60 - 80</w:t>
            </w:r>
          </w:p>
        </w:tc>
        <w:tc>
          <w:tcPr>
            <w:tcW w:w="3179" w:type="dxa"/>
            <w:vMerge w:val="restart"/>
          </w:tcPr>
          <w:p w:rsidR="00965023" w:rsidRPr="00EB4CEF" w:rsidRDefault="00965023" w:rsidP="00B91CE2">
            <w:pPr>
              <w:pStyle w:val="ConsPlusNormal"/>
              <w:rPr>
                <w:sz w:val="26"/>
                <w:szCs w:val="26"/>
              </w:rPr>
            </w:pPr>
            <w:r w:rsidRPr="00EB4CEF">
              <w:rPr>
                <w:sz w:val="26"/>
                <w:szCs w:val="26"/>
              </w:rPr>
              <w:t>СП 42.13330.2011 "Градостроительство. Планировка и застройка городских и сельских поселений" (приложение Ж)</w:t>
            </w:r>
          </w:p>
        </w:tc>
      </w:tr>
      <w:tr w:rsidR="00965023" w:rsidRPr="00EB4CEF">
        <w:tc>
          <w:tcPr>
            <w:tcW w:w="0" w:type="auto"/>
          </w:tcPr>
          <w:p w:rsidR="00965023" w:rsidRPr="00EB4CEF" w:rsidRDefault="00965023" w:rsidP="00B91CE2">
            <w:pPr>
              <w:pStyle w:val="ConsPlusNormal"/>
              <w:rPr>
                <w:sz w:val="26"/>
                <w:szCs w:val="26"/>
              </w:rPr>
            </w:pPr>
            <w:r w:rsidRPr="00EB4CEF">
              <w:rPr>
                <w:sz w:val="26"/>
                <w:szCs w:val="26"/>
              </w:rPr>
              <w:t>Плавательные бассейны</w:t>
            </w:r>
          </w:p>
        </w:tc>
        <w:tc>
          <w:tcPr>
            <w:tcW w:w="2117" w:type="dxa"/>
          </w:tcPr>
          <w:p w:rsidR="00965023" w:rsidRPr="00EB4CEF" w:rsidRDefault="00965023" w:rsidP="00B91CE2">
            <w:pPr>
              <w:pStyle w:val="ConsPlusNormal"/>
              <w:rPr>
                <w:sz w:val="26"/>
                <w:szCs w:val="26"/>
              </w:rPr>
            </w:pPr>
            <w:r w:rsidRPr="00EB4CEF">
              <w:rPr>
                <w:sz w:val="26"/>
                <w:szCs w:val="26"/>
              </w:rPr>
              <w:t>м</w:t>
            </w:r>
            <w:r w:rsidRPr="00EB4CEF">
              <w:rPr>
                <w:sz w:val="26"/>
                <w:szCs w:val="26"/>
                <w:vertAlign w:val="superscript"/>
              </w:rPr>
              <w:t>2</w:t>
            </w:r>
            <w:r w:rsidRPr="00EB4CEF">
              <w:rPr>
                <w:sz w:val="26"/>
                <w:szCs w:val="26"/>
              </w:rPr>
              <w:t xml:space="preserve"> зеркала воды на 1 тыс. чел.</w:t>
            </w:r>
          </w:p>
        </w:tc>
        <w:tc>
          <w:tcPr>
            <w:tcW w:w="2409" w:type="dxa"/>
          </w:tcPr>
          <w:p w:rsidR="00965023" w:rsidRPr="00EB4CEF" w:rsidRDefault="00965023" w:rsidP="00B91CE2">
            <w:pPr>
              <w:pStyle w:val="ConsPlusNormal"/>
              <w:rPr>
                <w:sz w:val="26"/>
                <w:szCs w:val="26"/>
              </w:rPr>
            </w:pPr>
            <w:r w:rsidRPr="00EB4CEF">
              <w:rPr>
                <w:sz w:val="26"/>
                <w:szCs w:val="26"/>
              </w:rPr>
              <w:t>20 - 25</w:t>
            </w:r>
          </w:p>
        </w:tc>
        <w:tc>
          <w:tcPr>
            <w:tcW w:w="3179" w:type="dxa"/>
            <w:vMerge/>
          </w:tcPr>
          <w:p w:rsidR="00965023" w:rsidRPr="00EB4CEF" w:rsidRDefault="00965023" w:rsidP="00B91CE2">
            <w:pPr>
              <w:rPr>
                <w:sz w:val="26"/>
                <w:szCs w:val="26"/>
              </w:rPr>
            </w:pPr>
          </w:p>
        </w:tc>
      </w:tr>
      <w:tr w:rsidR="00965023" w:rsidRPr="00EB4CEF">
        <w:tc>
          <w:tcPr>
            <w:tcW w:w="0" w:type="auto"/>
          </w:tcPr>
          <w:p w:rsidR="00965023" w:rsidRPr="00EB4CEF" w:rsidRDefault="00965023" w:rsidP="00B91CE2">
            <w:pPr>
              <w:pStyle w:val="ConsPlusNormal"/>
              <w:rPr>
                <w:sz w:val="26"/>
                <w:szCs w:val="26"/>
              </w:rPr>
            </w:pPr>
            <w:r w:rsidRPr="00EB4CEF">
              <w:rPr>
                <w:sz w:val="26"/>
                <w:szCs w:val="26"/>
              </w:rPr>
              <w:t>Стадионы</w:t>
            </w:r>
          </w:p>
        </w:tc>
        <w:tc>
          <w:tcPr>
            <w:tcW w:w="2117" w:type="dxa"/>
          </w:tcPr>
          <w:p w:rsidR="00965023" w:rsidRPr="00EB4CEF" w:rsidRDefault="00965023" w:rsidP="00B91CE2">
            <w:pPr>
              <w:pStyle w:val="ConsPlusNormal"/>
              <w:rPr>
                <w:sz w:val="26"/>
                <w:szCs w:val="26"/>
              </w:rPr>
            </w:pPr>
            <w:r w:rsidRPr="00EB4CEF">
              <w:rPr>
                <w:sz w:val="26"/>
                <w:szCs w:val="26"/>
              </w:rPr>
              <w:t>объект</w:t>
            </w:r>
          </w:p>
        </w:tc>
        <w:tc>
          <w:tcPr>
            <w:tcW w:w="2409" w:type="dxa"/>
          </w:tcPr>
          <w:p w:rsidR="00965023" w:rsidRPr="00EB4CEF" w:rsidRDefault="00965023" w:rsidP="00B91CE2">
            <w:pPr>
              <w:pStyle w:val="ConsPlusNormal"/>
              <w:rPr>
                <w:sz w:val="26"/>
                <w:szCs w:val="26"/>
              </w:rPr>
            </w:pPr>
            <w:r w:rsidRPr="00EB4CEF">
              <w:rPr>
                <w:sz w:val="26"/>
                <w:szCs w:val="26"/>
              </w:rPr>
              <w:t xml:space="preserve">1 - 2 на городской </w:t>
            </w:r>
            <w:r w:rsidRPr="00EB4CEF">
              <w:rPr>
                <w:sz w:val="26"/>
                <w:szCs w:val="26"/>
              </w:rPr>
              <w:lastRenderedPageBreak/>
              <w:t>округ, 1 на группу сельских населенных пунктов</w:t>
            </w:r>
          </w:p>
        </w:tc>
        <w:tc>
          <w:tcPr>
            <w:tcW w:w="3179" w:type="dxa"/>
          </w:tcPr>
          <w:p w:rsidR="00965023" w:rsidRPr="00EB4CEF" w:rsidRDefault="00965023" w:rsidP="00B91CE2">
            <w:pPr>
              <w:pStyle w:val="ConsPlusNormal"/>
              <w:rPr>
                <w:sz w:val="26"/>
                <w:szCs w:val="26"/>
              </w:rPr>
            </w:pPr>
          </w:p>
        </w:tc>
      </w:tr>
      <w:tr w:rsidR="00965023" w:rsidRPr="00EB4CEF">
        <w:tc>
          <w:tcPr>
            <w:tcW w:w="0" w:type="auto"/>
          </w:tcPr>
          <w:p w:rsidR="00965023" w:rsidRPr="00EB4CEF" w:rsidRDefault="00965023" w:rsidP="00B91CE2">
            <w:pPr>
              <w:pStyle w:val="ConsPlusNormal"/>
              <w:rPr>
                <w:sz w:val="26"/>
                <w:szCs w:val="26"/>
              </w:rPr>
            </w:pPr>
            <w:r w:rsidRPr="00EB4CEF">
              <w:rPr>
                <w:sz w:val="26"/>
                <w:szCs w:val="26"/>
              </w:rPr>
              <w:lastRenderedPageBreak/>
              <w:t>Плоскостные сооружения</w:t>
            </w:r>
          </w:p>
        </w:tc>
        <w:tc>
          <w:tcPr>
            <w:tcW w:w="2117" w:type="dxa"/>
          </w:tcPr>
          <w:p w:rsidR="00965023" w:rsidRPr="00EB4CEF" w:rsidRDefault="00965023" w:rsidP="00B91CE2">
            <w:pPr>
              <w:pStyle w:val="ConsPlusNormal"/>
              <w:rPr>
                <w:sz w:val="26"/>
                <w:szCs w:val="26"/>
              </w:rPr>
            </w:pPr>
            <w:r w:rsidRPr="00EB4CEF">
              <w:rPr>
                <w:sz w:val="26"/>
                <w:szCs w:val="26"/>
              </w:rPr>
              <w:t>м</w:t>
            </w:r>
            <w:r w:rsidRPr="00EB4CEF">
              <w:rPr>
                <w:sz w:val="26"/>
                <w:szCs w:val="26"/>
                <w:vertAlign w:val="superscript"/>
              </w:rPr>
              <w:t>2</w:t>
            </w:r>
            <w:r w:rsidRPr="00EB4CEF">
              <w:rPr>
                <w:sz w:val="26"/>
                <w:szCs w:val="26"/>
              </w:rPr>
              <w:t xml:space="preserve"> плоскостных сооружений на 1 тыс. чел.</w:t>
            </w:r>
          </w:p>
        </w:tc>
        <w:tc>
          <w:tcPr>
            <w:tcW w:w="2409" w:type="dxa"/>
          </w:tcPr>
          <w:p w:rsidR="00965023" w:rsidRPr="00EB4CEF" w:rsidRDefault="00965023" w:rsidP="00B91CE2">
            <w:pPr>
              <w:pStyle w:val="ConsPlusNormal"/>
              <w:rPr>
                <w:sz w:val="26"/>
                <w:szCs w:val="26"/>
              </w:rPr>
            </w:pPr>
            <w:r w:rsidRPr="00EB4CEF">
              <w:rPr>
                <w:sz w:val="26"/>
                <w:szCs w:val="26"/>
              </w:rPr>
              <w:t>1950</w:t>
            </w:r>
          </w:p>
        </w:tc>
        <w:tc>
          <w:tcPr>
            <w:tcW w:w="3179" w:type="dxa"/>
          </w:tcPr>
          <w:p w:rsidR="00965023" w:rsidRPr="00EB4CEF" w:rsidRDefault="00965023" w:rsidP="00B91CE2">
            <w:pPr>
              <w:pStyle w:val="ConsPlusNormal"/>
              <w:rPr>
                <w:sz w:val="26"/>
                <w:szCs w:val="26"/>
              </w:rPr>
            </w:pPr>
            <w:r w:rsidRPr="00EB4CEF">
              <w:rPr>
                <w:sz w:val="26"/>
                <w:szCs w:val="26"/>
              </w:rPr>
              <w:t xml:space="preserve">Социальные </w:t>
            </w:r>
            <w:hyperlink r:id="rId50" w:history="1">
              <w:r w:rsidRPr="00EB4CEF">
                <w:rPr>
                  <w:color w:val="0000FF"/>
                  <w:sz w:val="26"/>
                  <w:szCs w:val="26"/>
                </w:rPr>
                <w:t>нормативы</w:t>
              </w:r>
            </w:hyperlink>
            <w:r w:rsidRPr="00EB4CEF">
              <w:rPr>
                <w:sz w:val="26"/>
                <w:szCs w:val="26"/>
              </w:rPr>
              <w:t xml:space="preserve"> и нормы, утвержденные распоряжением Правительства Российской Федерации от 03.07.1996 N 1063-р</w:t>
            </w:r>
          </w:p>
        </w:tc>
      </w:tr>
    </w:tbl>
    <w:p w:rsidR="00965023" w:rsidRPr="00EB4CEF" w:rsidRDefault="00965023" w:rsidP="00965023">
      <w:pPr>
        <w:pStyle w:val="ConsPlusNormal"/>
        <w:jc w:val="center"/>
        <w:rPr>
          <w:sz w:val="26"/>
          <w:szCs w:val="26"/>
        </w:rPr>
      </w:pPr>
      <w:r w:rsidRPr="00EB4CEF">
        <w:rPr>
          <w:sz w:val="26"/>
          <w:szCs w:val="26"/>
        </w:rPr>
        <w:t>Определение предельных значений расчетных показателей</w:t>
      </w:r>
    </w:p>
    <w:p w:rsidR="00965023" w:rsidRPr="00EB4CEF" w:rsidRDefault="00965023" w:rsidP="00965023">
      <w:pPr>
        <w:pStyle w:val="ConsPlusNormal"/>
        <w:jc w:val="center"/>
        <w:rPr>
          <w:sz w:val="26"/>
          <w:szCs w:val="26"/>
        </w:rPr>
      </w:pPr>
      <w:r w:rsidRPr="00EB4CEF">
        <w:rPr>
          <w:sz w:val="26"/>
          <w:szCs w:val="26"/>
        </w:rPr>
        <w:t>обеспеченности объектами физической культуры и массового</w:t>
      </w:r>
      <w:r w:rsidR="004B373B" w:rsidRPr="00EB4CEF">
        <w:rPr>
          <w:sz w:val="26"/>
          <w:szCs w:val="26"/>
        </w:rPr>
        <w:t xml:space="preserve"> </w:t>
      </w:r>
      <w:r w:rsidRPr="00EB4CEF">
        <w:rPr>
          <w:sz w:val="26"/>
          <w:szCs w:val="26"/>
        </w:rPr>
        <w:t>спорта местного значения</w:t>
      </w:r>
    </w:p>
    <w:p w:rsidR="004B373B" w:rsidRPr="00EB4CEF" w:rsidRDefault="00CC0F76" w:rsidP="004B373B">
      <w:pPr>
        <w:pStyle w:val="ConsPlusNormal"/>
        <w:jc w:val="right"/>
        <w:outlineLvl w:val="6"/>
        <w:rPr>
          <w:sz w:val="26"/>
          <w:szCs w:val="26"/>
        </w:rPr>
      </w:pPr>
      <w:r w:rsidRPr="00EB4CEF">
        <w:rPr>
          <w:sz w:val="26"/>
          <w:szCs w:val="26"/>
        </w:rPr>
        <w:t>Таблица 76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48"/>
        <w:gridCol w:w="2044"/>
        <w:gridCol w:w="2044"/>
        <w:gridCol w:w="1438"/>
        <w:gridCol w:w="2204"/>
      </w:tblGrid>
      <w:tr w:rsidR="00965023" w:rsidRPr="00EB4CEF">
        <w:tc>
          <w:tcPr>
            <w:tcW w:w="856" w:type="pct"/>
          </w:tcPr>
          <w:p w:rsidR="00965023" w:rsidRPr="00EB4CEF" w:rsidRDefault="00965023" w:rsidP="00B91CE2">
            <w:pPr>
              <w:pStyle w:val="ConsPlusNormal"/>
              <w:jc w:val="center"/>
              <w:rPr>
                <w:sz w:val="26"/>
                <w:szCs w:val="26"/>
              </w:rPr>
            </w:pPr>
            <w:r w:rsidRPr="00EB4CEF">
              <w:rPr>
                <w:sz w:val="26"/>
                <w:szCs w:val="26"/>
              </w:rPr>
              <w:t>Наименование</w:t>
            </w:r>
          </w:p>
        </w:tc>
        <w:tc>
          <w:tcPr>
            <w:tcW w:w="1118" w:type="pct"/>
          </w:tcPr>
          <w:p w:rsidR="00965023" w:rsidRPr="00EB4CEF" w:rsidRDefault="00965023" w:rsidP="00B91CE2">
            <w:pPr>
              <w:pStyle w:val="ConsPlusNormal"/>
              <w:jc w:val="center"/>
              <w:rPr>
                <w:sz w:val="26"/>
                <w:szCs w:val="26"/>
              </w:rPr>
            </w:pPr>
            <w:r w:rsidRPr="00EB4CEF">
              <w:rPr>
                <w:sz w:val="26"/>
                <w:szCs w:val="26"/>
              </w:rPr>
              <w:t>Спортивные комплексы (м</w:t>
            </w:r>
            <w:r w:rsidRPr="00EB4CEF">
              <w:rPr>
                <w:sz w:val="26"/>
                <w:szCs w:val="26"/>
                <w:vertAlign w:val="superscript"/>
              </w:rPr>
              <w:t>2</w:t>
            </w:r>
            <w:r w:rsidRPr="00EB4CEF">
              <w:rPr>
                <w:sz w:val="26"/>
                <w:szCs w:val="26"/>
              </w:rPr>
              <w:t xml:space="preserve"> площади пола на 1 тыс. чел.)</w:t>
            </w:r>
          </w:p>
        </w:tc>
        <w:tc>
          <w:tcPr>
            <w:tcW w:w="1118" w:type="pct"/>
          </w:tcPr>
          <w:p w:rsidR="00965023" w:rsidRPr="00EB4CEF" w:rsidRDefault="00965023" w:rsidP="00B91CE2">
            <w:pPr>
              <w:pStyle w:val="ConsPlusNormal"/>
              <w:jc w:val="center"/>
              <w:rPr>
                <w:sz w:val="26"/>
                <w:szCs w:val="26"/>
              </w:rPr>
            </w:pPr>
            <w:r w:rsidRPr="00EB4CEF">
              <w:rPr>
                <w:sz w:val="26"/>
                <w:szCs w:val="26"/>
              </w:rPr>
              <w:t>Плавательные бассейны (м</w:t>
            </w:r>
            <w:r w:rsidRPr="00EB4CEF">
              <w:rPr>
                <w:sz w:val="26"/>
                <w:szCs w:val="26"/>
                <w:vertAlign w:val="superscript"/>
              </w:rPr>
              <w:t>2</w:t>
            </w:r>
            <w:r w:rsidRPr="00EB4CEF">
              <w:rPr>
                <w:sz w:val="26"/>
                <w:szCs w:val="26"/>
              </w:rPr>
              <w:t xml:space="preserve"> зеркала воды на 1 тыс. чел.)</w:t>
            </w:r>
          </w:p>
        </w:tc>
        <w:tc>
          <w:tcPr>
            <w:tcW w:w="705" w:type="pct"/>
          </w:tcPr>
          <w:p w:rsidR="00965023" w:rsidRPr="00EB4CEF" w:rsidRDefault="00965023" w:rsidP="00B91CE2">
            <w:pPr>
              <w:pStyle w:val="ConsPlusNormal"/>
              <w:jc w:val="center"/>
              <w:rPr>
                <w:sz w:val="26"/>
                <w:szCs w:val="26"/>
              </w:rPr>
            </w:pPr>
            <w:r w:rsidRPr="00EB4CEF">
              <w:rPr>
                <w:sz w:val="26"/>
                <w:szCs w:val="26"/>
              </w:rPr>
              <w:t>Стадионы (объект)</w:t>
            </w:r>
          </w:p>
        </w:tc>
        <w:tc>
          <w:tcPr>
            <w:tcW w:w="1202" w:type="pct"/>
          </w:tcPr>
          <w:p w:rsidR="00965023" w:rsidRPr="00EB4CEF" w:rsidRDefault="00965023" w:rsidP="00B91CE2">
            <w:pPr>
              <w:pStyle w:val="ConsPlusNormal"/>
              <w:jc w:val="center"/>
              <w:rPr>
                <w:sz w:val="26"/>
                <w:szCs w:val="26"/>
              </w:rPr>
            </w:pPr>
            <w:r w:rsidRPr="00EB4CEF">
              <w:rPr>
                <w:sz w:val="26"/>
                <w:szCs w:val="26"/>
              </w:rPr>
              <w:t>Плоскостные сооружения (м</w:t>
            </w:r>
            <w:r w:rsidRPr="00EB4CEF">
              <w:rPr>
                <w:sz w:val="26"/>
                <w:szCs w:val="26"/>
                <w:vertAlign w:val="superscript"/>
              </w:rPr>
              <w:t>2</w:t>
            </w:r>
            <w:r w:rsidRPr="00EB4CEF">
              <w:rPr>
                <w:sz w:val="26"/>
                <w:szCs w:val="26"/>
              </w:rPr>
              <w:t xml:space="preserve"> плоскостных сооружений на 1 тыс. чел.)</w:t>
            </w:r>
          </w:p>
        </w:tc>
      </w:tr>
      <w:tr w:rsidR="00965023" w:rsidRPr="00EB4CEF">
        <w:tc>
          <w:tcPr>
            <w:tcW w:w="856" w:type="pct"/>
          </w:tcPr>
          <w:p w:rsidR="00965023" w:rsidRPr="00EB4CEF" w:rsidRDefault="00965023" w:rsidP="00B91CE2">
            <w:pPr>
              <w:pStyle w:val="ConsPlusNormal"/>
              <w:rPr>
                <w:sz w:val="26"/>
                <w:szCs w:val="26"/>
              </w:rPr>
            </w:pPr>
            <w:r w:rsidRPr="00EB4CEF">
              <w:rPr>
                <w:sz w:val="26"/>
                <w:szCs w:val="26"/>
              </w:rPr>
              <w:t>Формула расчета</w:t>
            </w:r>
          </w:p>
        </w:tc>
        <w:tc>
          <w:tcPr>
            <w:tcW w:w="1118" w:type="pct"/>
          </w:tcPr>
          <w:p w:rsidR="00965023" w:rsidRPr="00EB4CEF" w:rsidRDefault="00965023" w:rsidP="00B91CE2">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xml:space="preserve"> x К</w:t>
            </w:r>
            <w:r w:rsidRPr="00EB4CEF">
              <w:rPr>
                <w:sz w:val="26"/>
                <w:szCs w:val="26"/>
                <w:vertAlign w:val="subscript"/>
              </w:rPr>
              <w:t>пн</w:t>
            </w:r>
          </w:p>
        </w:tc>
        <w:tc>
          <w:tcPr>
            <w:tcW w:w="1118" w:type="pct"/>
          </w:tcPr>
          <w:p w:rsidR="00965023" w:rsidRPr="00EB4CEF" w:rsidRDefault="00965023" w:rsidP="00B91CE2">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xml:space="preserve"> x К</w:t>
            </w:r>
            <w:r w:rsidRPr="00EB4CEF">
              <w:rPr>
                <w:sz w:val="26"/>
                <w:szCs w:val="26"/>
                <w:vertAlign w:val="subscript"/>
              </w:rPr>
              <w:t>пн</w:t>
            </w:r>
          </w:p>
        </w:tc>
        <w:tc>
          <w:tcPr>
            <w:tcW w:w="705" w:type="pct"/>
          </w:tcPr>
          <w:p w:rsidR="00965023" w:rsidRPr="00EB4CEF" w:rsidRDefault="00965023" w:rsidP="00B91CE2">
            <w:pPr>
              <w:pStyle w:val="ConsPlusNormal"/>
              <w:rPr>
                <w:sz w:val="26"/>
                <w:szCs w:val="26"/>
              </w:rPr>
            </w:pPr>
            <w:r w:rsidRPr="00EB4CEF">
              <w:rPr>
                <w:sz w:val="26"/>
                <w:szCs w:val="26"/>
              </w:rPr>
              <w:t>П = П</w:t>
            </w:r>
            <w:r w:rsidRPr="00EB4CEF">
              <w:rPr>
                <w:sz w:val="26"/>
                <w:szCs w:val="26"/>
                <w:vertAlign w:val="subscript"/>
              </w:rPr>
              <w:t>б</w:t>
            </w:r>
          </w:p>
        </w:tc>
        <w:tc>
          <w:tcPr>
            <w:tcW w:w="1202" w:type="pct"/>
          </w:tcPr>
          <w:p w:rsidR="00965023" w:rsidRPr="00EB4CEF" w:rsidRDefault="00965023" w:rsidP="00B91CE2">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пн</w:t>
            </w:r>
          </w:p>
        </w:tc>
      </w:tr>
      <w:tr w:rsidR="00965023" w:rsidRPr="00EB4CEF">
        <w:tc>
          <w:tcPr>
            <w:tcW w:w="856" w:type="pct"/>
          </w:tcPr>
          <w:p w:rsidR="00965023" w:rsidRPr="00EB4CEF" w:rsidRDefault="00135E09" w:rsidP="00F87AEE">
            <w:pPr>
              <w:pStyle w:val="ConsPlusNormal"/>
              <w:rPr>
                <w:sz w:val="26"/>
                <w:szCs w:val="26"/>
              </w:rPr>
            </w:pPr>
            <w:r>
              <w:rPr>
                <w:sz w:val="26"/>
                <w:szCs w:val="26"/>
              </w:rPr>
              <w:t>«</w:t>
            </w:r>
            <w:r w:rsidR="00F87AEE">
              <w:rPr>
                <w:sz w:val="26"/>
                <w:szCs w:val="26"/>
              </w:rPr>
              <w:t>Хоринский</w:t>
            </w:r>
            <w:r>
              <w:rPr>
                <w:sz w:val="26"/>
                <w:szCs w:val="26"/>
              </w:rPr>
              <w:t xml:space="preserve"> район»</w:t>
            </w:r>
          </w:p>
        </w:tc>
        <w:tc>
          <w:tcPr>
            <w:tcW w:w="1118" w:type="pct"/>
          </w:tcPr>
          <w:p w:rsidR="00965023" w:rsidRPr="00EB4CEF" w:rsidRDefault="00965023" w:rsidP="00135E09">
            <w:pPr>
              <w:pStyle w:val="ConsPlusNormal"/>
              <w:rPr>
                <w:sz w:val="26"/>
                <w:szCs w:val="26"/>
              </w:rPr>
            </w:pPr>
            <w:r w:rsidRPr="00EB4CEF">
              <w:rPr>
                <w:sz w:val="26"/>
                <w:szCs w:val="26"/>
              </w:rPr>
              <w:t>П = 60 x 1,</w:t>
            </w:r>
            <w:r w:rsidR="00135E09">
              <w:rPr>
                <w:sz w:val="26"/>
                <w:szCs w:val="26"/>
              </w:rPr>
              <w:t>05</w:t>
            </w:r>
            <w:r w:rsidRPr="00EB4CEF">
              <w:rPr>
                <w:sz w:val="26"/>
                <w:szCs w:val="26"/>
              </w:rPr>
              <w:t xml:space="preserve"> x 1</w:t>
            </w:r>
            <w:r w:rsidR="00135E09">
              <w:rPr>
                <w:sz w:val="26"/>
                <w:szCs w:val="26"/>
              </w:rPr>
              <w:t>,15</w:t>
            </w:r>
            <w:r w:rsidRPr="00EB4CEF">
              <w:rPr>
                <w:sz w:val="26"/>
                <w:szCs w:val="26"/>
              </w:rPr>
              <w:t xml:space="preserve"> = </w:t>
            </w:r>
            <w:r w:rsidR="00135E09">
              <w:rPr>
                <w:sz w:val="26"/>
                <w:szCs w:val="26"/>
              </w:rPr>
              <w:t>73</w:t>
            </w:r>
          </w:p>
        </w:tc>
        <w:tc>
          <w:tcPr>
            <w:tcW w:w="1118" w:type="pct"/>
          </w:tcPr>
          <w:p w:rsidR="00135E09" w:rsidRDefault="00965023" w:rsidP="00135E09">
            <w:pPr>
              <w:pStyle w:val="ConsPlusNormal"/>
              <w:rPr>
                <w:sz w:val="26"/>
                <w:szCs w:val="26"/>
              </w:rPr>
            </w:pPr>
            <w:r w:rsidRPr="00EB4CEF">
              <w:rPr>
                <w:sz w:val="26"/>
                <w:szCs w:val="26"/>
              </w:rPr>
              <w:t>П = 20 x 1,</w:t>
            </w:r>
            <w:r w:rsidR="00135E09">
              <w:rPr>
                <w:sz w:val="26"/>
                <w:szCs w:val="26"/>
              </w:rPr>
              <w:t>05</w:t>
            </w:r>
            <w:r w:rsidRPr="00EB4CEF">
              <w:rPr>
                <w:sz w:val="26"/>
                <w:szCs w:val="26"/>
              </w:rPr>
              <w:t xml:space="preserve"> x 1</w:t>
            </w:r>
            <w:r w:rsidR="00135E09">
              <w:rPr>
                <w:sz w:val="26"/>
                <w:szCs w:val="26"/>
              </w:rPr>
              <w:t>,</w:t>
            </w:r>
          </w:p>
          <w:p w:rsidR="00965023" w:rsidRPr="00EB4CEF" w:rsidRDefault="00135E09" w:rsidP="00135E09">
            <w:pPr>
              <w:pStyle w:val="ConsPlusNormal"/>
              <w:rPr>
                <w:sz w:val="26"/>
                <w:szCs w:val="26"/>
              </w:rPr>
            </w:pPr>
            <w:r>
              <w:rPr>
                <w:sz w:val="26"/>
                <w:szCs w:val="26"/>
              </w:rPr>
              <w:t>1</w:t>
            </w:r>
            <w:r w:rsidR="00965023" w:rsidRPr="00EB4CEF">
              <w:rPr>
                <w:sz w:val="26"/>
                <w:szCs w:val="26"/>
              </w:rPr>
              <w:t xml:space="preserve"> = 2</w:t>
            </w:r>
            <w:r>
              <w:rPr>
                <w:sz w:val="26"/>
                <w:szCs w:val="26"/>
              </w:rPr>
              <w:t>4</w:t>
            </w:r>
          </w:p>
        </w:tc>
        <w:tc>
          <w:tcPr>
            <w:tcW w:w="705" w:type="pct"/>
          </w:tcPr>
          <w:p w:rsidR="00965023" w:rsidRPr="00EB4CEF" w:rsidRDefault="00965023" w:rsidP="00B91CE2">
            <w:pPr>
              <w:pStyle w:val="ConsPlusNormal"/>
              <w:rPr>
                <w:sz w:val="26"/>
                <w:szCs w:val="26"/>
              </w:rPr>
            </w:pPr>
            <w:r w:rsidRPr="00EB4CEF">
              <w:rPr>
                <w:sz w:val="26"/>
                <w:szCs w:val="26"/>
              </w:rPr>
              <w:t>1 на группу сельских населенных пунктов</w:t>
            </w:r>
          </w:p>
        </w:tc>
        <w:tc>
          <w:tcPr>
            <w:tcW w:w="1202" w:type="pct"/>
          </w:tcPr>
          <w:p w:rsidR="00965023" w:rsidRPr="00EB4CEF" w:rsidRDefault="00965023" w:rsidP="00135E09">
            <w:pPr>
              <w:pStyle w:val="ConsPlusNormal"/>
              <w:rPr>
                <w:sz w:val="26"/>
                <w:szCs w:val="26"/>
              </w:rPr>
            </w:pPr>
            <w:r w:rsidRPr="00EB4CEF">
              <w:rPr>
                <w:sz w:val="26"/>
                <w:szCs w:val="26"/>
              </w:rPr>
              <w:t>П = 1950 x 1</w:t>
            </w:r>
            <w:r w:rsidR="00135E09">
              <w:rPr>
                <w:sz w:val="26"/>
                <w:szCs w:val="26"/>
              </w:rPr>
              <w:t>,15</w:t>
            </w:r>
            <w:r w:rsidRPr="00EB4CEF">
              <w:rPr>
                <w:sz w:val="26"/>
                <w:szCs w:val="26"/>
              </w:rPr>
              <w:t xml:space="preserve"> = </w:t>
            </w:r>
            <w:r w:rsidR="00135E09">
              <w:rPr>
                <w:sz w:val="26"/>
                <w:szCs w:val="26"/>
              </w:rPr>
              <w:t>2243</w:t>
            </w:r>
          </w:p>
        </w:tc>
      </w:tr>
    </w:tbl>
    <w:p w:rsidR="00965023" w:rsidRPr="00EB4CEF" w:rsidRDefault="00965023" w:rsidP="00965023">
      <w:pPr>
        <w:pStyle w:val="ConsPlusNormal"/>
        <w:jc w:val="both"/>
        <w:rPr>
          <w:sz w:val="26"/>
          <w:szCs w:val="26"/>
        </w:rPr>
      </w:pPr>
    </w:p>
    <w:p w:rsidR="00965023" w:rsidRPr="00EB4CEF" w:rsidRDefault="00965023" w:rsidP="00965023">
      <w:pPr>
        <w:pStyle w:val="ConsPlusNormal"/>
        <w:ind w:firstLine="540"/>
        <w:jc w:val="both"/>
        <w:rPr>
          <w:sz w:val="26"/>
          <w:szCs w:val="26"/>
        </w:rPr>
      </w:pPr>
      <w:r w:rsidRPr="00EB4CEF">
        <w:rPr>
          <w:sz w:val="26"/>
          <w:szCs w:val="26"/>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w:t>
      </w:r>
    </w:p>
    <w:p w:rsidR="00965023" w:rsidRPr="00EB4CEF" w:rsidRDefault="00965023" w:rsidP="00965023">
      <w:pPr>
        <w:pStyle w:val="ConsPlusNormal"/>
        <w:ind w:firstLine="540"/>
        <w:jc w:val="both"/>
        <w:rPr>
          <w:sz w:val="26"/>
          <w:szCs w:val="26"/>
        </w:rPr>
      </w:pPr>
      <w:r w:rsidRPr="00EB4CEF">
        <w:rPr>
          <w:sz w:val="26"/>
          <w:szCs w:val="26"/>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965023" w:rsidRPr="00EB4CEF" w:rsidRDefault="00965023" w:rsidP="00965023">
      <w:pPr>
        <w:pStyle w:val="ConsPlusNormal"/>
        <w:ind w:firstLine="540"/>
        <w:jc w:val="both"/>
        <w:rPr>
          <w:sz w:val="26"/>
          <w:szCs w:val="26"/>
        </w:rPr>
      </w:pPr>
      <w:r w:rsidRPr="00EB4CEF">
        <w:rPr>
          <w:sz w:val="26"/>
          <w:szCs w:val="26"/>
        </w:rPr>
        <w:t>Комплексы физкультурно-оздоровительных площадок необходимо предусматривать в каждом поселении.</w:t>
      </w:r>
    </w:p>
    <w:p w:rsidR="00965023" w:rsidRPr="00EB4CEF" w:rsidRDefault="00965023" w:rsidP="00965023">
      <w:pPr>
        <w:pStyle w:val="ConsPlusNormal"/>
        <w:jc w:val="both"/>
        <w:rPr>
          <w:sz w:val="26"/>
          <w:szCs w:val="26"/>
        </w:rPr>
      </w:pPr>
    </w:p>
    <w:p w:rsidR="00965023" w:rsidRPr="00EB4CEF" w:rsidRDefault="00C96A26" w:rsidP="00B7041D">
      <w:pPr>
        <w:pStyle w:val="ConsPlusNormal"/>
        <w:jc w:val="center"/>
        <w:outlineLvl w:val="5"/>
        <w:rPr>
          <w:b/>
          <w:sz w:val="26"/>
          <w:szCs w:val="26"/>
        </w:rPr>
      </w:pPr>
      <w:r w:rsidRPr="00EB4CEF">
        <w:rPr>
          <w:b/>
          <w:sz w:val="26"/>
          <w:szCs w:val="26"/>
        </w:rPr>
        <w:t>Статья</w:t>
      </w:r>
      <w:r w:rsidR="00965023" w:rsidRPr="00EB4CEF">
        <w:rPr>
          <w:b/>
          <w:sz w:val="26"/>
          <w:szCs w:val="26"/>
        </w:rPr>
        <w:t xml:space="preserve"> </w:t>
      </w:r>
      <w:r w:rsidR="004B373B" w:rsidRPr="00EB4CEF">
        <w:rPr>
          <w:b/>
          <w:sz w:val="26"/>
          <w:szCs w:val="26"/>
        </w:rPr>
        <w:t>16</w:t>
      </w:r>
      <w:r w:rsidR="00965023" w:rsidRPr="00EB4CEF">
        <w:rPr>
          <w:b/>
          <w:sz w:val="26"/>
          <w:szCs w:val="26"/>
        </w:rPr>
        <w:t xml:space="preserve">. </w:t>
      </w:r>
      <w:r w:rsidR="00B7041D" w:rsidRPr="00EB4CEF">
        <w:rPr>
          <w:b/>
          <w:sz w:val="26"/>
          <w:szCs w:val="26"/>
        </w:rPr>
        <w:t>П</w:t>
      </w:r>
      <w:r w:rsidR="009A46FE" w:rsidRPr="00EB4CEF">
        <w:rPr>
          <w:b/>
          <w:sz w:val="26"/>
          <w:szCs w:val="26"/>
        </w:rPr>
        <w:t>редельные значения расчетных показателей</w:t>
      </w:r>
      <w:r w:rsidR="00B7041D" w:rsidRPr="00EB4CEF">
        <w:rPr>
          <w:b/>
          <w:sz w:val="26"/>
          <w:szCs w:val="26"/>
        </w:rPr>
        <w:t xml:space="preserve"> максимально допустимого уровня территориальной доступности объектов физической культуры и массового спорта для населения</w:t>
      </w:r>
      <w:r w:rsidR="00965023" w:rsidRPr="00EB4CEF">
        <w:rPr>
          <w:b/>
          <w:sz w:val="26"/>
          <w:szCs w:val="26"/>
        </w:rPr>
        <w:t xml:space="preserve"> </w:t>
      </w:r>
    </w:p>
    <w:p w:rsidR="00965023" w:rsidRPr="00EB4CEF" w:rsidRDefault="00965023" w:rsidP="00965023">
      <w:pPr>
        <w:pStyle w:val="ConsPlusNormal"/>
        <w:jc w:val="both"/>
        <w:rPr>
          <w:sz w:val="26"/>
          <w:szCs w:val="26"/>
        </w:rPr>
      </w:pPr>
    </w:p>
    <w:p w:rsidR="00965023" w:rsidRPr="00EB4CEF" w:rsidRDefault="00965023" w:rsidP="00965023">
      <w:pPr>
        <w:pStyle w:val="ConsPlusNormal"/>
        <w:ind w:firstLine="540"/>
        <w:jc w:val="both"/>
        <w:rPr>
          <w:sz w:val="26"/>
          <w:szCs w:val="26"/>
        </w:rPr>
      </w:pPr>
      <w:r w:rsidRPr="00EB4CEF">
        <w:rPr>
          <w:sz w:val="26"/>
          <w:szCs w:val="26"/>
        </w:rPr>
        <w:t>Базовым показателем для определения расчетных показателей максимально допустимого уровня территориальной доступности объектов физической культуры и спорта (Д</w:t>
      </w:r>
      <w:r w:rsidRPr="00EB4CEF">
        <w:rPr>
          <w:sz w:val="26"/>
          <w:szCs w:val="26"/>
          <w:vertAlign w:val="subscript"/>
        </w:rPr>
        <w:t>б</w:t>
      </w:r>
      <w:r w:rsidRPr="00EB4CEF">
        <w:rPr>
          <w:sz w:val="26"/>
          <w:szCs w:val="26"/>
        </w:rPr>
        <w:t>) является норматив, указанный в СП 42.13330.2011 "СНиП 2.07.01-89* "Градостроительство. Планировка и застройка городских и сельских поселений" (пункт 10.3, 10.4): в жилых районах городских населенных пунктов - 1500 м, объекты городского и районного значения - в пределах транспортной доступности 30 минут.</w:t>
      </w:r>
    </w:p>
    <w:p w:rsidR="00B7041D" w:rsidRPr="00EB4CEF" w:rsidRDefault="00965023" w:rsidP="00135E09">
      <w:pPr>
        <w:pStyle w:val="ConsPlusNormal"/>
        <w:ind w:firstLine="540"/>
        <w:jc w:val="both"/>
        <w:rPr>
          <w:sz w:val="26"/>
          <w:szCs w:val="26"/>
        </w:rPr>
      </w:pPr>
      <w:r w:rsidRPr="00EB4CEF">
        <w:rPr>
          <w:sz w:val="26"/>
          <w:szCs w:val="26"/>
        </w:rPr>
        <w:lastRenderedPageBreak/>
        <w:t>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местного значения рассчитаны на основе базовых показателей и соответствующих значений коэффициента, учитывающего природно-климатические условия (К</w:t>
      </w:r>
      <w:r w:rsidRPr="00EB4CEF">
        <w:rPr>
          <w:sz w:val="26"/>
          <w:szCs w:val="26"/>
          <w:vertAlign w:val="subscript"/>
        </w:rPr>
        <w:t>пк</w:t>
      </w:r>
      <w:r w:rsidRPr="00EB4CEF">
        <w:rPr>
          <w:sz w:val="26"/>
          <w:szCs w:val="26"/>
        </w:rPr>
        <w:t>) для объектов повседневного пользования.</w:t>
      </w:r>
    </w:p>
    <w:p w:rsidR="00B7041D" w:rsidRPr="00EB4CEF" w:rsidRDefault="00B7041D" w:rsidP="00965023">
      <w:pPr>
        <w:pStyle w:val="ConsPlusNormal"/>
        <w:jc w:val="both"/>
        <w:rPr>
          <w:sz w:val="26"/>
          <w:szCs w:val="26"/>
        </w:rPr>
      </w:pPr>
    </w:p>
    <w:p w:rsidR="00965023" w:rsidRPr="00EB4CEF" w:rsidRDefault="00965023" w:rsidP="00965023">
      <w:pPr>
        <w:pStyle w:val="ConsPlusNormal"/>
        <w:jc w:val="center"/>
        <w:rPr>
          <w:sz w:val="26"/>
          <w:szCs w:val="26"/>
        </w:rPr>
      </w:pPr>
      <w:r w:rsidRPr="00EB4CEF">
        <w:rPr>
          <w:sz w:val="26"/>
          <w:szCs w:val="26"/>
        </w:rPr>
        <w:t>Определение предельных значений расчетных показателей</w:t>
      </w:r>
    </w:p>
    <w:p w:rsidR="00965023" w:rsidRPr="00EB4CEF" w:rsidRDefault="00965023" w:rsidP="00965023">
      <w:pPr>
        <w:pStyle w:val="ConsPlusNormal"/>
        <w:jc w:val="center"/>
        <w:rPr>
          <w:sz w:val="26"/>
          <w:szCs w:val="26"/>
        </w:rPr>
      </w:pPr>
      <w:r w:rsidRPr="00EB4CEF">
        <w:rPr>
          <w:sz w:val="26"/>
          <w:szCs w:val="26"/>
        </w:rPr>
        <w:t>территориальной доступности объектов физической культуры</w:t>
      </w:r>
    </w:p>
    <w:p w:rsidR="00965023" w:rsidRPr="00EB4CEF" w:rsidRDefault="00965023" w:rsidP="00965023">
      <w:pPr>
        <w:pStyle w:val="ConsPlusNormal"/>
        <w:jc w:val="center"/>
        <w:rPr>
          <w:sz w:val="26"/>
          <w:szCs w:val="26"/>
        </w:rPr>
      </w:pPr>
      <w:r w:rsidRPr="00EB4CEF">
        <w:rPr>
          <w:sz w:val="26"/>
          <w:szCs w:val="26"/>
        </w:rPr>
        <w:t>и массового спорта местного значения</w:t>
      </w:r>
    </w:p>
    <w:p w:rsidR="005B249E" w:rsidRPr="00EB4CEF" w:rsidRDefault="005B249E" w:rsidP="005B249E">
      <w:pPr>
        <w:pStyle w:val="ConsPlusNormal"/>
        <w:jc w:val="right"/>
        <w:outlineLvl w:val="6"/>
        <w:rPr>
          <w:sz w:val="26"/>
          <w:szCs w:val="26"/>
        </w:rPr>
      </w:pPr>
      <w:r w:rsidRPr="00EB4CEF">
        <w:rPr>
          <w:sz w:val="26"/>
          <w:szCs w:val="26"/>
        </w:rPr>
        <w:t xml:space="preserve">Таблица </w:t>
      </w:r>
      <w:r w:rsidR="00CC0F76" w:rsidRPr="00EB4CEF">
        <w:rPr>
          <w:sz w:val="26"/>
          <w:szCs w:val="26"/>
        </w:rPr>
        <w:t>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62"/>
        <w:gridCol w:w="1972"/>
        <w:gridCol w:w="1973"/>
        <w:gridCol w:w="1935"/>
        <w:gridCol w:w="1836"/>
      </w:tblGrid>
      <w:tr w:rsidR="00965023" w:rsidRPr="00EB4CEF">
        <w:tc>
          <w:tcPr>
            <w:tcW w:w="0" w:type="auto"/>
            <w:vMerge w:val="restart"/>
          </w:tcPr>
          <w:p w:rsidR="00965023" w:rsidRPr="00EB4CEF" w:rsidRDefault="00965023" w:rsidP="00B91CE2">
            <w:pPr>
              <w:pStyle w:val="ConsPlusNormal"/>
              <w:jc w:val="center"/>
              <w:rPr>
                <w:sz w:val="26"/>
                <w:szCs w:val="26"/>
              </w:rPr>
            </w:pPr>
            <w:r w:rsidRPr="00EB4CEF">
              <w:rPr>
                <w:sz w:val="26"/>
                <w:szCs w:val="26"/>
              </w:rPr>
              <w:t>Наименование</w:t>
            </w:r>
          </w:p>
        </w:tc>
        <w:tc>
          <w:tcPr>
            <w:tcW w:w="0" w:type="auto"/>
            <w:gridSpan w:val="4"/>
          </w:tcPr>
          <w:p w:rsidR="00965023" w:rsidRPr="00EB4CEF" w:rsidRDefault="00965023" w:rsidP="00B91CE2">
            <w:pPr>
              <w:pStyle w:val="ConsPlusNormal"/>
              <w:jc w:val="center"/>
              <w:rPr>
                <w:sz w:val="26"/>
                <w:szCs w:val="26"/>
              </w:rPr>
            </w:pPr>
            <w:r w:rsidRPr="00EB4CEF">
              <w:rPr>
                <w:sz w:val="26"/>
                <w:szCs w:val="26"/>
              </w:rPr>
              <w:t>Городские и сельские поселения</w:t>
            </w:r>
          </w:p>
        </w:tc>
      </w:tr>
      <w:tr w:rsidR="00965023" w:rsidRPr="00EB4CEF">
        <w:tc>
          <w:tcPr>
            <w:tcW w:w="0" w:type="auto"/>
            <w:vMerge/>
          </w:tcPr>
          <w:p w:rsidR="00965023" w:rsidRPr="00EB4CEF" w:rsidRDefault="00965023" w:rsidP="00B91CE2">
            <w:pPr>
              <w:rPr>
                <w:sz w:val="26"/>
                <w:szCs w:val="26"/>
              </w:rPr>
            </w:pPr>
          </w:p>
        </w:tc>
        <w:tc>
          <w:tcPr>
            <w:tcW w:w="0" w:type="auto"/>
          </w:tcPr>
          <w:p w:rsidR="00965023" w:rsidRPr="00EB4CEF" w:rsidRDefault="00965023" w:rsidP="00B91CE2">
            <w:pPr>
              <w:pStyle w:val="ConsPlusNormal"/>
              <w:jc w:val="center"/>
              <w:rPr>
                <w:sz w:val="26"/>
                <w:szCs w:val="26"/>
              </w:rPr>
            </w:pPr>
            <w:r w:rsidRPr="00EB4CEF">
              <w:rPr>
                <w:sz w:val="26"/>
                <w:szCs w:val="26"/>
              </w:rPr>
              <w:t>Спортивные комплексы (периодическое пользование)</w:t>
            </w:r>
          </w:p>
        </w:tc>
        <w:tc>
          <w:tcPr>
            <w:tcW w:w="0" w:type="auto"/>
          </w:tcPr>
          <w:p w:rsidR="00965023" w:rsidRPr="00EB4CEF" w:rsidRDefault="00965023" w:rsidP="00B91CE2">
            <w:pPr>
              <w:pStyle w:val="ConsPlusNormal"/>
              <w:jc w:val="center"/>
              <w:rPr>
                <w:sz w:val="26"/>
                <w:szCs w:val="26"/>
              </w:rPr>
            </w:pPr>
            <w:r w:rsidRPr="00EB4CEF">
              <w:rPr>
                <w:sz w:val="26"/>
                <w:szCs w:val="26"/>
              </w:rPr>
              <w:t>Плавательные бассейны (периодическое пользование)</w:t>
            </w:r>
          </w:p>
        </w:tc>
        <w:tc>
          <w:tcPr>
            <w:tcW w:w="0" w:type="auto"/>
          </w:tcPr>
          <w:p w:rsidR="00965023" w:rsidRPr="00EB4CEF" w:rsidRDefault="00965023" w:rsidP="00B91CE2">
            <w:pPr>
              <w:pStyle w:val="ConsPlusNormal"/>
              <w:jc w:val="center"/>
              <w:rPr>
                <w:sz w:val="26"/>
                <w:szCs w:val="26"/>
              </w:rPr>
            </w:pPr>
            <w:r w:rsidRPr="00EB4CEF">
              <w:rPr>
                <w:sz w:val="26"/>
                <w:szCs w:val="26"/>
              </w:rPr>
              <w:t>Стадионы (периодическое пользование)</w:t>
            </w:r>
          </w:p>
        </w:tc>
        <w:tc>
          <w:tcPr>
            <w:tcW w:w="0" w:type="auto"/>
          </w:tcPr>
          <w:p w:rsidR="00965023" w:rsidRPr="00EB4CEF" w:rsidRDefault="00965023" w:rsidP="00B91CE2">
            <w:pPr>
              <w:pStyle w:val="ConsPlusNormal"/>
              <w:jc w:val="center"/>
              <w:rPr>
                <w:sz w:val="26"/>
                <w:szCs w:val="26"/>
              </w:rPr>
            </w:pPr>
            <w:r w:rsidRPr="00EB4CEF">
              <w:rPr>
                <w:sz w:val="26"/>
                <w:szCs w:val="26"/>
              </w:rPr>
              <w:t>Плоскостные сооружения (повседневное пользование)</w:t>
            </w:r>
          </w:p>
        </w:tc>
      </w:tr>
      <w:tr w:rsidR="00965023" w:rsidRPr="00EB4CEF">
        <w:tc>
          <w:tcPr>
            <w:tcW w:w="0" w:type="auto"/>
          </w:tcPr>
          <w:p w:rsidR="00965023" w:rsidRPr="00EB4CEF" w:rsidRDefault="00965023" w:rsidP="00B91CE2">
            <w:pPr>
              <w:pStyle w:val="ConsPlusNormal"/>
              <w:rPr>
                <w:sz w:val="26"/>
                <w:szCs w:val="26"/>
              </w:rPr>
            </w:pPr>
            <w:r w:rsidRPr="00EB4CEF">
              <w:rPr>
                <w:sz w:val="26"/>
                <w:szCs w:val="26"/>
              </w:rPr>
              <w:t>Формула расчета</w:t>
            </w:r>
          </w:p>
        </w:tc>
        <w:tc>
          <w:tcPr>
            <w:tcW w:w="0" w:type="auto"/>
          </w:tcPr>
          <w:p w:rsidR="00965023" w:rsidRPr="00EB4CEF" w:rsidRDefault="00965023" w:rsidP="00B91CE2">
            <w:pPr>
              <w:pStyle w:val="ConsPlusNormal"/>
              <w:rPr>
                <w:sz w:val="26"/>
                <w:szCs w:val="26"/>
              </w:rPr>
            </w:pPr>
            <w:r w:rsidRPr="00EB4CEF">
              <w:rPr>
                <w:sz w:val="26"/>
                <w:szCs w:val="26"/>
              </w:rPr>
              <w:t>Д = Д</w:t>
            </w:r>
            <w:r w:rsidRPr="00EB4CEF">
              <w:rPr>
                <w:sz w:val="26"/>
                <w:szCs w:val="26"/>
                <w:vertAlign w:val="subscript"/>
              </w:rPr>
              <w:t>б</w:t>
            </w:r>
          </w:p>
        </w:tc>
        <w:tc>
          <w:tcPr>
            <w:tcW w:w="0" w:type="auto"/>
          </w:tcPr>
          <w:p w:rsidR="00965023" w:rsidRPr="00EB4CEF" w:rsidRDefault="00965023" w:rsidP="00B91CE2">
            <w:pPr>
              <w:pStyle w:val="ConsPlusNormal"/>
              <w:rPr>
                <w:sz w:val="26"/>
                <w:szCs w:val="26"/>
              </w:rPr>
            </w:pPr>
            <w:r w:rsidRPr="00EB4CEF">
              <w:rPr>
                <w:sz w:val="26"/>
                <w:szCs w:val="26"/>
              </w:rPr>
              <w:t>Д = Д</w:t>
            </w:r>
            <w:r w:rsidRPr="00EB4CEF">
              <w:rPr>
                <w:sz w:val="26"/>
                <w:szCs w:val="26"/>
                <w:vertAlign w:val="subscript"/>
              </w:rPr>
              <w:t>б</w:t>
            </w:r>
          </w:p>
        </w:tc>
        <w:tc>
          <w:tcPr>
            <w:tcW w:w="0" w:type="auto"/>
          </w:tcPr>
          <w:p w:rsidR="00965023" w:rsidRPr="00EB4CEF" w:rsidRDefault="00965023" w:rsidP="00B91CE2">
            <w:pPr>
              <w:pStyle w:val="ConsPlusNormal"/>
              <w:rPr>
                <w:sz w:val="26"/>
                <w:szCs w:val="26"/>
              </w:rPr>
            </w:pPr>
            <w:r w:rsidRPr="00EB4CEF">
              <w:rPr>
                <w:sz w:val="26"/>
                <w:szCs w:val="26"/>
              </w:rPr>
              <w:t>Д = Д</w:t>
            </w:r>
            <w:r w:rsidRPr="00EB4CEF">
              <w:rPr>
                <w:sz w:val="26"/>
                <w:szCs w:val="26"/>
                <w:vertAlign w:val="subscript"/>
              </w:rPr>
              <w:t>б</w:t>
            </w:r>
          </w:p>
        </w:tc>
        <w:tc>
          <w:tcPr>
            <w:tcW w:w="0" w:type="auto"/>
          </w:tcPr>
          <w:p w:rsidR="00965023" w:rsidRPr="00EB4CEF" w:rsidRDefault="00965023" w:rsidP="00B91CE2">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r>
      <w:tr w:rsidR="00135E09" w:rsidRPr="00EB4CEF">
        <w:tc>
          <w:tcPr>
            <w:tcW w:w="0" w:type="auto"/>
          </w:tcPr>
          <w:p w:rsidR="00135E09" w:rsidRPr="00EB4CEF" w:rsidRDefault="00135E09" w:rsidP="00BC5313">
            <w:pPr>
              <w:pStyle w:val="ConsPlusNormal"/>
              <w:rPr>
                <w:sz w:val="26"/>
                <w:szCs w:val="26"/>
              </w:rPr>
            </w:pPr>
            <w:r>
              <w:rPr>
                <w:sz w:val="26"/>
                <w:szCs w:val="26"/>
              </w:rPr>
              <w:t>«</w:t>
            </w:r>
            <w:r w:rsidR="00BC5313">
              <w:rPr>
                <w:sz w:val="26"/>
                <w:szCs w:val="26"/>
              </w:rPr>
              <w:t>Хоринский</w:t>
            </w:r>
            <w:r>
              <w:rPr>
                <w:sz w:val="26"/>
                <w:szCs w:val="26"/>
              </w:rPr>
              <w:t xml:space="preserve"> район»</w:t>
            </w:r>
          </w:p>
        </w:tc>
        <w:tc>
          <w:tcPr>
            <w:tcW w:w="0" w:type="auto"/>
          </w:tcPr>
          <w:p w:rsidR="00135E09" w:rsidRPr="00135E09" w:rsidRDefault="00135E09" w:rsidP="008E610B">
            <w:pPr>
              <w:autoSpaceDE w:val="0"/>
              <w:autoSpaceDN w:val="0"/>
              <w:adjustRightInd w:val="0"/>
              <w:rPr>
                <w:sz w:val="26"/>
                <w:szCs w:val="26"/>
              </w:rPr>
            </w:pPr>
            <w:r w:rsidRPr="00135E09">
              <w:rPr>
                <w:sz w:val="26"/>
                <w:szCs w:val="26"/>
              </w:rPr>
              <w:t>1-часовая транспортная доступность</w:t>
            </w:r>
          </w:p>
        </w:tc>
        <w:tc>
          <w:tcPr>
            <w:tcW w:w="0" w:type="auto"/>
          </w:tcPr>
          <w:p w:rsidR="00135E09" w:rsidRPr="00135E09" w:rsidRDefault="00135E09" w:rsidP="008E610B">
            <w:pPr>
              <w:autoSpaceDE w:val="0"/>
              <w:autoSpaceDN w:val="0"/>
              <w:adjustRightInd w:val="0"/>
              <w:rPr>
                <w:sz w:val="26"/>
                <w:szCs w:val="26"/>
              </w:rPr>
            </w:pPr>
            <w:r w:rsidRPr="00135E09">
              <w:rPr>
                <w:sz w:val="26"/>
                <w:szCs w:val="26"/>
              </w:rPr>
              <w:t>1-часовая транспортная доступность</w:t>
            </w:r>
          </w:p>
        </w:tc>
        <w:tc>
          <w:tcPr>
            <w:tcW w:w="0" w:type="auto"/>
          </w:tcPr>
          <w:p w:rsidR="00135E09" w:rsidRPr="00135E09" w:rsidRDefault="00135E09" w:rsidP="008E610B">
            <w:pPr>
              <w:autoSpaceDE w:val="0"/>
              <w:autoSpaceDN w:val="0"/>
              <w:adjustRightInd w:val="0"/>
              <w:rPr>
                <w:sz w:val="26"/>
                <w:szCs w:val="26"/>
              </w:rPr>
            </w:pPr>
            <w:r w:rsidRPr="00135E09">
              <w:rPr>
                <w:sz w:val="26"/>
                <w:szCs w:val="26"/>
              </w:rPr>
              <w:t>1-часовая транспортная доступность</w:t>
            </w:r>
          </w:p>
        </w:tc>
        <w:tc>
          <w:tcPr>
            <w:tcW w:w="0" w:type="auto"/>
          </w:tcPr>
          <w:p w:rsidR="00135E09" w:rsidRPr="00135E09" w:rsidRDefault="00135E09" w:rsidP="008E610B">
            <w:pPr>
              <w:autoSpaceDE w:val="0"/>
              <w:autoSpaceDN w:val="0"/>
              <w:adjustRightInd w:val="0"/>
              <w:rPr>
                <w:sz w:val="26"/>
                <w:szCs w:val="26"/>
              </w:rPr>
            </w:pPr>
            <w:r w:rsidRPr="00135E09">
              <w:rPr>
                <w:sz w:val="26"/>
                <w:szCs w:val="26"/>
              </w:rPr>
              <w:t>Д = 1500 x 0,8 = 1200 м</w:t>
            </w:r>
          </w:p>
        </w:tc>
      </w:tr>
    </w:tbl>
    <w:p w:rsidR="00FE7B0D" w:rsidRPr="00EB4CEF" w:rsidRDefault="00FE7B0D" w:rsidP="00FE7B0D">
      <w:pPr>
        <w:pStyle w:val="ConsPlusNormal"/>
        <w:jc w:val="both"/>
        <w:rPr>
          <w:sz w:val="26"/>
          <w:szCs w:val="26"/>
        </w:rPr>
      </w:pPr>
    </w:p>
    <w:p w:rsidR="00792460" w:rsidRPr="00EB4CEF" w:rsidRDefault="00792460" w:rsidP="00792460">
      <w:pPr>
        <w:pStyle w:val="ConsPlusNormal"/>
        <w:jc w:val="center"/>
        <w:outlineLvl w:val="4"/>
        <w:rPr>
          <w:sz w:val="26"/>
          <w:szCs w:val="26"/>
        </w:rPr>
      </w:pPr>
      <w:r w:rsidRPr="00EB4CEF">
        <w:rPr>
          <w:sz w:val="26"/>
          <w:szCs w:val="26"/>
        </w:rPr>
        <w:t>Раздел V. ОБОСНОВАНИЕ ПРЕДЕЛЬНЫХ ЗНАЧЕНИЙ РАСЧЕТНЫХ</w:t>
      </w:r>
    </w:p>
    <w:p w:rsidR="00792460" w:rsidRPr="00EB4CEF" w:rsidRDefault="00792460" w:rsidP="00792460">
      <w:pPr>
        <w:pStyle w:val="ConsPlusNormal"/>
        <w:jc w:val="center"/>
        <w:rPr>
          <w:sz w:val="26"/>
          <w:szCs w:val="26"/>
        </w:rPr>
      </w:pPr>
      <w:r w:rsidRPr="00EB4CEF">
        <w:rPr>
          <w:sz w:val="26"/>
          <w:szCs w:val="26"/>
        </w:rPr>
        <w:t>ПОКАЗАТЕЛЕЙ МИНИМАЛЬНО ДОПУСТИМОГО УРОВНЯ ОБЕСПЕЧЕННОСТИ</w:t>
      </w:r>
    </w:p>
    <w:p w:rsidR="00792460" w:rsidRPr="00EB4CEF" w:rsidRDefault="00792460" w:rsidP="00792460">
      <w:pPr>
        <w:pStyle w:val="ConsPlusNormal"/>
        <w:jc w:val="center"/>
        <w:rPr>
          <w:sz w:val="26"/>
          <w:szCs w:val="26"/>
        </w:rPr>
      </w:pPr>
      <w:r w:rsidRPr="00EB4CEF">
        <w:rPr>
          <w:sz w:val="26"/>
          <w:szCs w:val="26"/>
        </w:rPr>
        <w:t>ОБЪЕКТАМИ КУЛЬТУРЫ, ДОСУГА И ХУДОЖЕСТВЕННОГО ТВОРЧЕСТВА</w:t>
      </w:r>
    </w:p>
    <w:p w:rsidR="00792460" w:rsidRPr="00EB4CEF" w:rsidRDefault="00792460" w:rsidP="00792460">
      <w:pPr>
        <w:pStyle w:val="ConsPlusNormal"/>
        <w:jc w:val="center"/>
        <w:rPr>
          <w:sz w:val="26"/>
          <w:szCs w:val="26"/>
        </w:rPr>
      </w:pPr>
      <w:r w:rsidRPr="00EB4CEF">
        <w:rPr>
          <w:sz w:val="26"/>
          <w:szCs w:val="26"/>
        </w:rPr>
        <w:t>И МАКСИМАЛЬНО ДОПУСТИМОГО УРОВНЯ ИХ ТЕРРИТОРИАЛЬНОЙ</w:t>
      </w:r>
    </w:p>
    <w:p w:rsidR="00792460" w:rsidRPr="00EB4CEF" w:rsidRDefault="00792460" w:rsidP="00792460">
      <w:pPr>
        <w:pStyle w:val="ConsPlusNormal"/>
        <w:jc w:val="center"/>
        <w:rPr>
          <w:sz w:val="26"/>
          <w:szCs w:val="26"/>
        </w:rPr>
      </w:pPr>
      <w:r w:rsidRPr="00EB4CEF">
        <w:rPr>
          <w:sz w:val="26"/>
          <w:szCs w:val="26"/>
        </w:rPr>
        <w:t>ДОСТУПНОСТИ</w:t>
      </w:r>
    </w:p>
    <w:p w:rsidR="00792460" w:rsidRPr="00EB4CEF" w:rsidRDefault="00792460" w:rsidP="00792460">
      <w:pPr>
        <w:pStyle w:val="ConsPlusNormal"/>
        <w:jc w:val="both"/>
        <w:rPr>
          <w:sz w:val="26"/>
          <w:szCs w:val="26"/>
        </w:rPr>
      </w:pPr>
    </w:p>
    <w:p w:rsidR="00C67FCF" w:rsidRPr="00EB4CEF" w:rsidRDefault="00C96A26" w:rsidP="00B7041D">
      <w:pPr>
        <w:pStyle w:val="ConsPlusNormal"/>
        <w:jc w:val="center"/>
        <w:outlineLvl w:val="5"/>
        <w:rPr>
          <w:b/>
          <w:sz w:val="26"/>
          <w:szCs w:val="26"/>
        </w:rPr>
      </w:pPr>
      <w:r w:rsidRPr="00EB4CEF">
        <w:rPr>
          <w:b/>
          <w:sz w:val="26"/>
          <w:szCs w:val="26"/>
        </w:rPr>
        <w:t>Статья</w:t>
      </w:r>
      <w:r w:rsidR="00792460" w:rsidRPr="00EB4CEF">
        <w:rPr>
          <w:b/>
          <w:sz w:val="26"/>
          <w:szCs w:val="26"/>
        </w:rPr>
        <w:t xml:space="preserve"> </w:t>
      </w:r>
      <w:r w:rsidR="005B249E" w:rsidRPr="00EB4CEF">
        <w:rPr>
          <w:b/>
          <w:sz w:val="26"/>
          <w:szCs w:val="26"/>
        </w:rPr>
        <w:t>17</w:t>
      </w:r>
      <w:r w:rsidR="00792460" w:rsidRPr="00EB4CEF">
        <w:rPr>
          <w:b/>
          <w:sz w:val="26"/>
          <w:szCs w:val="26"/>
        </w:rPr>
        <w:t xml:space="preserve">. </w:t>
      </w:r>
      <w:r w:rsidR="00B7041D" w:rsidRPr="00EB4CEF">
        <w:rPr>
          <w:b/>
          <w:sz w:val="26"/>
          <w:szCs w:val="26"/>
        </w:rPr>
        <w:t xml:space="preserve">Предельные значения расчетных показателей минимально допустимого уровня обеспеченности объектами культуры, досуга  и художественного творчества </w:t>
      </w:r>
    </w:p>
    <w:p w:rsidR="00FE7B0D" w:rsidRPr="00EB4CEF" w:rsidRDefault="00B7041D" w:rsidP="00B7041D">
      <w:pPr>
        <w:pStyle w:val="ConsPlusNormal"/>
        <w:jc w:val="center"/>
        <w:outlineLvl w:val="5"/>
        <w:rPr>
          <w:b/>
          <w:sz w:val="26"/>
          <w:szCs w:val="26"/>
        </w:rPr>
      </w:pPr>
      <w:r w:rsidRPr="00EB4CEF">
        <w:rPr>
          <w:b/>
          <w:sz w:val="26"/>
          <w:szCs w:val="26"/>
        </w:rPr>
        <w:t>для населения</w:t>
      </w:r>
      <w:r w:rsidR="00792460" w:rsidRPr="00EB4CEF">
        <w:rPr>
          <w:b/>
          <w:sz w:val="26"/>
          <w:szCs w:val="26"/>
        </w:rPr>
        <w:t xml:space="preserve"> </w:t>
      </w:r>
    </w:p>
    <w:p w:rsidR="00FE7B0D" w:rsidRPr="00EB4CEF" w:rsidRDefault="00FE7B0D" w:rsidP="00FE7B0D">
      <w:pPr>
        <w:pStyle w:val="ConsPlusNormal"/>
        <w:jc w:val="both"/>
        <w:rPr>
          <w:sz w:val="26"/>
          <w:szCs w:val="26"/>
        </w:rPr>
      </w:pPr>
    </w:p>
    <w:p w:rsidR="00547EBB" w:rsidRPr="00EB4CEF" w:rsidRDefault="00547EBB" w:rsidP="00547EBB">
      <w:pPr>
        <w:pStyle w:val="ConsPlusNormal"/>
        <w:ind w:firstLine="540"/>
        <w:jc w:val="both"/>
        <w:rPr>
          <w:sz w:val="26"/>
          <w:szCs w:val="26"/>
        </w:rPr>
      </w:pPr>
      <w:r w:rsidRPr="00EB4CEF">
        <w:rPr>
          <w:sz w:val="26"/>
          <w:szCs w:val="26"/>
        </w:rPr>
        <w:t>Расчет предельных значений минимально допустимого уровня обеспеченности объектами культуры, досуга и художественного творчества осуществляется по следующим формулам:</w:t>
      </w:r>
    </w:p>
    <w:p w:rsidR="00547EBB" w:rsidRPr="00EB4CEF" w:rsidRDefault="00547EBB" w:rsidP="00547EBB">
      <w:pPr>
        <w:pStyle w:val="ConsPlusNormal"/>
        <w:jc w:val="both"/>
        <w:rPr>
          <w:sz w:val="26"/>
          <w:szCs w:val="26"/>
        </w:rPr>
      </w:pPr>
    </w:p>
    <w:p w:rsidR="00547EBB" w:rsidRPr="00EB4CEF" w:rsidRDefault="00547EBB" w:rsidP="00547EBB">
      <w:pPr>
        <w:pStyle w:val="ConsPlusNormal"/>
        <w:ind w:firstLine="540"/>
        <w:jc w:val="both"/>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xml:space="preserve"> x К</w:t>
      </w:r>
      <w:r w:rsidRPr="00EB4CEF">
        <w:rPr>
          <w:sz w:val="26"/>
          <w:szCs w:val="26"/>
          <w:vertAlign w:val="subscript"/>
        </w:rPr>
        <w:t>нп</w:t>
      </w:r>
      <w:r w:rsidRPr="00EB4CEF">
        <w:rPr>
          <w:sz w:val="26"/>
          <w:szCs w:val="26"/>
        </w:rPr>
        <w:t xml:space="preserve"> и П = П</w:t>
      </w:r>
      <w:r w:rsidRPr="00EB4CEF">
        <w:rPr>
          <w:sz w:val="26"/>
          <w:szCs w:val="26"/>
          <w:vertAlign w:val="subscript"/>
        </w:rPr>
        <w:t>б</w:t>
      </w:r>
      <w:r w:rsidRPr="00EB4CEF">
        <w:rPr>
          <w:sz w:val="26"/>
          <w:szCs w:val="26"/>
        </w:rPr>
        <w:t>, где</w:t>
      </w:r>
    </w:p>
    <w:p w:rsidR="00547EBB" w:rsidRPr="00EB4CEF" w:rsidRDefault="00547EBB" w:rsidP="00547EBB">
      <w:pPr>
        <w:pStyle w:val="ConsPlusNormal"/>
        <w:jc w:val="both"/>
        <w:rPr>
          <w:sz w:val="26"/>
          <w:szCs w:val="26"/>
        </w:rPr>
      </w:pPr>
    </w:p>
    <w:p w:rsidR="00547EBB" w:rsidRPr="00EB4CEF" w:rsidRDefault="00547EBB" w:rsidP="00547EBB">
      <w:pPr>
        <w:pStyle w:val="ConsPlusNormal"/>
        <w:ind w:firstLine="540"/>
        <w:jc w:val="both"/>
        <w:rPr>
          <w:sz w:val="26"/>
          <w:szCs w:val="26"/>
        </w:rPr>
      </w:pPr>
      <w:r w:rsidRPr="00EB4CEF">
        <w:rPr>
          <w:sz w:val="26"/>
          <w:szCs w:val="26"/>
        </w:rPr>
        <w:t>П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w:t>
      </w:r>
    </w:p>
    <w:p w:rsidR="00547EBB" w:rsidRPr="00EB4CEF" w:rsidRDefault="00547EBB" w:rsidP="00547EBB">
      <w:pPr>
        <w:pStyle w:val="ConsPlusNormal"/>
        <w:ind w:firstLine="540"/>
        <w:jc w:val="both"/>
        <w:rPr>
          <w:sz w:val="26"/>
          <w:szCs w:val="26"/>
        </w:rPr>
      </w:pPr>
      <w:r w:rsidRPr="00EB4CEF">
        <w:rPr>
          <w:sz w:val="26"/>
          <w:szCs w:val="26"/>
        </w:rPr>
        <w:t>П</w:t>
      </w:r>
      <w:r w:rsidRPr="00EB4CEF">
        <w:rPr>
          <w:sz w:val="26"/>
          <w:szCs w:val="26"/>
          <w:vertAlign w:val="subscript"/>
        </w:rPr>
        <w:t>б</w:t>
      </w:r>
      <w:r w:rsidRPr="00EB4CEF">
        <w:rPr>
          <w:sz w:val="26"/>
          <w:szCs w:val="26"/>
        </w:rPr>
        <w:t xml:space="preserve"> - базовые показатели для определения обеспеченности объектами культуры, досуга и художественного творчества;</w:t>
      </w:r>
    </w:p>
    <w:p w:rsidR="00547EBB" w:rsidRPr="00EB4CEF" w:rsidRDefault="00547EBB" w:rsidP="00547EBB">
      <w:pPr>
        <w:pStyle w:val="ConsPlusNormal"/>
        <w:ind w:firstLine="540"/>
        <w:jc w:val="both"/>
        <w:rPr>
          <w:sz w:val="26"/>
          <w:szCs w:val="26"/>
        </w:rPr>
      </w:pPr>
      <w:r w:rsidRPr="00EB4CEF">
        <w:rPr>
          <w:sz w:val="26"/>
          <w:szCs w:val="26"/>
        </w:rPr>
        <w:t>К</w:t>
      </w:r>
      <w:r w:rsidRPr="00EB4CEF">
        <w:rPr>
          <w:sz w:val="26"/>
          <w:szCs w:val="26"/>
          <w:vertAlign w:val="subscript"/>
        </w:rPr>
        <w:t>р</w:t>
      </w:r>
      <w:r w:rsidRPr="00EB4CEF">
        <w:rPr>
          <w:sz w:val="26"/>
          <w:szCs w:val="26"/>
        </w:rPr>
        <w:t xml:space="preserve"> - зональный коэффициент развития.</w:t>
      </w:r>
    </w:p>
    <w:p w:rsidR="00547EBB" w:rsidRPr="00EB4CEF" w:rsidRDefault="00547EBB" w:rsidP="00547EBB">
      <w:pPr>
        <w:pStyle w:val="ConsPlusNormal"/>
        <w:ind w:firstLine="540"/>
        <w:jc w:val="both"/>
        <w:rPr>
          <w:sz w:val="26"/>
          <w:szCs w:val="26"/>
        </w:rPr>
      </w:pPr>
      <w:hyperlink r:id="rId51" w:history="1">
        <w:r w:rsidRPr="00EB4CEF">
          <w:rPr>
            <w:color w:val="0000FF"/>
            <w:sz w:val="26"/>
            <w:szCs w:val="26"/>
          </w:rPr>
          <w:t>Методикой</w:t>
        </w:r>
      </w:hyperlink>
      <w:r w:rsidRPr="00EB4CEF">
        <w:rPr>
          <w:sz w:val="26"/>
          <w:szCs w:val="26"/>
        </w:rPr>
        <w:t xml:space="preserve"> определения нормативной потребности субъектов Российской Федерации в объектах социальной инфраструктуры предусмотрено применение поправочных коэффициентов для учета особо сложных условий территорий обслуживания. Одним из осложняющих условий является удаленность малонаселенных пунктов.</w:t>
      </w:r>
    </w:p>
    <w:p w:rsidR="005B249E" w:rsidRPr="00EB4CEF" w:rsidRDefault="00547EBB" w:rsidP="00F50C99">
      <w:pPr>
        <w:pStyle w:val="ConsPlusNormal"/>
        <w:ind w:firstLine="540"/>
        <w:jc w:val="both"/>
        <w:rPr>
          <w:sz w:val="26"/>
          <w:szCs w:val="26"/>
        </w:rPr>
      </w:pPr>
      <w:r w:rsidRPr="00EB4CEF">
        <w:rPr>
          <w:sz w:val="26"/>
          <w:szCs w:val="26"/>
        </w:rPr>
        <w:t>К</w:t>
      </w:r>
      <w:r w:rsidRPr="00EB4CEF">
        <w:rPr>
          <w:sz w:val="26"/>
          <w:szCs w:val="26"/>
          <w:vertAlign w:val="subscript"/>
        </w:rPr>
        <w:t>пн</w:t>
      </w:r>
      <w:r w:rsidRPr="00EB4CEF">
        <w:rPr>
          <w:sz w:val="26"/>
          <w:szCs w:val="26"/>
        </w:rPr>
        <w:t xml:space="preserve"> - коэффициент, учитывающий удаленность населенных пунктов и плотность населения.</w:t>
      </w:r>
    </w:p>
    <w:p w:rsidR="005B249E" w:rsidRPr="00EB4CEF" w:rsidRDefault="005B249E" w:rsidP="00547EBB">
      <w:pPr>
        <w:pStyle w:val="ConsPlusNormal"/>
        <w:jc w:val="both"/>
        <w:rPr>
          <w:sz w:val="26"/>
          <w:szCs w:val="26"/>
        </w:rPr>
      </w:pPr>
    </w:p>
    <w:p w:rsidR="005B249E" w:rsidRPr="00EB4CEF" w:rsidRDefault="00547EBB" w:rsidP="00F50C99">
      <w:pPr>
        <w:pStyle w:val="ConsPlusNormal"/>
        <w:jc w:val="center"/>
        <w:rPr>
          <w:sz w:val="26"/>
          <w:szCs w:val="26"/>
        </w:rPr>
      </w:pPr>
      <w:r w:rsidRPr="00EB4CEF">
        <w:rPr>
          <w:sz w:val="26"/>
          <w:szCs w:val="26"/>
        </w:rPr>
        <w:t>Базовые показатели для определения расчетных показателей</w:t>
      </w:r>
      <w:r w:rsidR="005B249E" w:rsidRPr="00EB4CEF">
        <w:rPr>
          <w:sz w:val="26"/>
          <w:szCs w:val="26"/>
        </w:rPr>
        <w:t xml:space="preserve"> </w:t>
      </w:r>
      <w:r w:rsidRPr="00EB4CEF">
        <w:rPr>
          <w:sz w:val="26"/>
          <w:szCs w:val="26"/>
        </w:rPr>
        <w:t>минимально допустимого уровня обеспеченности объектами</w:t>
      </w:r>
      <w:r w:rsidR="005B249E" w:rsidRPr="00EB4CEF">
        <w:rPr>
          <w:sz w:val="26"/>
          <w:szCs w:val="26"/>
        </w:rPr>
        <w:t xml:space="preserve"> </w:t>
      </w:r>
      <w:r w:rsidRPr="00EB4CEF">
        <w:rPr>
          <w:sz w:val="26"/>
          <w:szCs w:val="26"/>
        </w:rPr>
        <w:t>культуры, досуга и художественного творчества</w:t>
      </w:r>
    </w:p>
    <w:p w:rsidR="005B249E" w:rsidRPr="00EB4CEF" w:rsidRDefault="005B249E" w:rsidP="005B249E">
      <w:pPr>
        <w:pStyle w:val="ConsPlusNormal"/>
        <w:jc w:val="right"/>
        <w:outlineLvl w:val="6"/>
        <w:rPr>
          <w:sz w:val="26"/>
          <w:szCs w:val="26"/>
        </w:rPr>
      </w:pPr>
      <w:r w:rsidRPr="00EB4CEF">
        <w:rPr>
          <w:sz w:val="26"/>
          <w:szCs w:val="26"/>
        </w:rPr>
        <w:t xml:space="preserve">Таблица </w:t>
      </w:r>
      <w:r w:rsidR="00CC0F76" w:rsidRPr="00EB4CEF">
        <w:rPr>
          <w:sz w:val="26"/>
          <w:szCs w:val="26"/>
        </w:rPr>
        <w:t>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64"/>
        <w:gridCol w:w="1515"/>
        <w:gridCol w:w="1569"/>
        <w:gridCol w:w="1465"/>
        <w:gridCol w:w="2765"/>
      </w:tblGrid>
      <w:tr w:rsidR="00547EBB" w:rsidRPr="00EB4CEF">
        <w:tc>
          <w:tcPr>
            <w:tcW w:w="0" w:type="auto"/>
          </w:tcPr>
          <w:p w:rsidR="00547EBB" w:rsidRPr="00EB4CEF" w:rsidRDefault="00547EBB" w:rsidP="00B91CE2">
            <w:pPr>
              <w:pStyle w:val="ConsPlusNormal"/>
              <w:jc w:val="center"/>
              <w:rPr>
                <w:sz w:val="26"/>
                <w:szCs w:val="26"/>
              </w:rPr>
            </w:pPr>
            <w:r w:rsidRPr="00EB4CEF">
              <w:rPr>
                <w:sz w:val="26"/>
                <w:szCs w:val="26"/>
              </w:rPr>
              <w:t>Наименование</w:t>
            </w:r>
          </w:p>
        </w:tc>
        <w:tc>
          <w:tcPr>
            <w:tcW w:w="0" w:type="auto"/>
          </w:tcPr>
          <w:p w:rsidR="00547EBB" w:rsidRPr="00EB4CEF" w:rsidRDefault="00547EBB" w:rsidP="00B91CE2">
            <w:pPr>
              <w:pStyle w:val="ConsPlusNormal"/>
              <w:jc w:val="center"/>
              <w:rPr>
                <w:sz w:val="26"/>
                <w:szCs w:val="26"/>
              </w:rPr>
            </w:pPr>
            <w:r w:rsidRPr="00EB4CEF">
              <w:rPr>
                <w:sz w:val="26"/>
                <w:szCs w:val="26"/>
              </w:rPr>
              <w:t>Единица измерения</w:t>
            </w:r>
          </w:p>
        </w:tc>
        <w:tc>
          <w:tcPr>
            <w:tcW w:w="0" w:type="auto"/>
          </w:tcPr>
          <w:p w:rsidR="00547EBB" w:rsidRPr="00EB4CEF" w:rsidRDefault="00547EBB" w:rsidP="00B91CE2">
            <w:pPr>
              <w:pStyle w:val="ConsPlusNormal"/>
              <w:jc w:val="center"/>
              <w:rPr>
                <w:sz w:val="26"/>
                <w:szCs w:val="26"/>
              </w:rPr>
            </w:pPr>
            <w:r w:rsidRPr="00EB4CEF">
              <w:rPr>
                <w:sz w:val="26"/>
                <w:szCs w:val="26"/>
              </w:rPr>
              <w:t>Городские населенные пункты</w:t>
            </w:r>
          </w:p>
        </w:tc>
        <w:tc>
          <w:tcPr>
            <w:tcW w:w="0" w:type="auto"/>
          </w:tcPr>
          <w:p w:rsidR="00547EBB" w:rsidRPr="00EB4CEF" w:rsidRDefault="00547EBB" w:rsidP="00B91CE2">
            <w:pPr>
              <w:pStyle w:val="ConsPlusNormal"/>
              <w:jc w:val="center"/>
              <w:rPr>
                <w:sz w:val="26"/>
                <w:szCs w:val="26"/>
              </w:rPr>
            </w:pPr>
            <w:r w:rsidRPr="00EB4CEF">
              <w:rPr>
                <w:sz w:val="26"/>
                <w:szCs w:val="26"/>
              </w:rPr>
              <w:t>Сельские населенные пункты</w:t>
            </w:r>
          </w:p>
        </w:tc>
        <w:tc>
          <w:tcPr>
            <w:tcW w:w="0" w:type="auto"/>
          </w:tcPr>
          <w:p w:rsidR="00547EBB" w:rsidRPr="00EB4CEF" w:rsidRDefault="00547EBB" w:rsidP="00B91CE2">
            <w:pPr>
              <w:pStyle w:val="ConsPlusNormal"/>
              <w:jc w:val="center"/>
              <w:rPr>
                <w:sz w:val="26"/>
                <w:szCs w:val="26"/>
              </w:rPr>
            </w:pPr>
            <w:r w:rsidRPr="00EB4CEF">
              <w:rPr>
                <w:sz w:val="26"/>
                <w:szCs w:val="26"/>
              </w:rPr>
              <w:t>Обоснование</w:t>
            </w:r>
          </w:p>
        </w:tc>
      </w:tr>
      <w:tr w:rsidR="00547EBB" w:rsidRPr="00EB4CEF">
        <w:tc>
          <w:tcPr>
            <w:tcW w:w="0" w:type="auto"/>
            <w:vMerge w:val="restart"/>
          </w:tcPr>
          <w:p w:rsidR="00547EBB" w:rsidRPr="00EB4CEF" w:rsidRDefault="00547EBB" w:rsidP="00B91CE2">
            <w:pPr>
              <w:pStyle w:val="ConsPlusNormal"/>
              <w:rPr>
                <w:sz w:val="26"/>
                <w:szCs w:val="26"/>
              </w:rPr>
            </w:pPr>
            <w:r w:rsidRPr="00EB4CEF">
              <w:rPr>
                <w:sz w:val="26"/>
                <w:szCs w:val="26"/>
              </w:rPr>
              <w:t>Муниципальные библиотеки</w:t>
            </w:r>
          </w:p>
        </w:tc>
        <w:tc>
          <w:tcPr>
            <w:tcW w:w="0" w:type="auto"/>
          </w:tcPr>
          <w:p w:rsidR="00547EBB" w:rsidRPr="00EB4CEF" w:rsidRDefault="00547EBB" w:rsidP="00B91CE2">
            <w:pPr>
              <w:pStyle w:val="ConsPlusNormal"/>
              <w:rPr>
                <w:sz w:val="26"/>
                <w:szCs w:val="26"/>
              </w:rPr>
            </w:pPr>
            <w:r w:rsidRPr="00EB4CEF">
              <w:rPr>
                <w:sz w:val="26"/>
                <w:szCs w:val="26"/>
              </w:rPr>
              <w:t>Объект</w:t>
            </w:r>
          </w:p>
        </w:tc>
        <w:tc>
          <w:tcPr>
            <w:tcW w:w="0" w:type="auto"/>
          </w:tcPr>
          <w:p w:rsidR="00547EBB" w:rsidRPr="00EB4CEF" w:rsidRDefault="00547EBB" w:rsidP="00B91CE2">
            <w:pPr>
              <w:pStyle w:val="ConsPlusNormal"/>
              <w:rPr>
                <w:sz w:val="26"/>
                <w:szCs w:val="26"/>
              </w:rPr>
            </w:pPr>
            <w:r w:rsidRPr="00EB4CEF">
              <w:rPr>
                <w:sz w:val="26"/>
                <w:szCs w:val="26"/>
              </w:rPr>
              <w:t>1 на 10 тыс. жителей, 1 на 5,5 тыс. детей, 1 на 17 тыс. жителей 15 - 24 лет</w:t>
            </w:r>
          </w:p>
        </w:tc>
        <w:tc>
          <w:tcPr>
            <w:tcW w:w="0" w:type="auto"/>
          </w:tcPr>
          <w:p w:rsidR="00547EBB" w:rsidRPr="00EB4CEF" w:rsidRDefault="00547EBB" w:rsidP="00B91CE2">
            <w:pPr>
              <w:pStyle w:val="ConsPlusNormal"/>
              <w:rPr>
                <w:sz w:val="26"/>
                <w:szCs w:val="26"/>
              </w:rPr>
            </w:pPr>
            <w:r w:rsidRPr="00EB4CEF">
              <w:rPr>
                <w:sz w:val="26"/>
                <w:szCs w:val="26"/>
              </w:rPr>
              <w:t>1</w:t>
            </w:r>
          </w:p>
        </w:tc>
        <w:tc>
          <w:tcPr>
            <w:tcW w:w="0" w:type="auto"/>
            <w:vMerge w:val="restart"/>
          </w:tcPr>
          <w:p w:rsidR="00547EBB" w:rsidRPr="00EB4CEF" w:rsidRDefault="00547EBB" w:rsidP="00B91CE2">
            <w:pPr>
              <w:pStyle w:val="ConsPlusNormal"/>
              <w:rPr>
                <w:sz w:val="26"/>
                <w:szCs w:val="26"/>
              </w:rPr>
            </w:pPr>
            <w:r w:rsidRPr="00EB4CEF">
              <w:rPr>
                <w:sz w:val="26"/>
                <w:szCs w:val="26"/>
              </w:rPr>
              <w:t>СП 42.13330.2011 "Градостроительство. Планировка и застройка городских и сельских поселений" (приложение Ж)</w:t>
            </w:r>
          </w:p>
        </w:tc>
      </w:tr>
      <w:tr w:rsidR="00547EBB" w:rsidRPr="00EB4CEF">
        <w:tc>
          <w:tcPr>
            <w:tcW w:w="0" w:type="auto"/>
            <w:vMerge/>
          </w:tcPr>
          <w:p w:rsidR="00547EBB" w:rsidRPr="00EB4CEF" w:rsidRDefault="00547EBB" w:rsidP="00B91CE2">
            <w:pPr>
              <w:rPr>
                <w:sz w:val="26"/>
                <w:szCs w:val="26"/>
              </w:rPr>
            </w:pPr>
          </w:p>
        </w:tc>
        <w:tc>
          <w:tcPr>
            <w:tcW w:w="0" w:type="auto"/>
          </w:tcPr>
          <w:p w:rsidR="00547EBB" w:rsidRPr="00EB4CEF" w:rsidRDefault="00547EBB" w:rsidP="00B91CE2">
            <w:pPr>
              <w:pStyle w:val="ConsPlusNormal"/>
              <w:rPr>
                <w:sz w:val="26"/>
                <w:szCs w:val="26"/>
              </w:rPr>
            </w:pPr>
            <w:r w:rsidRPr="00EB4CEF">
              <w:rPr>
                <w:sz w:val="26"/>
                <w:szCs w:val="26"/>
              </w:rPr>
              <w:t>тыс. ед. хранения</w:t>
            </w:r>
          </w:p>
        </w:tc>
        <w:tc>
          <w:tcPr>
            <w:tcW w:w="0" w:type="auto"/>
          </w:tcPr>
          <w:p w:rsidR="00547EBB" w:rsidRPr="00EB4CEF" w:rsidRDefault="00547EBB" w:rsidP="00B91CE2">
            <w:pPr>
              <w:pStyle w:val="ConsPlusNormal"/>
              <w:rPr>
                <w:sz w:val="26"/>
                <w:szCs w:val="26"/>
              </w:rPr>
            </w:pPr>
            <w:r w:rsidRPr="00EB4CEF">
              <w:rPr>
                <w:sz w:val="26"/>
                <w:szCs w:val="26"/>
              </w:rPr>
              <w:t>5</w:t>
            </w:r>
          </w:p>
        </w:tc>
        <w:tc>
          <w:tcPr>
            <w:tcW w:w="0" w:type="auto"/>
          </w:tcPr>
          <w:p w:rsidR="00547EBB" w:rsidRPr="00EB4CEF" w:rsidRDefault="00547EBB" w:rsidP="00B91CE2">
            <w:pPr>
              <w:pStyle w:val="ConsPlusNormal"/>
              <w:rPr>
                <w:sz w:val="26"/>
                <w:szCs w:val="26"/>
              </w:rPr>
            </w:pPr>
          </w:p>
        </w:tc>
        <w:tc>
          <w:tcPr>
            <w:tcW w:w="0" w:type="auto"/>
            <w:vMerge/>
          </w:tcPr>
          <w:p w:rsidR="00547EBB" w:rsidRPr="00EB4CEF" w:rsidRDefault="00547EBB" w:rsidP="00B91CE2">
            <w:pPr>
              <w:rPr>
                <w:sz w:val="26"/>
                <w:szCs w:val="26"/>
              </w:rPr>
            </w:pPr>
          </w:p>
        </w:tc>
      </w:tr>
      <w:tr w:rsidR="00547EBB" w:rsidRPr="00EB4CEF">
        <w:tc>
          <w:tcPr>
            <w:tcW w:w="0" w:type="auto"/>
          </w:tcPr>
          <w:p w:rsidR="00547EBB" w:rsidRPr="00EB4CEF" w:rsidRDefault="00547EBB" w:rsidP="00B91CE2">
            <w:pPr>
              <w:pStyle w:val="ConsPlusNormal"/>
              <w:rPr>
                <w:sz w:val="26"/>
                <w:szCs w:val="26"/>
              </w:rPr>
            </w:pPr>
            <w:r w:rsidRPr="00EB4CEF">
              <w:rPr>
                <w:sz w:val="26"/>
                <w:szCs w:val="26"/>
              </w:rPr>
              <w:t>Муниципальные музеи</w:t>
            </w:r>
          </w:p>
        </w:tc>
        <w:tc>
          <w:tcPr>
            <w:tcW w:w="0" w:type="auto"/>
          </w:tcPr>
          <w:p w:rsidR="00547EBB" w:rsidRPr="00EB4CEF" w:rsidRDefault="00547EBB" w:rsidP="00B91CE2">
            <w:pPr>
              <w:pStyle w:val="ConsPlusNormal"/>
              <w:rPr>
                <w:sz w:val="26"/>
                <w:szCs w:val="26"/>
              </w:rPr>
            </w:pPr>
            <w:r w:rsidRPr="00EB4CEF">
              <w:rPr>
                <w:sz w:val="26"/>
                <w:szCs w:val="26"/>
              </w:rPr>
              <w:t>Объект</w:t>
            </w:r>
          </w:p>
        </w:tc>
        <w:tc>
          <w:tcPr>
            <w:tcW w:w="0" w:type="auto"/>
          </w:tcPr>
          <w:p w:rsidR="00547EBB" w:rsidRPr="00EB4CEF" w:rsidRDefault="00547EBB" w:rsidP="00B91CE2">
            <w:pPr>
              <w:pStyle w:val="ConsPlusNormal"/>
              <w:rPr>
                <w:sz w:val="26"/>
                <w:szCs w:val="26"/>
              </w:rPr>
            </w:pPr>
            <w:r w:rsidRPr="00EB4CEF">
              <w:rPr>
                <w:sz w:val="26"/>
                <w:szCs w:val="26"/>
              </w:rPr>
              <w:t>1 на 25 тыс. чел.</w:t>
            </w:r>
          </w:p>
        </w:tc>
        <w:tc>
          <w:tcPr>
            <w:tcW w:w="0" w:type="auto"/>
          </w:tcPr>
          <w:p w:rsidR="00547EBB" w:rsidRPr="00EB4CEF" w:rsidRDefault="00547EBB" w:rsidP="00B91CE2">
            <w:pPr>
              <w:pStyle w:val="ConsPlusNormal"/>
              <w:rPr>
                <w:sz w:val="26"/>
                <w:szCs w:val="26"/>
              </w:rPr>
            </w:pPr>
            <w:r w:rsidRPr="00EB4CEF">
              <w:rPr>
                <w:sz w:val="26"/>
                <w:szCs w:val="26"/>
              </w:rPr>
              <w:t>1 на 5 - 10 тыс. чел.</w:t>
            </w:r>
          </w:p>
        </w:tc>
        <w:tc>
          <w:tcPr>
            <w:tcW w:w="0" w:type="auto"/>
            <w:vMerge/>
          </w:tcPr>
          <w:p w:rsidR="00547EBB" w:rsidRPr="00EB4CEF" w:rsidRDefault="00547EBB" w:rsidP="00B91CE2">
            <w:pPr>
              <w:rPr>
                <w:sz w:val="26"/>
                <w:szCs w:val="26"/>
              </w:rPr>
            </w:pPr>
          </w:p>
        </w:tc>
      </w:tr>
      <w:tr w:rsidR="00547EBB" w:rsidRPr="00EB4CEF">
        <w:tc>
          <w:tcPr>
            <w:tcW w:w="0" w:type="auto"/>
          </w:tcPr>
          <w:p w:rsidR="00547EBB" w:rsidRPr="00EB4CEF" w:rsidRDefault="00547EBB" w:rsidP="00B91CE2">
            <w:pPr>
              <w:pStyle w:val="ConsPlusNormal"/>
              <w:rPr>
                <w:sz w:val="26"/>
                <w:szCs w:val="26"/>
              </w:rPr>
            </w:pPr>
            <w:r w:rsidRPr="00EB4CEF">
              <w:rPr>
                <w:sz w:val="26"/>
                <w:szCs w:val="26"/>
              </w:rPr>
              <w:t>Муниципальные архивы</w:t>
            </w:r>
          </w:p>
        </w:tc>
        <w:tc>
          <w:tcPr>
            <w:tcW w:w="0" w:type="auto"/>
          </w:tcPr>
          <w:p w:rsidR="00547EBB" w:rsidRPr="00EB4CEF" w:rsidRDefault="00547EBB" w:rsidP="00B91CE2">
            <w:pPr>
              <w:pStyle w:val="ConsPlusNormal"/>
              <w:rPr>
                <w:sz w:val="26"/>
                <w:szCs w:val="26"/>
              </w:rPr>
            </w:pPr>
            <w:r w:rsidRPr="00EB4CEF">
              <w:rPr>
                <w:sz w:val="26"/>
                <w:szCs w:val="26"/>
              </w:rPr>
              <w:t>Объект</w:t>
            </w:r>
          </w:p>
        </w:tc>
        <w:tc>
          <w:tcPr>
            <w:tcW w:w="0" w:type="auto"/>
          </w:tcPr>
          <w:p w:rsidR="00547EBB" w:rsidRPr="00EB4CEF" w:rsidRDefault="00547EBB" w:rsidP="00B91CE2">
            <w:pPr>
              <w:pStyle w:val="ConsPlusNormal"/>
              <w:rPr>
                <w:sz w:val="26"/>
                <w:szCs w:val="26"/>
              </w:rPr>
            </w:pPr>
            <w:r w:rsidRPr="00EB4CEF">
              <w:rPr>
                <w:sz w:val="26"/>
                <w:szCs w:val="26"/>
              </w:rPr>
              <w:t>1</w:t>
            </w:r>
          </w:p>
        </w:tc>
        <w:tc>
          <w:tcPr>
            <w:tcW w:w="0" w:type="auto"/>
          </w:tcPr>
          <w:p w:rsidR="00547EBB" w:rsidRPr="00EB4CEF" w:rsidRDefault="00547EBB" w:rsidP="00B91CE2">
            <w:pPr>
              <w:pStyle w:val="ConsPlusNormal"/>
              <w:rPr>
                <w:sz w:val="26"/>
                <w:szCs w:val="26"/>
              </w:rPr>
            </w:pPr>
            <w:r w:rsidRPr="00EB4CEF">
              <w:rPr>
                <w:sz w:val="26"/>
                <w:szCs w:val="26"/>
              </w:rPr>
              <w:t>1 (на район)</w:t>
            </w:r>
          </w:p>
        </w:tc>
        <w:tc>
          <w:tcPr>
            <w:tcW w:w="0" w:type="auto"/>
          </w:tcPr>
          <w:p w:rsidR="00547EBB" w:rsidRPr="00EB4CEF" w:rsidRDefault="00547EBB" w:rsidP="00B91CE2">
            <w:pPr>
              <w:pStyle w:val="ConsPlusNormal"/>
              <w:rPr>
                <w:sz w:val="26"/>
                <w:szCs w:val="26"/>
              </w:rPr>
            </w:pPr>
          </w:p>
        </w:tc>
      </w:tr>
      <w:tr w:rsidR="00547EBB" w:rsidRPr="00EB4CEF">
        <w:tc>
          <w:tcPr>
            <w:tcW w:w="0" w:type="auto"/>
          </w:tcPr>
          <w:p w:rsidR="00547EBB" w:rsidRPr="00EB4CEF" w:rsidRDefault="00547EBB" w:rsidP="00B91CE2">
            <w:pPr>
              <w:pStyle w:val="ConsPlusNormal"/>
              <w:rPr>
                <w:sz w:val="26"/>
                <w:szCs w:val="26"/>
              </w:rPr>
            </w:pPr>
            <w:r w:rsidRPr="00EB4CEF">
              <w:rPr>
                <w:sz w:val="26"/>
                <w:szCs w:val="26"/>
              </w:rPr>
              <w:t>Учреждения культурно-досугового типа</w:t>
            </w:r>
          </w:p>
        </w:tc>
        <w:tc>
          <w:tcPr>
            <w:tcW w:w="0" w:type="auto"/>
          </w:tcPr>
          <w:p w:rsidR="00547EBB" w:rsidRPr="00EB4CEF" w:rsidRDefault="00547EBB" w:rsidP="00B91CE2">
            <w:pPr>
              <w:pStyle w:val="ConsPlusNormal"/>
              <w:rPr>
                <w:sz w:val="26"/>
                <w:szCs w:val="26"/>
              </w:rPr>
            </w:pPr>
            <w:r w:rsidRPr="00EB4CEF">
              <w:rPr>
                <w:sz w:val="26"/>
                <w:szCs w:val="26"/>
              </w:rPr>
              <w:t>Зрительские места</w:t>
            </w:r>
          </w:p>
        </w:tc>
        <w:tc>
          <w:tcPr>
            <w:tcW w:w="0" w:type="auto"/>
          </w:tcPr>
          <w:p w:rsidR="00547EBB" w:rsidRPr="00EB4CEF" w:rsidRDefault="00547EBB" w:rsidP="00B91CE2">
            <w:pPr>
              <w:pStyle w:val="ConsPlusNormal"/>
              <w:rPr>
                <w:sz w:val="26"/>
                <w:szCs w:val="26"/>
              </w:rPr>
            </w:pPr>
            <w:r w:rsidRPr="00EB4CEF">
              <w:rPr>
                <w:sz w:val="26"/>
                <w:szCs w:val="26"/>
              </w:rPr>
              <w:t>80 на 1 тыс. жителей</w:t>
            </w:r>
          </w:p>
        </w:tc>
        <w:tc>
          <w:tcPr>
            <w:tcW w:w="0" w:type="auto"/>
          </w:tcPr>
          <w:p w:rsidR="00547EBB" w:rsidRPr="00EB4CEF" w:rsidRDefault="00547EBB" w:rsidP="00B91CE2">
            <w:pPr>
              <w:pStyle w:val="ConsPlusNormal"/>
              <w:rPr>
                <w:sz w:val="26"/>
                <w:szCs w:val="26"/>
              </w:rPr>
            </w:pPr>
            <w:r w:rsidRPr="00EB4CEF">
              <w:rPr>
                <w:sz w:val="26"/>
                <w:szCs w:val="26"/>
              </w:rPr>
              <w:t>500 (на район)</w:t>
            </w:r>
          </w:p>
        </w:tc>
        <w:tc>
          <w:tcPr>
            <w:tcW w:w="0" w:type="auto"/>
          </w:tcPr>
          <w:p w:rsidR="00547EBB" w:rsidRPr="00EB4CEF" w:rsidRDefault="00547EBB" w:rsidP="00B91CE2">
            <w:pPr>
              <w:pStyle w:val="ConsPlusNormal"/>
              <w:rPr>
                <w:sz w:val="26"/>
                <w:szCs w:val="26"/>
              </w:rPr>
            </w:pPr>
            <w:r w:rsidRPr="00EB4CEF">
              <w:rPr>
                <w:sz w:val="26"/>
                <w:szCs w:val="26"/>
              </w:rPr>
              <w:t>СП 42.13330.2011 "Градостроительство. Планировка и застройка городских и сельских поселений" (приложение Ж)</w:t>
            </w:r>
          </w:p>
        </w:tc>
      </w:tr>
      <w:tr w:rsidR="00547EBB" w:rsidRPr="00EB4CEF">
        <w:tc>
          <w:tcPr>
            <w:tcW w:w="0" w:type="auto"/>
          </w:tcPr>
          <w:p w:rsidR="00547EBB" w:rsidRPr="00EB4CEF" w:rsidRDefault="00547EBB" w:rsidP="00B91CE2">
            <w:pPr>
              <w:pStyle w:val="ConsPlusNormal"/>
              <w:rPr>
                <w:sz w:val="26"/>
                <w:szCs w:val="26"/>
              </w:rPr>
            </w:pPr>
            <w:r w:rsidRPr="00EB4CEF">
              <w:rPr>
                <w:sz w:val="26"/>
                <w:szCs w:val="26"/>
              </w:rPr>
              <w:t>Объекты, связанные с обеспечением организации мероприятий по работе с детьми и молодежью</w:t>
            </w:r>
          </w:p>
        </w:tc>
        <w:tc>
          <w:tcPr>
            <w:tcW w:w="0" w:type="auto"/>
          </w:tcPr>
          <w:p w:rsidR="00547EBB" w:rsidRPr="00EB4CEF" w:rsidRDefault="00547EBB" w:rsidP="00B91CE2">
            <w:pPr>
              <w:pStyle w:val="ConsPlusNormal"/>
              <w:rPr>
                <w:sz w:val="26"/>
                <w:szCs w:val="26"/>
              </w:rPr>
            </w:pPr>
            <w:r w:rsidRPr="00EB4CEF">
              <w:rPr>
                <w:sz w:val="26"/>
                <w:szCs w:val="26"/>
              </w:rPr>
              <w:t>кв. м на 1 тыс. чел.</w:t>
            </w:r>
          </w:p>
        </w:tc>
        <w:tc>
          <w:tcPr>
            <w:tcW w:w="0" w:type="auto"/>
          </w:tcPr>
          <w:p w:rsidR="00547EBB" w:rsidRPr="00EB4CEF" w:rsidRDefault="00547EBB" w:rsidP="00B91CE2">
            <w:pPr>
              <w:pStyle w:val="ConsPlusNormal"/>
              <w:rPr>
                <w:sz w:val="26"/>
                <w:szCs w:val="26"/>
              </w:rPr>
            </w:pPr>
            <w:r w:rsidRPr="00EB4CEF">
              <w:rPr>
                <w:sz w:val="26"/>
                <w:szCs w:val="26"/>
              </w:rPr>
              <w:t>25</w:t>
            </w:r>
          </w:p>
        </w:tc>
        <w:tc>
          <w:tcPr>
            <w:tcW w:w="0" w:type="auto"/>
          </w:tcPr>
          <w:p w:rsidR="00547EBB" w:rsidRPr="00EB4CEF" w:rsidRDefault="00547EBB" w:rsidP="00B91CE2">
            <w:pPr>
              <w:pStyle w:val="ConsPlusNormal"/>
              <w:rPr>
                <w:sz w:val="26"/>
                <w:szCs w:val="26"/>
              </w:rPr>
            </w:pPr>
            <w:r w:rsidRPr="00EB4CEF">
              <w:rPr>
                <w:sz w:val="26"/>
                <w:szCs w:val="26"/>
              </w:rPr>
              <w:t>25</w:t>
            </w:r>
          </w:p>
        </w:tc>
        <w:tc>
          <w:tcPr>
            <w:tcW w:w="0" w:type="auto"/>
          </w:tcPr>
          <w:p w:rsidR="00547EBB" w:rsidRPr="00EB4CEF" w:rsidRDefault="00547EBB" w:rsidP="00B91CE2">
            <w:pPr>
              <w:pStyle w:val="ConsPlusNormal"/>
              <w:rPr>
                <w:sz w:val="26"/>
                <w:szCs w:val="26"/>
              </w:rPr>
            </w:pPr>
          </w:p>
        </w:tc>
      </w:tr>
    </w:tbl>
    <w:p w:rsidR="00547EBB" w:rsidRPr="00EB4CEF" w:rsidRDefault="00547EBB" w:rsidP="00547EBB">
      <w:pPr>
        <w:pStyle w:val="ConsPlusNormal"/>
        <w:jc w:val="both"/>
        <w:rPr>
          <w:sz w:val="26"/>
          <w:szCs w:val="26"/>
        </w:rPr>
      </w:pPr>
    </w:p>
    <w:p w:rsidR="00547EBB" w:rsidRPr="00EB4CEF" w:rsidRDefault="00547EBB" w:rsidP="00547EBB">
      <w:pPr>
        <w:rPr>
          <w:sz w:val="26"/>
          <w:szCs w:val="26"/>
        </w:rPr>
        <w:sectPr w:rsidR="00547EBB" w:rsidRPr="00EB4CEF">
          <w:pgSz w:w="11905" w:h="16838"/>
          <w:pgMar w:top="1134" w:right="850" w:bottom="1134" w:left="1701" w:header="0" w:footer="0" w:gutter="0"/>
          <w:cols w:space="720"/>
        </w:sectPr>
      </w:pPr>
    </w:p>
    <w:p w:rsidR="005B249E" w:rsidRPr="00EB4CEF" w:rsidRDefault="00547EBB" w:rsidP="00547EBB">
      <w:pPr>
        <w:pStyle w:val="ConsPlusNormal"/>
        <w:jc w:val="center"/>
        <w:rPr>
          <w:sz w:val="26"/>
          <w:szCs w:val="26"/>
        </w:rPr>
      </w:pPr>
      <w:r w:rsidRPr="00EB4CEF">
        <w:rPr>
          <w:sz w:val="26"/>
          <w:szCs w:val="26"/>
        </w:rPr>
        <w:lastRenderedPageBreak/>
        <w:t>Определение предельных значений расчетных показателей</w:t>
      </w:r>
      <w:r w:rsidR="005B249E" w:rsidRPr="00EB4CEF">
        <w:rPr>
          <w:sz w:val="26"/>
          <w:szCs w:val="26"/>
        </w:rPr>
        <w:t xml:space="preserve"> </w:t>
      </w:r>
      <w:r w:rsidRPr="00EB4CEF">
        <w:rPr>
          <w:sz w:val="26"/>
          <w:szCs w:val="26"/>
        </w:rPr>
        <w:t xml:space="preserve">минимально допустимого уровня обеспеченности </w:t>
      </w:r>
    </w:p>
    <w:p w:rsidR="005B249E" w:rsidRPr="00EB4CEF" w:rsidRDefault="00547EBB" w:rsidP="005B249E">
      <w:pPr>
        <w:pStyle w:val="ConsPlusNormal"/>
        <w:jc w:val="center"/>
        <w:rPr>
          <w:sz w:val="26"/>
          <w:szCs w:val="26"/>
        </w:rPr>
      </w:pPr>
      <w:r w:rsidRPr="00EB4CEF">
        <w:rPr>
          <w:sz w:val="26"/>
          <w:szCs w:val="26"/>
        </w:rPr>
        <w:t>объектами</w:t>
      </w:r>
      <w:r w:rsidR="005B249E" w:rsidRPr="00EB4CEF">
        <w:rPr>
          <w:sz w:val="26"/>
          <w:szCs w:val="26"/>
        </w:rPr>
        <w:t xml:space="preserve"> </w:t>
      </w:r>
      <w:r w:rsidRPr="00EB4CEF">
        <w:rPr>
          <w:sz w:val="26"/>
          <w:szCs w:val="26"/>
        </w:rPr>
        <w:t>культуры, досуга и художественного творчества</w:t>
      </w:r>
    </w:p>
    <w:p w:rsidR="005B249E" w:rsidRPr="00EB4CEF" w:rsidRDefault="005B249E" w:rsidP="005B249E">
      <w:pPr>
        <w:pStyle w:val="ConsPlusNormal"/>
        <w:jc w:val="right"/>
        <w:outlineLvl w:val="6"/>
        <w:rPr>
          <w:sz w:val="26"/>
          <w:szCs w:val="26"/>
        </w:rPr>
      </w:pPr>
      <w:r w:rsidRPr="00EB4CEF">
        <w:rPr>
          <w:sz w:val="26"/>
          <w:szCs w:val="26"/>
        </w:rPr>
        <w:t xml:space="preserve"> </w:t>
      </w:r>
      <w:r w:rsidR="00CC0F76" w:rsidRPr="00EB4CEF">
        <w:rPr>
          <w:sz w:val="26"/>
          <w:szCs w:val="26"/>
        </w:rPr>
        <w:t>Таблица 79</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531"/>
        <w:gridCol w:w="2778"/>
        <w:gridCol w:w="1531"/>
        <w:gridCol w:w="1928"/>
        <w:gridCol w:w="2835"/>
        <w:gridCol w:w="2835"/>
      </w:tblGrid>
      <w:tr w:rsidR="00547EBB" w:rsidRPr="00EB4CEF">
        <w:tc>
          <w:tcPr>
            <w:tcW w:w="1928" w:type="dxa"/>
          </w:tcPr>
          <w:p w:rsidR="00547EBB" w:rsidRPr="00EB4CEF" w:rsidRDefault="00547EBB" w:rsidP="00B91CE2">
            <w:pPr>
              <w:pStyle w:val="ConsPlusNormal"/>
              <w:rPr>
                <w:sz w:val="26"/>
                <w:szCs w:val="26"/>
              </w:rPr>
            </w:pPr>
          </w:p>
        </w:tc>
        <w:tc>
          <w:tcPr>
            <w:tcW w:w="13438" w:type="dxa"/>
            <w:gridSpan w:val="6"/>
          </w:tcPr>
          <w:p w:rsidR="00547EBB" w:rsidRPr="00EB4CEF" w:rsidRDefault="00547EBB" w:rsidP="005B249E">
            <w:pPr>
              <w:pStyle w:val="ConsPlusNormal"/>
              <w:jc w:val="center"/>
              <w:rPr>
                <w:sz w:val="26"/>
                <w:szCs w:val="26"/>
              </w:rPr>
            </w:pPr>
            <w:r w:rsidRPr="00EB4CEF">
              <w:rPr>
                <w:sz w:val="26"/>
                <w:szCs w:val="26"/>
              </w:rPr>
              <w:t>Городские и сельские поселения</w:t>
            </w:r>
          </w:p>
        </w:tc>
      </w:tr>
      <w:tr w:rsidR="00547EBB" w:rsidRPr="00EB4CEF">
        <w:tc>
          <w:tcPr>
            <w:tcW w:w="1928" w:type="dxa"/>
          </w:tcPr>
          <w:p w:rsidR="00547EBB" w:rsidRPr="00EB4CEF" w:rsidRDefault="00547EBB" w:rsidP="00B91CE2">
            <w:pPr>
              <w:pStyle w:val="ConsPlusNormal"/>
              <w:jc w:val="center"/>
              <w:rPr>
                <w:sz w:val="26"/>
                <w:szCs w:val="26"/>
              </w:rPr>
            </w:pPr>
            <w:r w:rsidRPr="00EB4CEF">
              <w:rPr>
                <w:sz w:val="26"/>
                <w:szCs w:val="26"/>
              </w:rPr>
              <w:t>Зона межрайонного обслуживания</w:t>
            </w:r>
          </w:p>
        </w:tc>
        <w:tc>
          <w:tcPr>
            <w:tcW w:w="4309" w:type="dxa"/>
            <w:gridSpan w:val="2"/>
          </w:tcPr>
          <w:p w:rsidR="00547EBB" w:rsidRPr="00EB4CEF" w:rsidRDefault="00547EBB" w:rsidP="00B91CE2">
            <w:pPr>
              <w:pStyle w:val="ConsPlusNormal"/>
              <w:jc w:val="center"/>
              <w:rPr>
                <w:sz w:val="26"/>
                <w:szCs w:val="26"/>
              </w:rPr>
            </w:pPr>
            <w:r w:rsidRPr="00EB4CEF">
              <w:rPr>
                <w:sz w:val="26"/>
                <w:szCs w:val="26"/>
              </w:rPr>
              <w:t>Муниципальные библиотеки</w:t>
            </w:r>
          </w:p>
        </w:tc>
        <w:tc>
          <w:tcPr>
            <w:tcW w:w="1531" w:type="dxa"/>
          </w:tcPr>
          <w:p w:rsidR="00547EBB" w:rsidRPr="00EB4CEF" w:rsidRDefault="00547EBB" w:rsidP="00B91CE2">
            <w:pPr>
              <w:pStyle w:val="ConsPlusNormal"/>
              <w:jc w:val="center"/>
              <w:rPr>
                <w:sz w:val="26"/>
                <w:szCs w:val="26"/>
              </w:rPr>
            </w:pPr>
            <w:r w:rsidRPr="00EB4CEF">
              <w:rPr>
                <w:sz w:val="26"/>
                <w:szCs w:val="26"/>
              </w:rPr>
              <w:t>Муниципальные музеи (объект)</w:t>
            </w:r>
          </w:p>
        </w:tc>
        <w:tc>
          <w:tcPr>
            <w:tcW w:w="1928" w:type="dxa"/>
          </w:tcPr>
          <w:p w:rsidR="00547EBB" w:rsidRPr="00EB4CEF" w:rsidRDefault="00547EBB" w:rsidP="00B91CE2">
            <w:pPr>
              <w:pStyle w:val="ConsPlusNormal"/>
              <w:jc w:val="center"/>
              <w:rPr>
                <w:sz w:val="26"/>
                <w:szCs w:val="26"/>
              </w:rPr>
            </w:pPr>
            <w:r w:rsidRPr="00EB4CEF">
              <w:rPr>
                <w:sz w:val="26"/>
                <w:szCs w:val="26"/>
              </w:rPr>
              <w:t>Муниципальные архивы (объект)</w:t>
            </w:r>
          </w:p>
        </w:tc>
        <w:tc>
          <w:tcPr>
            <w:tcW w:w="2835" w:type="dxa"/>
          </w:tcPr>
          <w:p w:rsidR="00547EBB" w:rsidRPr="00EB4CEF" w:rsidRDefault="00547EBB" w:rsidP="00B91CE2">
            <w:pPr>
              <w:pStyle w:val="ConsPlusNormal"/>
              <w:jc w:val="center"/>
              <w:rPr>
                <w:sz w:val="26"/>
                <w:szCs w:val="26"/>
              </w:rPr>
            </w:pPr>
            <w:r w:rsidRPr="00EB4CEF">
              <w:rPr>
                <w:sz w:val="26"/>
                <w:szCs w:val="26"/>
              </w:rPr>
              <w:t xml:space="preserve">Учреждения культурно-досугового типа </w:t>
            </w:r>
            <w:hyperlink w:anchor="P8220" w:history="1">
              <w:r w:rsidRPr="00EB4CEF">
                <w:rPr>
                  <w:color w:val="0000FF"/>
                  <w:sz w:val="26"/>
                  <w:szCs w:val="26"/>
                </w:rPr>
                <w:t>&lt;***&gt;</w:t>
              </w:r>
            </w:hyperlink>
            <w:r w:rsidRPr="00EB4CEF">
              <w:rPr>
                <w:sz w:val="26"/>
                <w:szCs w:val="26"/>
              </w:rPr>
              <w:t xml:space="preserve"> (зрительные места)</w:t>
            </w:r>
          </w:p>
        </w:tc>
        <w:tc>
          <w:tcPr>
            <w:tcW w:w="2835" w:type="dxa"/>
          </w:tcPr>
          <w:p w:rsidR="00547EBB" w:rsidRPr="00EB4CEF" w:rsidRDefault="00547EBB" w:rsidP="00B91CE2">
            <w:pPr>
              <w:pStyle w:val="ConsPlusNormal"/>
              <w:jc w:val="center"/>
              <w:rPr>
                <w:sz w:val="26"/>
                <w:szCs w:val="26"/>
              </w:rPr>
            </w:pPr>
            <w:r w:rsidRPr="00EB4CEF">
              <w:rPr>
                <w:sz w:val="26"/>
                <w:szCs w:val="26"/>
              </w:rPr>
              <w:t>Объекты, связанные с обеспечением организации мероприятий по работе с детьми и молодежью (кв. м на 1000 чел.)</w:t>
            </w:r>
          </w:p>
        </w:tc>
      </w:tr>
      <w:tr w:rsidR="00547EBB" w:rsidRPr="00EB4CEF">
        <w:tc>
          <w:tcPr>
            <w:tcW w:w="1928" w:type="dxa"/>
          </w:tcPr>
          <w:p w:rsidR="00547EBB" w:rsidRPr="00EB4CEF" w:rsidRDefault="00547EBB" w:rsidP="00B91CE2">
            <w:pPr>
              <w:pStyle w:val="ConsPlusNormal"/>
              <w:rPr>
                <w:sz w:val="26"/>
                <w:szCs w:val="26"/>
              </w:rPr>
            </w:pPr>
            <w:r w:rsidRPr="00EB4CEF">
              <w:rPr>
                <w:sz w:val="26"/>
                <w:szCs w:val="26"/>
              </w:rPr>
              <w:t>Формула расчета</w:t>
            </w:r>
          </w:p>
        </w:tc>
        <w:tc>
          <w:tcPr>
            <w:tcW w:w="1531" w:type="dxa"/>
          </w:tcPr>
          <w:p w:rsidR="00547EBB" w:rsidRPr="00EB4CEF" w:rsidRDefault="00547EBB" w:rsidP="00B91CE2">
            <w:pPr>
              <w:pStyle w:val="ConsPlusNormal"/>
              <w:rPr>
                <w:sz w:val="26"/>
                <w:szCs w:val="26"/>
              </w:rPr>
            </w:pPr>
            <w:r w:rsidRPr="00EB4CEF">
              <w:rPr>
                <w:sz w:val="26"/>
                <w:szCs w:val="26"/>
              </w:rPr>
              <w:t>объект</w:t>
            </w:r>
          </w:p>
          <w:p w:rsidR="00547EBB" w:rsidRPr="00EB4CEF" w:rsidRDefault="00547EBB" w:rsidP="00B91CE2">
            <w:pPr>
              <w:pStyle w:val="ConsPlusNormal"/>
              <w:rPr>
                <w:sz w:val="26"/>
                <w:szCs w:val="26"/>
              </w:rPr>
            </w:pPr>
          </w:p>
          <w:p w:rsidR="00547EBB" w:rsidRPr="00EB4CEF" w:rsidRDefault="00547EBB" w:rsidP="00B91CE2">
            <w:pPr>
              <w:pStyle w:val="ConsPlusNormal"/>
              <w:rPr>
                <w:sz w:val="26"/>
                <w:szCs w:val="26"/>
              </w:rPr>
            </w:pPr>
            <w:r w:rsidRPr="00EB4CEF">
              <w:rPr>
                <w:sz w:val="26"/>
                <w:szCs w:val="26"/>
              </w:rPr>
              <w:t>П = П</w:t>
            </w:r>
            <w:r w:rsidRPr="00EB4CEF">
              <w:rPr>
                <w:sz w:val="26"/>
                <w:szCs w:val="26"/>
                <w:vertAlign w:val="subscript"/>
              </w:rPr>
              <w:t>б</w:t>
            </w:r>
          </w:p>
        </w:tc>
        <w:tc>
          <w:tcPr>
            <w:tcW w:w="2778" w:type="dxa"/>
          </w:tcPr>
          <w:p w:rsidR="00547EBB" w:rsidRPr="00EB4CEF" w:rsidRDefault="00547EBB" w:rsidP="00B91CE2">
            <w:pPr>
              <w:pStyle w:val="ConsPlusNormal"/>
              <w:rPr>
                <w:sz w:val="26"/>
                <w:szCs w:val="26"/>
              </w:rPr>
            </w:pPr>
            <w:r w:rsidRPr="00EB4CEF">
              <w:rPr>
                <w:sz w:val="26"/>
                <w:szCs w:val="26"/>
              </w:rPr>
              <w:t>тыс. ед. хр. на 1 тыс. чел.</w:t>
            </w:r>
          </w:p>
          <w:p w:rsidR="00547EBB" w:rsidRPr="00EB4CEF" w:rsidRDefault="00547EBB" w:rsidP="00B91CE2">
            <w:pPr>
              <w:pStyle w:val="ConsPlusNormal"/>
              <w:rPr>
                <w:sz w:val="26"/>
                <w:szCs w:val="26"/>
              </w:rPr>
            </w:pPr>
          </w:p>
          <w:p w:rsidR="00547EBB" w:rsidRPr="00EB4CEF" w:rsidRDefault="00547EBB" w:rsidP="00B91CE2">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xml:space="preserve"> x К</w:t>
            </w:r>
            <w:r w:rsidRPr="00EB4CEF">
              <w:rPr>
                <w:sz w:val="26"/>
                <w:szCs w:val="26"/>
                <w:vertAlign w:val="subscript"/>
              </w:rPr>
              <w:t>пн</w:t>
            </w:r>
          </w:p>
        </w:tc>
        <w:tc>
          <w:tcPr>
            <w:tcW w:w="1531" w:type="dxa"/>
          </w:tcPr>
          <w:p w:rsidR="00547EBB" w:rsidRPr="00EB4CEF" w:rsidRDefault="00547EBB" w:rsidP="00B91CE2">
            <w:pPr>
              <w:pStyle w:val="ConsPlusNormal"/>
              <w:rPr>
                <w:sz w:val="26"/>
                <w:szCs w:val="26"/>
              </w:rPr>
            </w:pPr>
            <w:r w:rsidRPr="00EB4CEF">
              <w:rPr>
                <w:sz w:val="26"/>
                <w:szCs w:val="26"/>
              </w:rPr>
              <w:t>П = П</w:t>
            </w:r>
            <w:r w:rsidRPr="00EB4CEF">
              <w:rPr>
                <w:sz w:val="26"/>
                <w:szCs w:val="26"/>
                <w:vertAlign w:val="subscript"/>
              </w:rPr>
              <w:t>б</w:t>
            </w:r>
          </w:p>
        </w:tc>
        <w:tc>
          <w:tcPr>
            <w:tcW w:w="1928" w:type="dxa"/>
          </w:tcPr>
          <w:p w:rsidR="00547EBB" w:rsidRPr="00EB4CEF" w:rsidRDefault="00547EBB" w:rsidP="00B91CE2">
            <w:pPr>
              <w:pStyle w:val="ConsPlusNormal"/>
              <w:rPr>
                <w:sz w:val="26"/>
                <w:szCs w:val="26"/>
              </w:rPr>
            </w:pPr>
            <w:r w:rsidRPr="00EB4CEF">
              <w:rPr>
                <w:sz w:val="26"/>
                <w:szCs w:val="26"/>
              </w:rPr>
              <w:t>П = П</w:t>
            </w:r>
            <w:r w:rsidRPr="00EB4CEF">
              <w:rPr>
                <w:sz w:val="26"/>
                <w:szCs w:val="26"/>
                <w:vertAlign w:val="subscript"/>
              </w:rPr>
              <w:t>б</w:t>
            </w:r>
          </w:p>
        </w:tc>
        <w:tc>
          <w:tcPr>
            <w:tcW w:w="2835" w:type="dxa"/>
          </w:tcPr>
          <w:p w:rsidR="00547EBB" w:rsidRPr="00EB4CEF" w:rsidRDefault="00547EBB" w:rsidP="00B91CE2">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xml:space="preserve"> x К</w:t>
            </w:r>
            <w:r w:rsidRPr="00EB4CEF">
              <w:rPr>
                <w:sz w:val="26"/>
                <w:szCs w:val="26"/>
                <w:vertAlign w:val="subscript"/>
              </w:rPr>
              <w:t>нп</w:t>
            </w:r>
          </w:p>
        </w:tc>
        <w:tc>
          <w:tcPr>
            <w:tcW w:w="2835" w:type="dxa"/>
          </w:tcPr>
          <w:p w:rsidR="00547EBB" w:rsidRPr="00EB4CEF" w:rsidRDefault="00547EBB" w:rsidP="00B91CE2">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xml:space="preserve"> x К</w:t>
            </w:r>
            <w:r w:rsidRPr="00EB4CEF">
              <w:rPr>
                <w:sz w:val="26"/>
                <w:szCs w:val="26"/>
                <w:vertAlign w:val="subscript"/>
              </w:rPr>
              <w:t>пн</w:t>
            </w:r>
          </w:p>
        </w:tc>
      </w:tr>
      <w:tr w:rsidR="008B385B" w:rsidRPr="00EB4CEF">
        <w:tc>
          <w:tcPr>
            <w:tcW w:w="1928" w:type="dxa"/>
          </w:tcPr>
          <w:p w:rsidR="008B385B" w:rsidRPr="008B385B" w:rsidRDefault="008B385B" w:rsidP="008E610B">
            <w:pPr>
              <w:autoSpaceDE w:val="0"/>
              <w:autoSpaceDN w:val="0"/>
              <w:adjustRightInd w:val="0"/>
              <w:rPr>
                <w:sz w:val="26"/>
                <w:szCs w:val="26"/>
              </w:rPr>
            </w:pPr>
            <w:r w:rsidRPr="008B385B">
              <w:rPr>
                <w:sz w:val="26"/>
                <w:szCs w:val="26"/>
              </w:rPr>
              <w:t>Баунтовский эвенкийский район</w:t>
            </w:r>
          </w:p>
        </w:tc>
        <w:tc>
          <w:tcPr>
            <w:tcW w:w="1531" w:type="dxa"/>
          </w:tcPr>
          <w:p w:rsidR="008B385B" w:rsidRPr="008B385B" w:rsidRDefault="008B385B" w:rsidP="008E610B">
            <w:pPr>
              <w:autoSpaceDE w:val="0"/>
              <w:autoSpaceDN w:val="0"/>
              <w:adjustRightInd w:val="0"/>
              <w:rPr>
                <w:sz w:val="26"/>
                <w:szCs w:val="26"/>
              </w:rPr>
            </w:pPr>
            <w:r w:rsidRPr="008B385B">
              <w:rPr>
                <w:sz w:val="26"/>
                <w:szCs w:val="26"/>
              </w:rPr>
              <w:t xml:space="preserve">Сельские населенные пункты: 1 </w:t>
            </w:r>
            <w:hyperlink w:anchor="Par8218" w:history="1">
              <w:r w:rsidRPr="008B385B">
                <w:rPr>
                  <w:sz w:val="26"/>
                  <w:szCs w:val="26"/>
                </w:rPr>
                <w:t>&lt;*&gt;</w:t>
              </w:r>
            </w:hyperlink>
          </w:p>
        </w:tc>
        <w:tc>
          <w:tcPr>
            <w:tcW w:w="2778" w:type="dxa"/>
          </w:tcPr>
          <w:p w:rsidR="008B385B" w:rsidRPr="008B385B" w:rsidRDefault="008B385B" w:rsidP="008E610B">
            <w:pPr>
              <w:autoSpaceDE w:val="0"/>
              <w:autoSpaceDN w:val="0"/>
              <w:adjustRightInd w:val="0"/>
              <w:rPr>
                <w:sz w:val="26"/>
                <w:szCs w:val="26"/>
              </w:rPr>
            </w:pPr>
            <w:r w:rsidRPr="008B385B">
              <w:rPr>
                <w:sz w:val="26"/>
                <w:szCs w:val="26"/>
              </w:rPr>
              <w:t>П = 5 x 1,05 x 1,15 = 6,0</w:t>
            </w:r>
          </w:p>
        </w:tc>
        <w:tc>
          <w:tcPr>
            <w:tcW w:w="1531" w:type="dxa"/>
          </w:tcPr>
          <w:p w:rsidR="008B385B" w:rsidRPr="008B385B" w:rsidRDefault="008B385B" w:rsidP="008E610B">
            <w:pPr>
              <w:autoSpaceDE w:val="0"/>
              <w:autoSpaceDN w:val="0"/>
              <w:adjustRightInd w:val="0"/>
              <w:rPr>
                <w:sz w:val="26"/>
                <w:szCs w:val="26"/>
              </w:rPr>
            </w:pPr>
            <w:r w:rsidRPr="008B385B">
              <w:rPr>
                <w:sz w:val="26"/>
                <w:szCs w:val="26"/>
              </w:rPr>
              <w:t xml:space="preserve">Для сельских населенных пунктов: 1 на 5 - 10 тыс. человек </w:t>
            </w:r>
            <w:hyperlink w:anchor="Par8219" w:history="1">
              <w:r w:rsidRPr="008B385B">
                <w:rPr>
                  <w:sz w:val="26"/>
                  <w:szCs w:val="26"/>
                </w:rPr>
                <w:t>&lt;**&gt;</w:t>
              </w:r>
            </w:hyperlink>
          </w:p>
        </w:tc>
        <w:tc>
          <w:tcPr>
            <w:tcW w:w="1928" w:type="dxa"/>
          </w:tcPr>
          <w:p w:rsidR="008B385B" w:rsidRPr="00EB4CEF" w:rsidRDefault="008B385B" w:rsidP="008B385B">
            <w:pPr>
              <w:pStyle w:val="ConsPlusNormal"/>
              <w:rPr>
                <w:sz w:val="26"/>
                <w:szCs w:val="26"/>
              </w:rPr>
            </w:pPr>
            <w:r w:rsidRPr="00EB4CEF">
              <w:rPr>
                <w:sz w:val="26"/>
                <w:szCs w:val="26"/>
              </w:rPr>
              <w:t>1 на муниципальный район</w:t>
            </w:r>
          </w:p>
        </w:tc>
        <w:tc>
          <w:tcPr>
            <w:tcW w:w="2835" w:type="dxa"/>
          </w:tcPr>
          <w:p w:rsidR="008B385B" w:rsidRPr="008B385B" w:rsidRDefault="008B385B" w:rsidP="008E610B">
            <w:pPr>
              <w:autoSpaceDE w:val="0"/>
              <w:autoSpaceDN w:val="0"/>
              <w:adjustRightInd w:val="0"/>
              <w:rPr>
                <w:sz w:val="26"/>
                <w:szCs w:val="26"/>
              </w:rPr>
            </w:pPr>
            <w:r w:rsidRPr="008B385B">
              <w:rPr>
                <w:sz w:val="26"/>
                <w:szCs w:val="26"/>
              </w:rPr>
              <w:t>П = 80 x 1,05 x 1,15 = 97</w:t>
            </w:r>
          </w:p>
        </w:tc>
        <w:tc>
          <w:tcPr>
            <w:tcW w:w="2835" w:type="dxa"/>
          </w:tcPr>
          <w:p w:rsidR="008B385B" w:rsidRPr="00EB4CEF" w:rsidRDefault="008B385B" w:rsidP="00B91CE2">
            <w:pPr>
              <w:pStyle w:val="ConsPlusNormal"/>
              <w:rPr>
                <w:sz w:val="26"/>
                <w:szCs w:val="26"/>
              </w:rPr>
            </w:pPr>
            <w:r w:rsidRPr="008B385B">
              <w:rPr>
                <w:sz w:val="26"/>
                <w:szCs w:val="26"/>
              </w:rPr>
              <w:t>П = 25 x 1,05 x 1,15 = 30</w:t>
            </w:r>
          </w:p>
        </w:tc>
      </w:tr>
      <w:tr w:rsidR="008B385B" w:rsidRPr="00EB4CEF">
        <w:tc>
          <w:tcPr>
            <w:tcW w:w="15366" w:type="dxa"/>
            <w:gridSpan w:val="7"/>
          </w:tcPr>
          <w:p w:rsidR="008B385B" w:rsidRPr="00EB4CEF" w:rsidRDefault="008B385B" w:rsidP="00B91CE2">
            <w:pPr>
              <w:pStyle w:val="ConsPlusNormal"/>
              <w:ind w:firstLine="283"/>
              <w:rPr>
                <w:sz w:val="26"/>
                <w:szCs w:val="26"/>
              </w:rPr>
            </w:pPr>
            <w:r w:rsidRPr="00EB4CEF">
              <w:rPr>
                <w:sz w:val="26"/>
                <w:szCs w:val="26"/>
              </w:rPr>
              <w:t>&lt;*&gt;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8B385B" w:rsidRPr="00EB4CEF" w:rsidRDefault="008B385B" w:rsidP="00B91CE2">
            <w:pPr>
              <w:pStyle w:val="ConsPlusNormal"/>
              <w:ind w:firstLine="283"/>
              <w:rPr>
                <w:sz w:val="26"/>
                <w:szCs w:val="26"/>
              </w:rPr>
            </w:pPr>
            <w:r w:rsidRPr="00EB4CEF">
              <w:rPr>
                <w:sz w:val="26"/>
                <w:szCs w:val="26"/>
              </w:rPr>
              <w:t>&lt;**&gt;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p>
          <w:p w:rsidR="008B385B" w:rsidRPr="00EB4CEF" w:rsidRDefault="008B385B" w:rsidP="00B91CE2">
            <w:pPr>
              <w:pStyle w:val="ConsPlusNormal"/>
              <w:ind w:firstLine="283"/>
              <w:rPr>
                <w:sz w:val="26"/>
                <w:szCs w:val="26"/>
              </w:rPr>
            </w:pPr>
            <w:r w:rsidRPr="00EB4CEF">
              <w:rPr>
                <w:sz w:val="26"/>
                <w:szCs w:val="26"/>
              </w:rPr>
              <w:t>&lt;***&gt; Для сельских населенных пунктов возможно размещение одного клубного учреждения на 500 зрительских мест на муниципальный район</w:t>
            </w:r>
          </w:p>
        </w:tc>
      </w:tr>
    </w:tbl>
    <w:p w:rsidR="00547EBB" w:rsidRPr="00EB4CEF" w:rsidRDefault="00547EBB" w:rsidP="00547EBB">
      <w:pPr>
        <w:pStyle w:val="ConsPlusNormal"/>
        <w:jc w:val="both"/>
        <w:rPr>
          <w:sz w:val="26"/>
          <w:szCs w:val="26"/>
        </w:rPr>
      </w:pPr>
    </w:p>
    <w:p w:rsidR="005B249E" w:rsidRPr="00EB4CEF" w:rsidRDefault="005B249E" w:rsidP="00547EBB">
      <w:pPr>
        <w:pStyle w:val="ConsPlusNormal"/>
        <w:jc w:val="center"/>
        <w:outlineLvl w:val="5"/>
        <w:rPr>
          <w:sz w:val="26"/>
          <w:szCs w:val="26"/>
        </w:rPr>
      </w:pPr>
    </w:p>
    <w:p w:rsidR="00547EBB" w:rsidRPr="00EB4CEF" w:rsidRDefault="00C96A26" w:rsidP="00C67FCF">
      <w:pPr>
        <w:pStyle w:val="ConsPlusNormal"/>
        <w:jc w:val="center"/>
        <w:outlineLvl w:val="5"/>
        <w:rPr>
          <w:b/>
          <w:sz w:val="26"/>
          <w:szCs w:val="26"/>
        </w:rPr>
      </w:pPr>
      <w:r w:rsidRPr="00EB4CEF">
        <w:rPr>
          <w:b/>
          <w:sz w:val="26"/>
          <w:szCs w:val="26"/>
        </w:rPr>
        <w:lastRenderedPageBreak/>
        <w:t>Статья</w:t>
      </w:r>
      <w:r w:rsidR="00547EBB" w:rsidRPr="00EB4CEF">
        <w:rPr>
          <w:b/>
          <w:sz w:val="26"/>
          <w:szCs w:val="26"/>
        </w:rPr>
        <w:t xml:space="preserve"> </w:t>
      </w:r>
      <w:r w:rsidR="00035FD5" w:rsidRPr="00EB4CEF">
        <w:rPr>
          <w:b/>
          <w:sz w:val="26"/>
          <w:szCs w:val="26"/>
        </w:rPr>
        <w:t>18</w:t>
      </w:r>
      <w:r w:rsidR="00547EBB" w:rsidRPr="00EB4CEF">
        <w:rPr>
          <w:b/>
          <w:sz w:val="26"/>
          <w:szCs w:val="26"/>
        </w:rPr>
        <w:t xml:space="preserve">. </w:t>
      </w:r>
      <w:r w:rsidR="00C67FCF" w:rsidRPr="00EB4CEF">
        <w:rPr>
          <w:b/>
          <w:sz w:val="26"/>
          <w:szCs w:val="26"/>
        </w:rPr>
        <w:t>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для населения</w:t>
      </w:r>
      <w:r w:rsidR="00547EBB" w:rsidRPr="00EB4CEF">
        <w:rPr>
          <w:b/>
          <w:sz w:val="26"/>
          <w:szCs w:val="26"/>
        </w:rPr>
        <w:t xml:space="preserve"> </w:t>
      </w:r>
    </w:p>
    <w:p w:rsidR="00547EBB" w:rsidRPr="00EB4CEF" w:rsidRDefault="00547EBB" w:rsidP="00547EBB">
      <w:pPr>
        <w:pStyle w:val="ConsPlusNormal"/>
        <w:jc w:val="both"/>
        <w:rPr>
          <w:sz w:val="26"/>
          <w:szCs w:val="26"/>
        </w:rPr>
      </w:pPr>
    </w:p>
    <w:p w:rsidR="00547EBB" w:rsidRPr="00EB4CEF" w:rsidRDefault="00547EBB" w:rsidP="00547EBB">
      <w:pPr>
        <w:pStyle w:val="ConsPlusNormal"/>
        <w:ind w:firstLine="540"/>
        <w:jc w:val="both"/>
        <w:rPr>
          <w:sz w:val="26"/>
          <w:szCs w:val="26"/>
        </w:rPr>
      </w:pPr>
      <w:r w:rsidRPr="00EB4CEF">
        <w:rPr>
          <w:sz w:val="26"/>
          <w:szCs w:val="26"/>
        </w:rPr>
        <w:t>Д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w:t>
      </w:r>
    </w:p>
    <w:p w:rsidR="00547EBB" w:rsidRPr="00EB4CEF" w:rsidRDefault="00547EBB" w:rsidP="00547EBB">
      <w:pPr>
        <w:pStyle w:val="ConsPlusNormal"/>
        <w:ind w:firstLine="540"/>
        <w:jc w:val="both"/>
        <w:rPr>
          <w:sz w:val="26"/>
          <w:szCs w:val="26"/>
        </w:rPr>
      </w:pPr>
      <w:r w:rsidRPr="00EB4CEF">
        <w:rPr>
          <w:sz w:val="26"/>
          <w:szCs w:val="26"/>
        </w:rPr>
        <w:t>Д</w:t>
      </w:r>
      <w:r w:rsidRPr="00EB4CEF">
        <w:rPr>
          <w:sz w:val="26"/>
          <w:szCs w:val="26"/>
          <w:vertAlign w:val="subscript"/>
        </w:rPr>
        <w:t>б</w:t>
      </w:r>
      <w:r w:rsidRPr="00EB4CEF">
        <w:rPr>
          <w:sz w:val="26"/>
          <w:szCs w:val="26"/>
        </w:rPr>
        <w:t xml:space="preserve"> - базовые показатели для определения территориальной доступности;</w:t>
      </w:r>
    </w:p>
    <w:p w:rsidR="00547EBB" w:rsidRPr="00EB4CEF" w:rsidRDefault="00547EBB" w:rsidP="00547EBB">
      <w:pPr>
        <w:pStyle w:val="ConsPlusNormal"/>
        <w:ind w:firstLine="540"/>
        <w:jc w:val="both"/>
        <w:rPr>
          <w:sz w:val="26"/>
          <w:szCs w:val="26"/>
        </w:rPr>
      </w:pPr>
      <w:r w:rsidRPr="00EB4CEF">
        <w:rPr>
          <w:sz w:val="26"/>
          <w:szCs w:val="26"/>
        </w:rPr>
        <w:t>К</w:t>
      </w:r>
      <w:r w:rsidRPr="00EB4CEF">
        <w:rPr>
          <w:sz w:val="26"/>
          <w:szCs w:val="26"/>
          <w:vertAlign w:val="subscript"/>
        </w:rPr>
        <w:t>пк</w:t>
      </w:r>
      <w:r w:rsidRPr="00EB4CEF">
        <w:rPr>
          <w:sz w:val="26"/>
          <w:szCs w:val="26"/>
        </w:rPr>
        <w:t xml:space="preserve"> - коэффициент, учитывающий природно-климатические особенности.</w:t>
      </w:r>
    </w:p>
    <w:p w:rsidR="00547EBB" w:rsidRPr="00EB4CEF" w:rsidRDefault="00547EBB" w:rsidP="00547EBB">
      <w:pPr>
        <w:pStyle w:val="ConsPlusNormal"/>
        <w:jc w:val="both"/>
        <w:rPr>
          <w:sz w:val="26"/>
          <w:szCs w:val="26"/>
        </w:rPr>
      </w:pPr>
    </w:p>
    <w:p w:rsidR="00547EBB" w:rsidRPr="00EB4CEF" w:rsidRDefault="00547EBB" w:rsidP="00547EBB">
      <w:pPr>
        <w:pStyle w:val="ConsPlusNormal"/>
        <w:jc w:val="both"/>
        <w:rPr>
          <w:sz w:val="26"/>
          <w:szCs w:val="26"/>
        </w:rPr>
      </w:pPr>
    </w:p>
    <w:p w:rsidR="00547EBB" w:rsidRPr="00EB4CEF" w:rsidRDefault="00547EBB" w:rsidP="00547EBB">
      <w:pPr>
        <w:pStyle w:val="ConsPlusNormal"/>
        <w:jc w:val="center"/>
        <w:rPr>
          <w:sz w:val="26"/>
          <w:szCs w:val="26"/>
        </w:rPr>
      </w:pPr>
      <w:r w:rsidRPr="00EB4CEF">
        <w:rPr>
          <w:sz w:val="26"/>
          <w:szCs w:val="26"/>
        </w:rPr>
        <w:t>Определение предельных значений расчетных показателей</w:t>
      </w:r>
      <w:r w:rsidR="00035FD5" w:rsidRPr="00EB4CEF">
        <w:rPr>
          <w:sz w:val="26"/>
          <w:szCs w:val="26"/>
        </w:rPr>
        <w:t xml:space="preserve"> </w:t>
      </w:r>
      <w:r w:rsidRPr="00EB4CEF">
        <w:rPr>
          <w:sz w:val="26"/>
          <w:szCs w:val="26"/>
        </w:rPr>
        <w:t>максимально допустимого уровня территориальной доступности</w:t>
      </w:r>
    </w:p>
    <w:p w:rsidR="00035FD5" w:rsidRPr="00EB4CEF" w:rsidRDefault="00547EBB" w:rsidP="00035FD5">
      <w:pPr>
        <w:pStyle w:val="ConsPlusNormal"/>
        <w:jc w:val="center"/>
        <w:outlineLvl w:val="6"/>
        <w:rPr>
          <w:sz w:val="26"/>
          <w:szCs w:val="26"/>
        </w:rPr>
      </w:pPr>
      <w:r w:rsidRPr="00EB4CEF">
        <w:rPr>
          <w:sz w:val="26"/>
          <w:szCs w:val="26"/>
        </w:rPr>
        <w:t>объектов культуры, досуга и художественного творчества</w:t>
      </w:r>
    </w:p>
    <w:p w:rsidR="00035FD5" w:rsidRPr="00EB4CEF" w:rsidRDefault="00CC0F76" w:rsidP="00035FD5">
      <w:pPr>
        <w:pStyle w:val="ConsPlusNormal"/>
        <w:jc w:val="right"/>
        <w:outlineLvl w:val="6"/>
        <w:rPr>
          <w:sz w:val="26"/>
          <w:szCs w:val="26"/>
        </w:rPr>
      </w:pPr>
      <w:r w:rsidRPr="00EB4CEF">
        <w:rPr>
          <w:sz w:val="26"/>
          <w:szCs w:val="26"/>
        </w:rPr>
        <w:t>Таблица 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90"/>
        <w:gridCol w:w="2489"/>
        <w:gridCol w:w="2492"/>
        <w:gridCol w:w="2542"/>
        <w:gridCol w:w="2542"/>
        <w:gridCol w:w="2539"/>
      </w:tblGrid>
      <w:tr w:rsidR="00547EBB" w:rsidRPr="00EB4CEF">
        <w:tc>
          <w:tcPr>
            <w:tcW w:w="711" w:type="pct"/>
            <w:vMerge w:val="restart"/>
          </w:tcPr>
          <w:p w:rsidR="00547EBB" w:rsidRPr="00EB4CEF" w:rsidRDefault="00547EBB" w:rsidP="00B91CE2">
            <w:pPr>
              <w:pStyle w:val="ConsPlusNormal"/>
              <w:jc w:val="center"/>
              <w:rPr>
                <w:sz w:val="26"/>
                <w:szCs w:val="26"/>
              </w:rPr>
            </w:pPr>
            <w:r w:rsidRPr="00EB4CEF">
              <w:rPr>
                <w:sz w:val="26"/>
                <w:szCs w:val="26"/>
              </w:rPr>
              <w:t>Наименование</w:t>
            </w:r>
          </w:p>
        </w:tc>
        <w:tc>
          <w:tcPr>
            <w:tcW w:w="4289" w:type="pct"/>
            <w:gridSpan w:val="5"/>
          </w:tcPr>
          <w:p w:rsidR="00547EBB" w:rsidRPr="00EB4CEF" w:rsidRDefault="00547EBB" w:rsidP="00547EBB">
            <w:pPr>
              <w:pStyle w:val="ConsPlusNormal"/>
              <w:jc w:val="center"/>
              <w:rPr>
                <w:sz w:val="26"/>
                <w:szCs w:val="26"/>
              </w:rPr>
            </w:pPr>
            <w:r w:rsidRPr="00EB4CEF">
              <w:rPr>
                <w:sz w:val="26"/>
                <w:szCs w:val="26"/>
              </w:rPr>
              <w:t>Городские и сельские поселения</w:t>
            </w:r>
          </w:p>
        </w:tc>
      </w:tr>
      <w:tr w:rsidR="00547EBB" w:rsidRPr="00EB4CEF">
        <w:tc>
          <w:tcPr>
            <w:tcW w:w="711" w:type="pct"/>
            <w:vMerge/>
          </w:tcPr>
          <w:p w:rsidR="00547EBB" w:rsidRPr="00EB4CEF" w:rsidRDefault="00547EBB" w:rsidP="00B91CE2">
            <w:pPr>
              <w:rPr>
                <w:sz w:val="26"/>
                <w:szCs w:val="26"/>
              </w:rPr>
            </w:pPr>
          </w:p>
        </w:tc>
        <w:tc>
          <w:tcPr>
            <w:tcW w:w="847" w:type="pct"/>
          </w:tcPr>
          <w:p w:rsidR="00547EBB" w:rsidRPr="00EB4CEF" w:rsidRDefault="00547EBB" w:rsidP="00B91CE2">
            <w:pPr>
              <w:pStyle w:val="ConsPlusNormal"/>
              <w:jc w:val="center"/>
              <w:rPr>
                <w:sz w:val="26"/>
                <w:szCs w:val="26"/>
              </w:rPr>
            </w:pPr>
            <w:r w:rsidRPr="00EB4CEF">
              <w:rPr>
                <w:sz w:val="26"/>
                <w:szCs w:val="26"/>
              </w:rPr>
              <w:t>Муниципальные библиотеки (повседневное пользование, периодическое пользование)</w:t>
            </w:r>
          </w:p>
        </w:tc>
        <w:tc>
          <w:tcPr>
            <w:tcW w:w="847" w:type="pct"/>
          </w:tcPr>
          <w:p w:rsidR="00547EBB" w:rsidRPr="00EB4CEF" w:rsidRDefault="00547EBB" w:rsidP="00B91CE2">
            <w:pPr>
              <w:pStyle w:val="ConsPlusNormal"/>
              <w:jc w:val="center"/>
              <w:rPr>
                <w:sz w:val="26"/>
                <w:szCs w:val="26"/>
              </w:rPr>
            </w:pPr>
            <w:r w:rsidRPr="00EB4CEF">
              <w:rPr>
                <w:sz w:val="26"/>
                <w:szCs w:val="26"/>
              </w:rPr>
              <w:t>Учреждения культурно-досугового типа (повседневное пользование, периодическое пользование)</w:t>
            </w:r>
          </w:p>
        </w:tc>
        <w:tc>
          <w:tcPr>
            <w:tcW w:w="865" w:type="pct"/>
          </w:tcPr>
          <w:p w:rsidR="00547EBB" w:rsidRPr="00EB4CEF" w:rsidRDefault="00547EBB" w:rsidP="00B91CE2">
            <w:pPr>
              <w:pStyle w:val="ConsPlusNormal"/>
              <w:jc w:val="center"/>
              <w:rPr>
                <w:sz w:val="26"/>
                <w:szCs w:val="26"/>
              </w:rPr>
            </w:pPr>
            <w:r w:rsidRPr="00EB4CEF">
              <w:rPr>
                <w:sz w:val="26"/>
                <w:szCs w:val="26"/>
              </w:rPr>
              <w:t>Муниципальные музеи (эпизодическое пользование)</w:t>
            </w:r>
          </w:p>
        </w:tc>
        <w:tc>
          <w:tcPr>
            <w:tcW w:w="865" w:type="pct"/>
          </w:tcPr>
          <w:p w:rsidR="00547EBB" w:rsidRPr="00EB4CEF" w:rsidRDefault="00547EBB" w:rsidP="00B91CE2">
            <w:pPr>
              <w:pStyle w:val="ConsPlusNormal"/>
              <w:jc w:val="center"/>
              <w:rPr>
                <w:sz w:val="26"/>
                <w:szCs w:val="26"/>
              </w:rPr>
            </w:pPr>
            <w:r w:rsidRPr="00EB4CEF">
              <w:rPr>
                <w:sz w:val="26"/>
                <w:szCs w:val="26"/>
              </w:rPr>
              <w:t>Муниципальные архивы (эпизодическое пользование)</w:t>
            </w:r>
          </w:p>
        </w:tc>
        <w:tc>
          <w:tcPr>
            <w:tcW w:w="865" w:type="pct"/>
          </w:tcPr>
          <w:p w:rsidR="00547EBB" w:rsidRPr="00EB4CEF" w:rsidRDefault="00547EBB" w:rsidP="00B91CE2">
            <w:pPr>
              <w:pStyle w:val="ConsPlusNormal"/>
              <w:jc w:val="center"/>
              <w:rPr>
                <w:sz w:val="26"/>
                <w:szCs w:val="26"/>
              </w:rPr>
            </w:pPr>
            <w:r w:rsidRPr="00EB4CEF">
              <w:rPr>
                <w:sz w:val="26"/>
                <w:szCs w:val="26"/>
              </w:rPr>
              <w:t>Объекты, связанные с обеспечением организации мероприятий по работе с детьми и молодежью (эпизодическое пользование)</w:t>
            </w:r>
          </w:p>
        </w:tc>
      </w:tr>
      <w:tr w:rsidR="00547EBB" w:rsidRPr="00EB4CEF">
        <w:tc>
          <w:tcPr>
            <w:tcW w:w="711" w:type="pct"/>
          </w:tcPr>
          <w:p w:rsidR="00547EBB" w:rsidRPr="00EB4CEF" w:rsidRDefault="00547EBB" w:rsidP="00B91CE2">
            <w:pPr>
              <w:pStyle w:val="ConsPlusNormal"/>
              <w:rPr>
                <w:sz w:val="26"/>
                <w:szCs w:val="26"/>
              </w:rPr>
            </w:pPr>
            <w:r w:rsidRPr="00EB4CEF">
              <w:rPr>
                <w:sz w:val="26"/>
                <w:szCs w:val="26"/>
              </w:rPr>
              <w:t>Формула расчета</w:t>
            </w:r>
          </w:p>
        </w:tc>
        <w:tc>
          <w:tcPr>
            <w:tcW w:w="847" w:type="pct"/>
          </w:tcPr>
          <w:p w:rsidR="00547EBB" w:rsidRPr="00EB4CEF" w:rsidRDefault="00547EBB" w:rsidP="00B91CE2">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c>
          <w:tcPr>
            <w:tcW w:w="847" w:type="pct"/>
          </w:tcPr>
          <w:p w:rsidR="00547EBB" w:rsidRPr="00EB4CEF" w:rsidRDefault="00547EBB" w:rsidP="00B91CE2">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c>
          <w:tcPr>
            <w:tcW w:w="865" w:type="pct"/>
          </w:tcPr>
          <w:p w:rsidR="00547EBB" w:rsidRPr="00EB4CEF" w:rsidRDefault="00547EBB" w:rsidP="00B91CE2">
            <w:pPr>
              <w:pStyle w:val="ConsPlusNormal"/>
              <w:rPr>
                <w:sz w:val="26"/>
                <w:szCs w:val="26"/>
              </w:rPr>
            </w:pPr>
            <w:r w:rsidRPr="00EB4CEF">
              <w:rPr>
                <w:sz w:val="26"/>
                <w:szCs w:val="26"/>
              </w:rPr>
              <w:t>Д = Д</w:t>
            </w:r>
            <w:r w:rsidRPr="00EB4CEF">
              <w:rPr>
                <w:sz w:val="26"/>
                <w:szCs w:val="26"/>
                <w:vertAlign w:val="subscript"/>
              </w:rPr>
              <w:t>б</w:t>
            </w:r>
          </w:p>
        </w:tc>
        <w:tc>
          <w:tcPr>
            <w:tcW w:w="865" w:type="pct"/>
          </w:tcPr>
          <w:p w:rsidR="00547EBB" w:rsidRPr="00EB4CEF" w:rsidRDefault="00547EBB" w:rsidP="00B91CE2">
            <w:pPr>
              <w:pStyle w:val="ConsPlusNormal"/>
              <w:rPr>
                <w:sz w:val="26"/>
                <w:szCs w:val="26"/>
              </w:rPr>
            </w:pPr>
            <w:r w:rsidRPr="00EB4CEF">
              <w:rPr>
                <w:sz w:val="26"/>
                <w:szCs w:val="26"/>
              </w:rPr>
              <w:t>Д = Д</w:t>
            </w:r>
            <w:r w:rsidRPr="00EB4CEF">
              <w:rPr>
                <w:sz w:val="26"/>
                <w:szCs w:val="26"/>
                <w:vertAlign w:val="subscript"/>
              </w:rPr>
              <w:t>б</w:t>
            </w:r>
          </w:p>
        </w:tc>
        <w:tc>
          <w:tcPr>
            <w:tcW w:w="865" w:type="pct"/>
          </w:tcPr>
          <w:p w:rsidR="00547EBB" w:rsidRPr="00EB4CEF" w:rsidRDefault="00547EBB" w:rsidP="00B91CE2">
            <w:pPr>
              <w:pStyle w:val="ConsPlusNormal"/>
              <w:rPr>
                <w:sz w:val="26"/>
                <w:szCs w:val="26"/>
              </w:rPr>
            </w:pPr>
            <w:r w:rsidRPr="00EB4CEF">
              <w:rPr>
                <w:sz w:val="26"/>
                <w:szCs w:val="26"/>
              </w:rPr>
              <w:t>Д = Д</w:t>
            </w:r>
            <w:r w:rsidRPr="00EB4CEF">
              <w:rPr>
                <w:sz w:val="26"/>
                <w:szCs w:val="26"/>
                <w:vertAlign w:val="subscript"/>
              </w:rPr>
              <w:t>б</w:t>
            </w:r>
          </w:p>
        </w:tc>
      </w:tr>
      <w:tr w:rsidR="00547EBB" w:rsidRPr="00EB4CEF">
        <w:tc>
          <w:tcPr>
            <w:tcW w:w="711" w:type="pct"/>
          </w:tcPr>
          <w:p w:rsidR="00547EBB" w:rsidRPr="00EB4CEF" w:rsidRDefault="00BC5313" w:rsidP="00B91CE2">
            <w:pPr>
              <w:pStyle w:val="ConsPlusNormal"/>
              <w:rPr>
                <w:sz w:val="26"/>
                <w:szCs w:val="26"/>
              </w:rPr>
            </w:pPr>
            <w:r>
              <w:rPr>
                <w:sz w:val="26"/>
                <w:szCs w:val="26"/>
              </w:rPr>
              <w:t>Хоринский</w:t>
            </w:r>
            <w:r w:rsidR="008B385B" w:rsidRPr="008B385B">
              <w:rPr>
                <w:sz w:val="26"/>
                <w:szCs w:val="26"/>
              </w:rPr>
              <w:t xml:space="preserve"> район</w:t>
            </w:r>
          </w:p>
        </w:tc>
        <w:tc>
          <w:tcPr>
            <w:tcW w:w="1695" w:type="pct"/>
            <w:gridSpan w:val="2"/>
          </w:tcPr>
          <w:p w:rsidR="00547EBB" w:rsidRPr="00EB4CEF" w:rsidRDefault="00547EBB" w:rsidP="00B91CE2">
            <w:pPr>
              <w:pStyle w:val="ConsPlusNormal"/>
              <w:rPr>
                <w:sz w:val="26"/>
                <w:szCs w:val="26"/>
              </w:rPr>
            </w:pPr>
            <w:r w:rsidRPr="00EB4CEF">
              <w:rPr>
                <w:sz w:val="26"/>
                <w:szCs w:val="26"/>
              </w:rPr>
              <w:t>в сельских населенных пунктах 30-мин. транспортная доступность</w:t>
            </w:r>
          </w:p>
        </w:tc>
        <w:tc>
          <w:tcPr>
            <w:tcW w:w="865" w:type="pct"/>
          </w:tcPr>
          <w:p w:rsidR="00547EBB" w:rsidRPr="00EB4CEF" w:rsidRDefault="008B385B" w:rsidP="00B91CE2">
            <w:pPr>
              <w:pStyle w:val="ConsPlusNormal"/>
              <w:rPr>
                <w:sz w:val="26"/>
                <w:szCs w:val="26"/>
              </w:rPr>
            </w:pPr>
            <w:r>
              <w:rPr>
                <w:sz w:val="26"/>
                <w:szCs w:val="26"/>
              </w:rPr>
              <w:t>2</w:t>
            </w:r>
            <w:r w:rsidR="00547EBB" w:rsidRPr="00EB4CEF">
              <w:rPr>
                <w:sz w:val="26"/>
                <w:szCs w:val="26"/>
              </w:rPr>
              <w:t>-часовая транспортная доступность</w:t>
            </w:r>
          </w:p>
        </w:tc>
        <w:tc>
          <w:tcPr>
            <w:tcW w:w="865" w:type="pct"/>
          </w:tcPr>
          <w:p w:rsidR="00547EBB" w:rsidRPr="00EB4CEF" w:rsidRDefault="008B385B" w:rsidP="00B91CE2">
            <w:pPr>
              <w:pStyle w:val="ConsPlusNormal"/>
              <w:rPr>
                <w:sz w:val="26"/>
                <w:szCs w:val="26"/>
              </w:rPr>
            </w:pPr>
            <w:r>
              <w:rPr>
                <w:sz w:val="26"/>
                <w:szCs w:val="26"/>
              </w:rPr>
              <w:t>2</w:t>
            </w:r>
            <w:r w:rsidR="00547EBB" w:rsidRPr="00EB4CEF">
              <w:rPr>
                <w:sz w:val="26"/>
                <w:szCs w:val="26"/>
              </w:rPr>
              <w:t>-часовая транспортная доступность</w:t>
            </w:r>
          </w:p>
        </w:tc>
        <w:tc>
          <w:tcPr>
            <w:tcW w:w="865" w:type="pct"/>
          </w:tcPr>
          <w:p w:rsidR="00547EBB" w:rsidRPr="00EB4CEF" w:rsidRDefault="008B385B" w:rsidP="00B91CE2">
            <w:pPr>
              <w:pStyle w:val="ConsPlusNormal"/>
              <w:rPr>
                <w:sz w:val="26"/>
                <w:szCs w:val="26"/>
              </w:rPr>
            </w:pPr>
            <w:r>
              <w:rPr>
                <w:sz w:val="26"/>
                <w:szCs w:val="26"/>
              </w:rPr>
              <w:t>2</w:t>
            </w:r>
            <w:r w:rsidR="00547EBB" w:rsidRPr="00EB4CEF">
              <w:rPr>
                <w:sz w:val="26"/>
                <w:szCs w:val="26"/>
              </w:rPr>
              <w:t>-часовая транспортная доступность</w:t>
            </w:r>
          </w:p>
        </w:tc>
      </w:tr>
    </w:tbl>
    <w:p w:rsidR="00035FD5" w:rsidRPr="00EB4CEF" w:rsidRDefault="00035FD5" w:rsidP="00547EBB">
      <w:pPr>
        <w:rPr>
          <w:sz w:val="26"/>
          <w:szCs w:val="26"/>
        </w:rPr>
        <w:sectPr w:rsidR="00035FD5" w:rsidRPr="00EB4CEF" w:rsidSect="005B249E">
          <w:pgSz w:w="16838" w:h="11905" w:orient="landscape"/>
          <w:pgMar w:top="851" w:right="1134" w:bottom="850" w:left="1134" w:header="0" w:footer="0" w:gutter="0"/>
          <w:cols w:space="720"/>
        </w:sectPr>
      </w:pPr>
    </w:p>
    <w:p w:rsidR="00FE7B0D" w:rsidRPr="00EB4CEF" w:rsidRDefault="00035FD5" w:rsidP="00FE7B0D">
      <w:pPr>
        <w:pStyle w:val="ConsPlusNormal"/>
        <w:jc w:val="center"/>
        <w:outlineLvl w:val="4"/>
        <w:rPr>
          <w:sz w:val="26"/>
          <w:szCs w:val="26"/>
        </w:rPr>
      </w:pPr>
      <w:r w:rsidRPr="00EB4CEF">
        <w:rPr>
          <w:sz w:val="26"/>
          <w:szCs w:val="26"/>
        </w:rPr>
        <w:lastRenderedPageBreak/>
        <w:t>Раздел V</w:t>
      </w:r>
      <w:r w:rsidR="00FE7B0D" w:rsidRPr="00EB4CEF">
        <w:rPr>
          <w:sz w:val="26"/>
          <w:szCs w:val="26"/>
        </w:rPr>
        <w:t>I. ОБОСНОВАНИЕ РАСЧЕТНЫХ ПОКАЗАТЕЛЕЙ МИНИМАЛЬНО</w:t>
      </w:r>
    </w:p>
    <w:p w:rsidR="00FE7B0D" w:rsidRPr="00EB4CEF" w:rsidRDefault="00FE7B0D" w:rsidP="00FE7B0D">
      <w:pPr>
        <w:pStyle w:val="ConsPlusNormal"/>
        <w:jc w:val="center"/>
        <w:rPr>
          <w:sz w:val="26"/>
          <w:szCs w:val="26"/>
        </w:rPr>
      </w:pPr>
      <w:r w:rsidRPr="00EB4CEF">
        <w:rPr>
          <w:sz w:val="26"/>
          <w:szCs w:val="26"/>
        </w:rPr>
        <w:t>ДОПУСТИМОГО УРОВНЯ ОБЕСПЕЧЕННОСТИ ОБЪЕКТАМИ СОЦИАЛЬНОГО</w:t>
      </w:r>
    </w:p>
    <w:p w:rsidR="00FE7B0D" w:rsidRPr="00EB4CEF" w:rsidRDefault="00FE7B0D" w:rsidP="00FE7B0D">
      <w:pPr>
        <w:pStyle w:val="ConsPlusNormal"/>
        <w:jc w:val="center"/>
        <w:rPr>
          <w:sz w:val="26"/>
          <w:szCs w:val="26"/>
        </w:rPr>
      </w:pPr>
      <w:r w:rsidRPr="00EB4CEF">
        <w:rPr>
          <w:sz w:val="26"/>
          <w:szCs w:val="26"/>
        </w:rPr>
        <w:t>ОБСЛУЖИВАНИЯ НАСЕЛЕНИЯ И МАКСИМАЛЬНО ДОПУСТИМОГО УРОВНЯ ИХ</w:t>
      </w:r>
      <w:r w:rsidR="00B445F4">
        <w:rPr>
          <w:sz w:val="26"/>
          <w:szCs w:val="26"/>
        </w:rPr>
        <w:t xml:space="preserve"> </w:t>
      </w:r>
      <w:r w:rsidRPr="00EB4CEF">
        <w:rPr>
          <w:sz w:val="26"/>
          <w:szCs w:val="26"/>
        </w:rPr>
        <w:t>ТЕРРИТОРИАЛЬНОЙ ДОСТУПНОСТИ</w:t>
      </w:r>
    </w:p>
    <w:p w:rsidR="00FE7B0D" w:rsidRPr="00EB4CEF" w:rsidRDefault="00FE7B0D" w:rsidP="00FE7B0D">
      <w:pPr>
        <w:pStyle w:val="ConsPlusNormal"/>
        <w:jc w:val="both"/>
        <w:rPr>
          <w:sz w:val="26"/>
          <w:szCs w:val="26"/>
        </w:rPr>
      </w:pPr>
    </w:p>
    <w:p w:rsidR="00FE7B0D" w:rsidRPr="00EB4CEF" w:rsidRDefault="00C96A26" w:rsidP="00C67FCF">
      <w:pPr>
        <w:pStyle w:val="ConsPlusNormal"/>
        <w:jc w:val="center"/>
        <w:outlineLvl w:val="5"/>
        <w:rPr>
          <w:b/>
          <w:sz w:val="26"/>
          <w:szCs w:val="26"/>
          <w:highlight w:val="yellow"/>
        </w:rPr>
      </w:pPr>
      <w:r w:rsidRPr="00EB4CEF">
        <w:rPr>
          <w:b/>
          <w:sz w:val="26"/>
          <w:szCs w:val="26"/>
        </w:rPr>
        <w:t>Статья</w:t>
      </w:r>
      <w:r w:rsidR="00FE7B0D" w:rsidRPr="00EB4CEF">
        <w:rPr>
          <w:b/>
          <w:sz w:val="26"/>
          <w:szCs w:val="26"/>
        </w:rPr>
        <w:t xml:space="preserve"> 1</w:t>
      </w:r>
      <w:r w:rsidR="00035FD5" w:rsidRPr="00EB4CEF">
        <w:rPr>
          <w:b/>
          <w:sz w:val="26"/>
          <w:szCs w:val="26"/>
        </w:rPr>
        <w:t>9</w:t>
      </w:r>
      <w:r w:rsidR="00FE7B0D" w:rsidRPr="00EB4CEF">
        <w:rPr>
          <w:b/>
          <w:sz w:val="26"/>
          <w:szCs w:val="26"/>
        </w:rPr>
        <w:t xml:space="preserve">. </w:t>
      </w:r>
      <w:r w:rsidR="00C67FCF" w:rsidRPr="00EB4CEF">
        <w:rPr>
          <w:b/>
          <w:sz w:val="26"/>
          <w:szCs w:val="26"/>
        </w:rPr>
        <w:t>Расчетные показатели минимально допустимого уровня обеспеченности объектами социального обслуживания населения</w:t>
      </w:r>
    </w:p>
    <w:p w:rsidR="00FE7B0D" w:rsidRPr="00EB4CEF" w:rsidRDefault="00FE7B0D" w:rsidP="00FE7B0D">
      <w:pPr>
        <w:pStyle w:val="ConsPlusNormal"/>
        <w:jc w:val="both"/>
        <w:rPr>
          <w:sz w:val="26"/>
          <w:szCs w:val="26"/>
          <w:highlight w:val="yellow"/>
        </w:rPr>
      </w:pPr>
    </w:p>
    <w:p w:rsidR="00FE7B0D" w:rsidRPr="00B445F4" w:rsidRDefault="00FE7B0D" w:rsidP="00FE7B0D">
      <w:pPr>
        <w:pStyle w:val="ConsPlusNormal"/>
        <w:ind w:firstLine="540"/>
        <w:jc w:val="both"/>
        <w:rPr>
          <w:sz w:val="26"/>
          <w:szCs w:val="26"/>
        </w:rPr>
      </w:pPr>
      <w:r w:rsidRPr="00B445F4">
        <w:rPr>
          <w:sz w:val="26"/>
          <w:szCs w:val="26"/>
        </w:rPr>
        <w:t xml:space="preserve">Перечень объектов системы социального обслуживания утвержден Федеральным </w:t>
      </w:r>
      <w:hyperlink r:id="rId52" w:history="1">
        <w:r w:rsidRPr="00B445F4">
          <w:rPr>
            <w:color w:val="0000FF"/>
            <w:sz w:val="26"/>
            <w:szCs w:val="26"/>
          </w:rPr>
          <w:t>законом</w:t>
        </w:r>
      </w:hyperlink>
      <w:r w:rsidRPr="00B445F4">
        <w:rPr>
          <w:sz w:val="26"/>
          <w:szCs w:val="26"/>
        </w:rPr>
        <w:t xml:space="preserve"> от 28.12.2013 N 442-ФЗ "Об основах социального обслуживания граждан в Российской Федерации". Примерное положение о специальном доме для одиноких престарелых утверждено Минсоцзащиты 07.04.1994, Роскоммунхозом 06.04.1994 (письмо Минсоцзащиты РФ от 11.04.1994 N 1-1132-18). Временное </w:t>
      </w:r>
      <w:hyperlink r:id="rId53" w:history="1">
        <w:r w:rsidRPr="00B445F4">
          <w:rPr>
            <w:color w:val="0000FF"/>
            <w:sz w:val="26"/>
            <w:szCs w:val="26"/>
          </w:rPr>
          <w:t>положение</w:t>
        </w:r>
      </w:hyperlink>
      <w:r w:rsidRPr="00B445F4">
        <w:rPr>
          <w:sz w:val="26"/>
          <w:szCs w:val="26"/>
        </w:rPr>
        <w:t xml:space="preserve"> о домах ночного пребывания утверждено приказом Минсоцзащиты РФ от 25.01.1994 N 10 "О домах ночного пребывания".</w:t>
      </w:r>
    </w:p>
    <w:p w:rsidR="00FE7B0D" w:rsidRPr="00B445F4" w:rsidRDefault="00FE7B0D" w:rsidP="002D39D3">
      <w:pPr>
        <w:pStyle w:val="ConsPlusNormal"/>
        <w:ind w:firstLine="540"/>
        <w:jc w:val="both"/>
        <w:rPr>
          <w:sz w:val="26"/>
          <w:szCs w:val="26"/>
        </w:rPr>
      </w:pPr>
      <w:r w:rsidRPr="00B445F4">
        <w:rPr>
          <w:sz w:val="26"/>
          <w:szCs w:val="26"/>
        </w:rPr>
        <w:t xml:space="preserve">Расчетные показатели минимально допустимого уровня обеспеченности объектами социального обслуживания населения основаны на нормативах обеспеченности, приведенных в СП 42.13330.2011 "Градостроительство. Планировка и застройка городских и сельских поселений" (приложение Ж), и данных государственной статистики о существующей половозрастной структуре населения </w:t>
      </w:r>
      <w:r w:rsidR="00B445F4">
        <w:rPr>
          <w:sz w:val="26"/>
          <w:szCs w:val="26"/>
        </w:rPr>
        <w:t xml:space="preserve">Баунтовского эвенкийского </w:t>
      </w:r>
      <w:r w:rsidR="002D39D3" w:rsidRPr="00B445F4">
        <w:rPr>
          <w:sz w:val="26"/>
          <w:szCs w:val="26"/>
        </w:rPr>
        <w:t xml:space="preserve"> района</w:t>
      </w:r>
      <w:r w:rsidRPr="00B445F4">
        <w:rPr>
          <w:sz w:val="26"/>
          <w:szCs w:val="26"/>
        </w:rPr>
        <w:t>.</w:t>
      </w:r>
    </w:p>
    <w:p w:rsidR="00FE7B0D" w:rsidRPr="00EB4CEF" w:rsidRDefault="00FE7B0D" w:rsidP="00FE7B0D">
      <w:pPr>
        <w:pStyle w:val="ConsPlusNormal"/>
        <w:jc w:val="both"/>
        <w:rPr>
          <w:sz w:val="26"/>
          <w:szCs w:val="26"/>
        </w:rPr>
      </w:pPr>
    </w:p>
    <w:p w:rsidR="00FE7B0D" w:rsidRPr="00EB4CEF" w:rsidRDefault="00FE7B0D" w:rsidP="00035FD5">
      <w:pPr>
        <w:pStyle w:val="ConsPlusNormal"/>
        <w:jc w:val="center"/>
        <w:rPr>
          <w:sz w:val="26"/>
          <w:szCs w:val="26"/>
        </w:rPr>
      </w:pPr>
      <w:r w:rsidRPr="00EB4CEF">
        <w:rPr>
          <w:sz w:val="26"/>
          <w:szCs w:val="26"/>
        </w:rPr>
        <w:t>Базовые показатели для определения обеспеченности объектами</w:t>
      </w:r>
    </w:p>
    <w:p w:rsidR="00035FD5" w:rsidRPr="00EB4CEF" w:rsidRDefault="00FE7B0D" w:rsidP="00035FD5">
      <w:pPr>
        <w:pStyle w:val="ConsPlusNormal"/>
        <w:jc w:val="center"/>
        <w:outlineLvl w:val="6"/>
        <w:rPr>
          <w:sz w:val="26"/>
          <w:szCs w:val="26"/>
        </w:rPr>
      </w:pPr>
      <w:r w:rsidRPr="00EB4CEF">
        <w:rPr>
          <w:sz w:val="26"/>
          <w:szCs w:val="26"/>
        </w:rPr>
        <w:t>социального обслуживания населения</w:t>
      </w:r>
    </w:p>
    <w:p w:rsidR="00035FD5" w:rsidRPr="00EB4CEF" w:rsidRDefault="00CC0F76" w:rsidP="00035FD5">
      <w:pPr>
        <w:pStyle w:val="ConsPlusNormal"/>
        <w:jc w:val="right"/>
        <w:outlineLvl w:val="6"/>
        <w:rPr>
          <w:sz w:val="26"/>
          <w:szCs w:val="26"/>
        </w:rPr>
      </w:pPr>
      <w:r w:rsidRPr="00EB4CEF">
        <w:rPr>
          <w:sz w:val="26"/>
          <w:szCs w:val="26"/>
        </w:rP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75"/>
        <w:gridCol w:w="2712"/>
        <w:gridCol w:w="1290"/>
        <w:gridCol w:w="1918"/>
        <w:gridCol w:w="3083"/>
      </w:tblGrid>
      <w:tr w:rsidR="00FE7B0D" w:rsidRPr="00EB4CEF">
        <w:tc>
          <w:tcPr>
            <w:tcW w:w="236" w:type="pct"/>
          </w:tcPr>
          <w:p w:rsidR="00FE7B0D" w:rsidRPr="00EB4CEF" w:rsidRDefault="00FE7B0D" w:rsidP="00360566">
            <w:pPr>
              <w:pStyle w:val="ConsPlusNormal"/>
              <w:jc w:val="center"/>
              <w:rPr>
                <w:sz w:val="26"/>
                <w:szCs w:val="26"/>
              </w:rPr>
            </w:pPr>
            <w:r w:rsidRPr="00EB4CEF">
              <w:rPr>
                <w:sz w:val="26"/>
                <w:szCs w:val="26"/>
              </w:rPr>
              <w:t>N п/п</w:t>
            </w:r>
          </w:p>
        </w:tc>
        <w:tc>
          <w:tcPr>
            <w:tcW w:w="1326" w:type="pct"/>
          </w:tcPr>
          <w:p w:rsidR="00FE7B0D" w:rsidRPr="00EB4CEF" w:rsidRDefault="00FE7B0D" w:rsidP="00360566">
            <w:pPr>
              <w:pStyle w:val="ConsPlusNormal"/>
              <w:jc w:val="center"/>
              <w:rPr>
                <w:sz w:val="26"/>
                <w:szCs w:val="26"/>
              </w:rPr>
            </w:pPr>
            <w:r w:rsidRPr="00EB4CEF">
              <w:rPr>
                <w:sz w:val="26"/>
                <w:szCs w:val="26"/>
              </w:rPr>
              <w:t>Наименование объектов</w:t>
            </w:r>
          </w:p>
        </w:tc>
        <w:tc>
          <w:tcPr>
            <w:tcW w:w="633"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1095" w:type="pct"/>
          </w:tcPr>
          <w:p w:rsidR="00FE7B0D" w:rsidRPr="00EB4CEF" w:rsidRDefault="00FE7B0D" w:rsidP="00360566">
            <w:pPr>
              <w:pStyle w:val="ConsPlusNormal"/>
              <w:jc w:val="center"/>
              <w:rPr>
                <w:sz w:val="26"/>
                <w:szCs w:val="26"/>
              </w:rPr>
            </w:pPr>
            <w:r w:rsidRPr="00EB4CEF">
              <w:rPr>
                <w:sz w:val="26"/>
                <w:szCs w:val="26"/>
              </w:rPr>
              <w:t>Показатель</w:t>
            </w:r>
          </w:p>
        </w:tc>
        <w:tc>
          <w:tcPr>
            <w:tcW w:w="1710" w:type="pct"/>
          </w:tcPr>
          <w:p w:rsidR="00FE7B0D" w:rsidRPr="00EB4CEF" w:rsidRDefault="00FE7B0D" w:rsidP="00360566">
            <w:pPr>
              <w:pStyle w:val="ConsPlusNormal"/>
              <w:jc w:val="center"/>
              <w:rPr>
                <w:sz w:val="26"/>
                <w:szCs w:val="26"/>
              </w:rPr>
            </w:pPr>
            <w:r w:rsidRPr="00EB4CEF">
              <w:rPr>
                <w:sz w:val="26"/>
                <w:szCs w:val="26"/>
              </w:rPr>
              <w:t>Обоснование</w:t>
            </w:r>
          </w:p>
        </w:tc>
      </w:tr>
      <w:tr w:rsidR="00FE7B0D" w:rsidRPr="00EB4CEF">
        <w:tc>
          <w:tcPr>
            <w:tcW w:w="236" w:type="pct"/>
          </w:tcPr>
          <w:p w:rsidR="00FE7B0D" w:rsidRPr="00EB4CEF" w:rsidRDefault="00FE7B0D" w:rsidP="00360566">
            <w:pPr>
              <w:pStyle w:val="ConsPlusNormal"/>
              <w:rPr>
                <w:sz w:val="26"/>
                <w:szCs w:val="26"/>
              </w:rPr>
            </w:pPr>
            <w:r w:rsidRPr="00EB4CEF">
              <w:rPr>
                <w:sz w:val="26"/>
                <w:szCs w:val="26"/>
              </w:rPr>
              <w:t>1.</w:t>
            </w:r>
          </w:p>
        </w:tc>
        <w:tc>
          <w:tcPr>
            <w:tcW w:w="1326" w:type="pct"/>
          </w:tcPr>
          <w:p w:rsidR="00FE7B0D" w:rsidRPr="00EB4CEF" w:rsidRDefault="00FE7B0D" w:rsidP="00360566">
            <w:pPr>
              <w:pStyle w:val="ConsPlusNormal"/>
              <w:rPr>
                <w:sz w:val="26"/>
                <w:szCs w:val="26"/>
              </w:rPr>
            </w:pPr>
            <w:r w:rsidRPr="00EB4CEF">
              <w:rPr>
                <w:sz w:val="26"/>
                <w:szCs w:val="26"/>
              </w:rPr>
              <w:t>Дома-интернаты общего типа и пансионаты для лиц старшего возраста</w:t>
            </w:r>
          </w:p>
        </w:tc>
        <w:tc>
          <w:tcPr>
            <w:tcW w:w="633" w:type="pct"/>
          </w:tcPr>
          <w:p w:rsidR="00FE7B0D" w:rsidRPr="00EB4CEF" w:rsidRDefault="00FE7B0D" w:rsidP="00360566">
            <w:pPr>
              <w:pStyle w:val="ConsPlusNormal"/>
              <w:rPr>
                <w:sz w:val="26"/>
                <w:szCs w:val="26"/>
              </w:rPr>
            </w:pPr>
            <w:r w:rsidRPr="00EB4CEF">
              <w:rPr>
                <w:sz w:val="26"/>
                <w:szCs w:val="26"/>
              </w:rPr>
              <w:t>Мест на 1 тыс. чел.</w:t>
            </w:r>
          </w:p>
        </w:tc>
        <w:tc>
          <w:tcPr>
            <w:tcW w:w="1095" w:type="pct"/>
          </w:tcPr>
          <w:p w:rsidR="00FE7B0D" w:rsidRPr="00EB4CEF" w:rsidRDefault="00FE7B0D" w:rsidP="00360566">
            <w:pPr>
              <w:pStyle w:val="ConsPlusNormal"/>
              <w:rPr>
                <w:sz w:val="26"/>
                <w:szCs w:val="26"/>
              </w:rPr>
            </w:pPr>
            <w:r w:rsidRPr="00EB4CEF">
              <w:rPr>
                <w:sz w:val="26"/>
                <w:szCs w:val="26"/>
              </w:rPr>
              <w:t>П</w:t>
            </w:r>
            <w:r w:rsidRPr="00EB4CEF">
              <w:rPr>
                <w:sz w:val="26"/>
                <w:szCs w:val="26"/>
                <w:vertAlign w:val="subscript"/>
              </w:rPr>
              <w:t>б</w:t>
            </w:r>
            <w:r w:rsidRPr="00EB4CEF">
              <w:rPr>
                <w:sz w:val="26"/>
                <w:szCs w:val="26"/>
              </w:rPr>
              <w:t xml:space="preserve"> = (Ч</w:t>
            </w:r>
            <w:r w:rsidRPr="00EB4CEF">
              <w:rPr>
                <w:sz w:val="26"/>
                <w:szCs w:val="26"/>
                <w:vertAlign w:val="subscript"/>
              </w:rPr>
              <w:t>&gt;60</w:t>
            </w:r>
            <w:r w:rsidRPr="00EB4CEF">
              <w:rPr>
                <w:sz w:val="26"/>
                <w:szCs w:val="26"/>
              </w:rPr>
              <w:t xml:space="preserve"> x 28) / Ч</w:t>
            </w:r>
            <w:r w:rsidRPr="00EB4CEF">
              <w:rPr>
                <w:sz w:val="26"/>
                <w:szCs w:val="26"/>
                <w:vertAlign w:val="subscript"/>
              </w:rPr>
              <w:t>общ</w:t>
            </w:r>
            <w:r w:rsidRPr="00EB4CEF">
              <w:rPr>
                <w:sz w:val="26"/>
                <w:szCs w:val="26"/>
              </w:rPr>
              <w:t xml:space="preserve"> = 3,8</w:t>
            </w:r>
          </w:p>
        </w:tc>
        <w:tc>
          <w:tcPr>
            <w:tcW w:w="1710" w:type="pct"/>
          </w:tcPr>
          <w:p w:rsidR="00FE7B0D" w:rsidRPr="00EB4CEF" w:rsidRDefault="00FE7B0D" w:rsidP="00360566">
            <w:pPr>
              <w:pStyle w:val="ConsPlusNormal"/>
              <w:rPr>
                <w:sz w:val="26"/>
                <w:szCs w:val="26"/>
              </w:rPr>
            </w:pPr>
            <w:r w:rsidRPr="00EB4CEF">
              <w:rPr>
                <w:sz w:val="26"/>
                <w:szCs w:val="26"/>
              </w:rPr>
              <w:t>СП 42.13330.2011 "Градостроительство. Планировка и застройка городских и сельских поселений" (приложение Ж):</w:t>
            </w:r>
          </w:p>
          <w:p w:rsidR="00FE7B0D" w:rsidRPr="00EB4CEF" w:rsidRDefault="00FE7B0D" w:rsidP="00360566">
            <w:pPr>
              <w:pStyle w:val="ConsPlusNormal"/>
              <w:rPr>
                <w:sz w:val="26"/>
                <w:szCs w:val="26"/>
              </w:rPr>
            </w:pPr>
            <w:r w:rsidRPr="00EB4CEF">
              <w:rPr>
                <w:sz w:val="26"/>
                <w:szCs w:val="26"/>
              </w:rPr>
              <w:t>28 мест на 1 тыс. чел. (с 60 лет)</w:t>
            </w:r>
          </w:p>
        </w:tc>
      </w:tr>
      <w:tr w:rsidR="00FE7B0D" w:rsidRPr="00EB4CEF">
        <w:tc>
          <w:tcPr>
            <w:tcW w:w="236" w:type="pct"/>
          </w:tcPr>
          <w:p w:rsidR="00FE7B0D" w:rsidRPr="00EB4CEF" w:rsidRDefault="00FE7B0D" w:rsidP="00360566">
            <w:pPr>
              <w:pStyle w:val="ConsPlusNormal"/>
              <w:rPr>
                <w:sz w:val="26"/>
                <w:szCs w:val="26"/>
              </w:rPr>
            </w:pPr>
            <w:r w:rsidRPr="00EB4CEF">
              <w:rPr>
                <w:sz w:val="26"/>
                <w:szCs w:val="26"/>
              </w:rPr>
              <w:t>2.</w:t>
            </w:r>
          </w:p>
        </w:tc>
        <w:tc>
          <w:tcPr>
            <w:tcW w:w="1326" w:type="pct"/>
          </w:tcPr>
          <w:p w:rsidR="00FE7B0D" w:rsidRPr="00EB4CEF" w:rsidRDefault="00FE7B0D" w:rsidP="00360566">
            <w:pPr>
              <w:pStyle w:val="ConsPlusNormal"/>
              <w:rPr>
                <w:sz w:val="26"/>
                <w:szCs w:val="26"/>
              </w:rPr>
            </w:pPr>
            <w:r w:rsidRPr="00EB4CEF">
              <w:rPr>
                <w:sz w:val="26"/>
                <w:szCs w:val="26"/>
              </w:rPr>
              <w:t>Специальные дома-интернаты</w:t>
            </w:r>
          </w:p>
        </w:tc>
        <w:tc>
          <w:tcPr>
            <w:tcW w:w="633" w:type="pct"/>
          </w:tcPr>
          <w:p w:rsidR="00FE7B0D" w:rsidRPr="00EB4CEF" w:rsidRDefault="00FE7B0D" w:rsidP="00360566">
            <w:pPr>
              <w:pStyle w:val="ConsPlusNormal"/>
              <w:rPr>
                <w:sz w:val="26"/>
                <w:szCs w:val="26"/>
              </w:rPr>
            </w:pPr>
            <w:r w:rsidRPr="00EB4CEF">
              <w:rPr>
                <w:sz w:val="26"/>
                <w:szCs w:val="26"/>
              </w:rPr>
              <w:t>Мест на 1 тыс. чел.</w:t>
            </w:r>
          </w:p>
        </w:tc>
        <w:tc>
          <w:tcPr>
            <w:tcW w:w="1095" w:type="pct"/>
          </w:tcPr>
          <w:p w:rsidR="00FE7B0D" w:rsidRPr="00EB4CEF" w:rsidRDefault="00FE7B0D" w:rsidP="00360566">
            <w:pPr>
              <w:pStyle w:val="ConsPlusNormal"/>
              <w:rPr>
                <w:sz w:val="26"/>
                <w:szCs w:val="26"/>
              </w:rPr>
            </w:pPr>
            <w:r w:rsidRPr="00EB4CEF">
              <w:rPr>
                <w:sz w:val="26"/>
                <w:szCs w:val="26"/>
              </w:rPr>
              <w:t>П</w:t>
            </w:r>
            <w:r w:rsidRPr="00EB4CEF">
              <w:rPr>
                <w:sz w:val="26"/>
                <w:szCs w:val="26"/>
                <w:vertAlign w:val="subscript"/>
              </w:rPr>
              <w:t>б</w:t>
            </w:r>
            <w:r w:rsidRPr="00EB4CEF">
              <w:rPr>
                <w:sz w:val="26"/>
                <w:szCs w:val="26"/>
              </w:rPr>
              <w:t xml:space="preserve"> = 4,7 x 0,1 = 0,4</w:t>
            </w:r>
          </w:p>
        </w:tc>
        <w:tc>
          <w:tcPr>
            <w:tcW w:w="1710" w:type="pct"/>
          </w:tcPr>
          <w:p w:rsidR="00FE7B0D" w:rsidRPr="00EB4CEF" w:rsidRDefault="00FE7B0D" w:rsidP="00360566">
            <w:pPr>
              <w:pStyle w:val="ConsPlusNormal"/>
              <w:rPr>
                <w:sz w:val="26"/>
                <w:szCs w:val="26"/>
              </w:rPr>
            </w:pPr>
            <w:r w:rsidRPr="00EB4CEF">
              <w:rPr>
                <w:sz w:val="26"/>
                <w:szCs w:val="26"/>
              </w:rPr>
              <w:t>10% от норматива на дома-интернаты</w:t>
            </w:r>
          </w:p>
        </w:tc>
      </w:tr>
      <w:tr w:rsidR="00FE7B0D" w:rsidRPr="00EB4CEF">
        <w:tc>
          <w:tcPr>
            <w:tcW w:w="236" w:type="pct"/>
          </w:tcPr>
          <w:p w:rsidR="00FE7B0D" w:rsidRPr="00EB4CEF" w:rsidRDefault="00FE7B0D" w:rsidP="00360566">
            <w:pPr>
              <w:pStyle w:val="ConsPlusNormal"/>
              <w:rPr>
                <w:sz w:val="26"/>
                <w:szCs w:val="26"/>
              </w:rPr>
            </w:pPr>
            <w:r w:rsidRPr="00EB4CEF">
              <w:rPr>
                <w:sz w:val="26"/>
                <w:szCs w:val="26"/>
              </w:rPr>
              <w:t>3.</w:t>
            </w:r>
          </w:p>
        </w:tc>
        <w:tc>
          <w:tcPr>
            <w:tcW w:w="1326" w:type="pct"/>
          </w:tcPr>
          <w:p w:rsidR="00FE7B0D" w:rsidRPr="00EB4CEF" w:rsidRDefault="00FE7B0D" w:rsidP="00360566">
            <w:pPr>
              <w:pStyle w:val="ConsPlusNormal"/>
              <w:rPr>
                <w:sz w:val="26"/>
                <w:szCs w:val="26"/>
              </w:rPr>
            </w:pPr>
            <w:r w:rsidRPr="00EB4CEF">
              <w:rPr>
                <w:sz w:val="26"/>
                <w:szCs w:val="26"/>
              </w:rPr>
              <w:t>Детские дома-интернаты</w:t>
            </w:r>
          </w:p>
        </w:tc>
        <w:tc>
          <w:tcPr>
            <w:tcW w:w="633" w:type="pct"/>
          </w:tcPr>
          <w:p w:rsidR="00FE7B0D" w:rsidRPr="00EB4CEF" w:rsidRDefault="00FE7B0D" w:rsidP="00360566">
            <w:pPr>
              <w:pStyle w:val="ConsPlusNormal"/>
              <w:rPr>
                <w:sz w:val="26"/>
                <w:szCs w:val="26"/>
              </w:rPr>
            </w:pPr>
            <w:r w:rsidRPr="00EB4CEF">
              <w:rPr>
                <w:sz w:val="26"/>
                <w:szCs w:val="26"/>
              </w:rPr>
              <w:t>Мест на 1 тыс. чел.</w:t>
            </w:r>
          </w:p>
        </w:tc>
        <w:tc>
          <w:tcPr>
            <w:tcW w:w="1095" w:type="pct"/>
          </w:tcPr>
          <w:p w:rsidR="00FE7B0D" w:rsidRPr="00EB4CEF" w:rsidRDefault="00FE7B0D" w:rsidP="00360566">
            <w:pPr>
              <w:pStyle w:val="ConsPlusNormal"/>
              <w:rPr>
                <w:sz w:val="26"/>
                <w:szCs w:val="26"/>
              </w:rPr>
            </w:pPr>
            <w:r w:rsidRPr="00EB4CEF">
              <w:rPr>
                <w:sz w:val="26"/>
                <w:szCs w:val="26"/>
              </w:rPr>
              <w:t>П</w:t>
            </w:r>
            <w:r w:rsidRPr="00EB4CEF">
              <w:rPr>
                <w:sz w:val="26"/>
                <w:szCs w:val="26"/>
                <w:vertAlign w:val="subscript"/>
              </w:rPr>
              <w:t>б</w:t>
            </w:r>
            <w:r w:rsidRPr="00EB4CEF">
              <w:rPr>
                <w:sz w:val="26"/>
                <w:szCs w:val="26"/>
              </w:rPr>
              <w:t xml:space="preserve"> = (Ч</w:t>
            </w:r>
            <w:r w:rsidRPr="00EB4CEF">
              <w:rPr>
                <w:sz w:val="26"/>
                <w:szCs w:val="26"/>
                <w:vertAlign w:val="subscript"/>
              </w:rPr>
              <w:t>4-7</w:t>
            </w:r>
            <w:r w:rsidRPr="00EB4CEF">
              <w:rPr>
                <w:sz w:val="26"/>
                <w:szCs w:val="26"/>
              </w:rPr>
              <w:t xml:space="preserve"> x 3) / Ч</w:t>
            </w:r>
            <w:r w:rsidRPr="00EB4CEF">
              <w:rPr>
                <w:sz w:val="26"/>
                <w:szCs w:val="26"/>
                <w:vertAlign w:val="subscript"/>
              </w:rPr>
              <w:t>общ</w:t>
            </w:r>
            <w:r w:rsidRPr="00EB4CEF">
              <w:rPr>
                <w:sz w:val="26"/>
                <w:szCs w:val="26"/>
              </w:rPr>
              <w:t xml:space="preserve"> = 0,6</w:t>
            </w:r>
          </w:p>
        </w:tc>
        <w:tc>
          <w:tcPr>
            <w:tcW w:w="1710" w:type="pct"/>
            <w:vMerge w:val="restart"/>
          </w:tcPr>
          <w:p w:rsidR="00FE7B0D" w:rsidRPr="00EB4CEF" w:rsidRDefault="00FE7B0D" w:rsidP="00360566">
            <w:pPr>
              <w:pStyle w:val="ConsPlusNormal"/>
              <w:rPr>
                <w:sz w:val="26"/>
                <w:szCs w:val="26"/>
              </w:rPr>
            </w:pPr>
            <w:r w:rsidRPr="00EB4CEF">
              <w:rPr>
                <w:sz w:val="26"/>
                <w:szCs w:val="26"/>
              </w:rPr>
              <w:t>СП 42.13330.2011 "Градостроительство. Планировка и застройка городских и сельских поселений" (приложение Ж):</w:t>
            </w:r>
          </w:p>
          <w:p w:rsidR="00FE7B0D" w:rsidRPr="00EB4CEF" w:rsidRDefault="00FE7B0D" w:rsidP="00360566">
            <w:pPr>
              <w:pStyle w:val="ConsPlusNormal"/>
              <w:rPr>
                <w:sz w:val="26"/>
                <w:szCs w:val="26"/>
              </w:rPr>
            </w:pPr>
            <w:r w:rsidRPr="00EB4CEF">
              <w:rPr>
                <w:sz w:val="26"/>
                <w:szCs w:val="26"/>
              </w:rPr>
              <w:t>3 места на 1 тыс. чел. (от 4 до 17 лет);</w:t>
            </w:r>
          </w:p>
          <w:p w:rsidR="00FE7B0D" w:rsidRPr="00EB4CEF" w:rsidRDefault="00FE7B0D" w:rsidP="00360566">
            <w:pPr>
              <w:pStyle w:val="ConsPlusNormal"/>
              <w:rPr>
                <w:sz w:val="26"/>
                <w:szCs w:val="26"/>
              </w:rPr>
            </w:pPr>
            <w:r w:rsidRPr="00EB4CEF">
              <w:rPr>
                <w:sz w:val="26"/>
                <w:szCs w:val="26"/>
              </w:rPr>
              <w:lastRenderedPageBreak/>
              <w:t>2 койко-места на 1000 лиц старшей возрастной группы;</w:t>
            </w:r>
          </w:p>
          <w:p w:rsidR="00FE7B0D" w:rsidRPr="00EB4CEF" w:rsidRDefault="00FE7B0D" w:rsidP="00360566">
            <w:pPr>
              <w:pStyle w:val="ConsPlusNormal"/>
              <w:rPr>
                <w:sz w:val="26"/>
                <w:szCs w:val="26"/>
              </w:rPr>
            </w:pPr>
            <w:r w:rsidRPr="00EB4CEF">
              <w:rPr>
                <w:sz w:val="26"/>
                <w:szCs w:val="26"/>
              </w:rPr>
              <w:t>3 места на 1 тыс. чел. (с 18 лет)</w:t>
            </w:r>
          </w:p>
        </w:tc>
      </w:tr>
      <w:tr w:rsidR="00FE7B0D" w:rsidRPr="00EB4CEF">
        <w:tc>
          <w:tcPr>
            <w:tcW w:w="236" w:type="pct"/>
          </w:tcPr>
          <w:p w:rsidR="00FE7B0D" w:rsidRPr="00EB4CEF" w:rsidRDefault="00FE7B0D" w:rsidP="00360566">
            <w:pPr>
              <w:pStyle w:val="ConsPlusNormal"/>
              <w:rPr>
                <w:sz w:val="26"/>
                <w:szCs w:val="26"/>
              </w:rPr>
            </w:pPr>
            <w:r w:rsidRPr="00EB4CEF">
              <w:rPr>
                <w:sz w:val="26"/>
                <w:szCs w:val="26"/>
              </w:rPr>
              <w:t>4.</w:t>
            </w:r>
          </w:p>
        </w:tc>
        <w:tc>
          <w:tcPr>
            <w:tcW w:w="1326" w:type="pct"/>
          </w:tcPr>
          <w:p w:rsidR="00FE7B0D" w:rsidRPr="00EB4CEF" w:rsidRDefault="00FE7B0D" w:rsidP="00360566">
            <w:pPr>
              <w:pStyle w:val="ConsPlusNormal"/>
              <w:rPr>
                <w:sz w:val="26"/>
                <w:szCs w:val="26"/>
              </w:rPr>
            </w:pPr>
            <w:r w:rsidRPr="00EB4CEF">
              <w:rPr>
                <w:sz w:val="26"/>
                <w:szCs w:val="26"/>
              </w:rPr>
              <w:t>Геронтологические центры</w:t>
            </w:r>
          </w:p>
        </w:tc>
        <w:tc>
          <w:tcPr>
            <w:tcW w:w="633" w:type="pct"/>
          </w:tcPr>
          <w:p w:rsidR="00FE7B0D" w:rsidRPr="00EB4CEF" w:rsidRDefault="00FE7B0D" w:rsidP="00360566">
            <w:pPr>
              <w:pStyle w:val="ConsPlusNormal"/>
              <w:rPr>
                <w:sz w:val="26"/>
                <w:szCs w:val="26"/>
              </w:rPr>
            </w:pPr>
            <w:r w:rsidRPr="00EB4CEF">
              <w:rPr>
                <w:sz w:val="26"/>
                <w:szCs w:val="26"/>
              </w:rPr>
              <w:t>Койко-мест на 1 тыс. чел.</w:t>
            </w:r>
          </w:p>
        </w:tc>
        <w:tc>
          <w:tcPr>
            <w:tcW w:w="1095" w:type="pct"/>
          </w:tcPr>
          <w:p w:rsidR="00FE7B0D" w:rsidRPr="00EB4CEF" w:rsidRDefault="00FE7B0D" w:rsidP="00B445F4">
            <w:pPr>
              <w:pStyle w:val="ConsPlusNormal"/>
              <w:rPr>
                <w:sz w:val="26"/>
                <w:szCs w:val="26"/>
              </w:rPr>
            </w:pPr>
            <w:r w:rsidRPr="00EB4CEF">
              <w:rPr>
                <w:sz w:val="26"/>
                <w:szCs w:val="26"/>
              </w:rPr>
              <w:t>П</w:t>
            </w:r>
            <w:r w:rsidRPr="00EB4CEF">
              <w:rPr>
                <w:sz w:val="26"/>
                <w:szCs w:val="26"/>
                <w:vertAlign w:val="subscript"/>
              </w:rPr>
              <w:t>б</w:t>
            </w:r>
            <w:r w:rsidRPr="00EB4CEF">
              <w:rPr>
                <w:sz w:val="26"/>
                <w:szCs w:val="26"/>
              </w:rPr>
              <w:t xml:space="preserve"> = (Ч</w:t>
            </w:r>
            <w:r w:rsidRPr="00EB4CEF">
              <w:rPr>
                <w:sz w:val="26"/>
                <w:szCs w:val="26"/>
                <w:vertAlign w:val="subscript"/>
              </w:rPr>
              <w:t>&gt;60</w:t>
            </w:r>
            <w:r w:rsidRPr="00EB4CEF">
              <w:rPr>
                <w:sz w:val="26"/>
                <w:szCs w:val="26"/>
              </w:rPr>
              <w:t xml:space="preserve"> x 2) / Ч</w:t>
            </w:r>
            <w:r w:rsidRPr="00EB4CEF">
              <w:rPr>
                <w:sz w:val="26"/>
                <w:szCs w:val="26"/>
                <w:vertAlign w:val="subscript"/>
              </w:rPr>
              <w:t>общ</w:t>
            </w:r>
            <w:r w:rsidRPr="00EB4CEF">
              <w:rPr>
                <w:sz w:val="26"/>
                <w:szCs w:val="26"/>
              </w:rPr>
              <w:t xml:space="preserve"> = 0,</w:t>
            </w:r>
            <w:r w:rsidR="00B445F4">
              <w:rPr>
                <w:sz w:val="26"/>
                <w:szCs w:val="26"/>
              </w:rPr>
              <w:t>3</w:t>
            </w:r>
          </w:p>
        </w:tc>
        <w:tc>
          <w:tcPr>
            <w:tcW w:w="1710" w:type="pct"/>
            <w:vMerge/>
          </w:tcPr>
          <w:p w:rsidR="00FE7B0D" w:rsidRPr="00EB4CEF" w:rsidRDefault="00FE7B0D" w:rsidP="00360566">
            <w:pPr>
              <w:rPr>
                <w:sz w:val="26"/>
                <w:szCs w:val="26"/>
              </w:rPr>
            </w:pPr>
          </w:p>
        </w:tc>
      </w:tr>
      <w:tr w:rsidR="00FE7B0D" w:rsidRPr="00EB4CEF">
        <w:tc>
          <w:tcPr>
            <w:tcW w:w="236" w:type="pct"/>
          </w:tcPr>
          <w:p w:rsidR="00FE7B0D" w:rsidRPr="00EB4CEF" w:rsidRDefault="00FE7B0D" w:rsidP="00360566">
            <w:pPr>
              <w:pStyle w:val="ConsPlusNormal"/>
              <w:rPr>
                <w:sz w:val="26"/>
                <w:szCs w:val="26"/>
              </w:rPr>
            </w:pPr>
            <w:r w:rsidRPr="00EB4CEF">
              <w:rPr>
                <w:sz w:val="26"/>
                <w:szCs w:val="26"/>
              </w:rPr>
              <w:t>5.</w:t>
            </w:r>
          </w:p>
        </w:tc>
        <w:tc>
          <w:tcPr>
            <w:tcW w:w="1326" w:type="pct"/>
          </w:tcPr>
          <w:p w:rsidR="00FE7B0D" w:rsidRPr="00EB4CEF" w:rsidRDefault="00FE7B0D" w:rsidP="00360566">
            <w:pPr>
              <w:pStyle w:val="ConsPlusNormal"/>
              <w:rPr>
                <w:sz w:val="26"/>
                <w:szCs w:val="26"/>
              </w:rPr>
            </w:pPr>
            <w:r w:rsidRPr="00EB4CEF">
              <w:rPr>
                <w:sz w:val="26"/>
                <w:szCs w:val="26"/>
              </w:rPr>
              <w:t>Психоневрологические интернаты</w:t>
            </w:r>
          </w:p>
        </w:tc>
        <w:tc>
          <w:tcPr>
            <w:tcW w:w="633" w:type="pct"/>
          </w:tcPr>
          <w:p w:rsidR="00FE7B0D" w:rsidRPr="00EB4CEF" w:rsidRDefault="00FE7B0D" w:rsidP="00360566">
            <w:pPr>
              <w:pStyle w:val="ConsPlusNormal"/>
              <w:rPr>
                <w:sz w:val="26"/>
                <w:szCs w:val="26"/>
              </w:rPr>
            </w:pPr>
            <w:r w:rsidRPr="00EB4CEF">
              <w:rPr>
                <w:sz w:val="26"/>
                <w:szCs w:val="26"/>
              </w:rPr>
              <w:t>Мест на 1 тыс. чел.</w:t>
            </w:r>
          </w:p>
        </w:tc>
        <w:tc>
          <w:tcPr>
            <w:tcW w:w="1095" w:type="pct"/>
          </w:tcPr>
          <w:p w:rsidR="00FE7B0D" w:rsidRPr="00EB4CEF" w:rsidRDefault="00FE7B0D" w:rsidP="00360566">
            <w:pPr>
              <w:pStyle w:val="ConsPlusNormal"/>
              <w:rPr>
                <w:sz w:val="26"/>
                <w:szCs w:val="26"/>
              </w:rPr>
            </w:pPr>
            <w:r w:rsidRPr="00EB4CEF">
              <w:rPr>
                <w:sz w:val="26"/>
                <w:szCs w:val="26"/>
              </w:rPr>
              <w:t>П</w:t>
            </w:r>
            <w:r w:rsidRPr="00EB4CEF">
              <w:rPr>
                <w:sz w:val="26"/>
                <w:szCs w:val="26"/>
                <w:vertAlign w:val="subscript"/>
              </w:rPr>
              <w:t>б</w:t>
            </w:r>
            <w:r w:rsidRPr="00EB4CEF">
              <w:rPr>
                <w:sz w:val="26"/>
                <w:szCs w:val="26"/>
              </w:rPr>
              <w:t xml:space="preserve"> = (Ч</w:t>
            </w:r>
            <w:r w:rsidRPr="00EB4CEF">
              <w:rPr>
                <w:sz w:val="26"/>
                <w:szCs w:val="26"/>
                <w:vertAlign w:val="subscript"/>
              </w:rPr>
              <w:t>&gt;18</w:t>
            </w:r>
            <w:r w:rsidRPr="00EB4CEF">
              <w:rPr>
                <w:sz w:val="26"/>
                <w:szCs w:val="26"/>
              </w:rPr>
              <w:t xml:space="preserve"> x 3) / Ч</w:t>
            </w:r>
            <w:r w:rsidRPr="00EB4CEF">
              <w:rPr>
                <w:sz w:val="26"/>
                <w:szCs w:val="26"/>
                <w:vertAlign w:val="subscript"/>
              </w:rPr>
              <w:t>общ</w:t>
            </w:r>
            <w:r w:rsidRPr="00EB4CEF">
              <w:rPr>
                <w:sz w:val="26"/>
                <w:szCs w:val="26"/>
              </w:rPr>
              <w:t xml:space="preserve"> = 2,2</w:t>
            </w:r>
          </w:p>
        </w:tc>
        <w:tc>
          <w:tcPr>
            <w:tcW w:w="1710" w:type="pct"/>
            <w:vMerge/>
          </w:tcPr>
          <w:p w:rsidR="00FE7B0D" w:rsidRPr="00EB4CEF" w:rsidRDefault="00FE7B0D" w:rsidP="00360566">
            <w:pPr>
              <w:rPr>
                <w:sz w:val="26"/>
                <w:szCs w:val="26"/>
              </w:rPr>
            </w:pPr>
          </w:p>
        </w:tc>
      </w:tr>
      <w:tr w:rsidR="00FE7B0D" w:rsidRPr="00EB4CEF">
        <w:tc>
          <w:tcPr>
            <w:tcW w:w="236" w:type="pct"/>
          </w:tcPr>
          <w:p w:rsidR="00FE7B0D" w:rsidRPr="00EB4CEF" w:rsidRDefault="00FE7B0D" w:rsidP="00360566">
            <w:pPr>
              <w:pStyle w:val="ConsPlusNormal"/>
              <w:rPr>
                <w:sz w:val="26"/>
                <w:szCs w:val="26"/>
              </w:rPr>
            </w:pPr>
            <w:r w:rsidRPr="00EB4CEF">
              <w:rPr>
                <w:sz w:val="26"/>
                <w:szCs w:val="26"/>
              </w:rPr>
              <w:lastRenderedPageBreak/>
              <w:t>6.</w:t>
            </w:r>
          </w:p>
        </w:tc>
        <w:tc>
          <w:tcPr>
            <w:tcW w:w="1326" w:type="pct"/>
          </w:tcPr>
          <w:p w:rsidR="00FE7B0D" w:rsidRPr="00EB4CEF" w:rsidRDefault="00FE7B0D" w:rsidP="00360566">
            <w:pPr>
              <w:pStyle w:val="ConsPlusNormal"/>
              <w:rPr>
                <w:sz w:val="26"/>
                <w:szCs w:val="26"/>
              </w:rPr>
            </w:pPr>
            <w:r w:rsidRPr="00EB4CEF">
              <w:rPr>
                <w:sz w:val="26"/>
                <w:szCs w:val="26"/>
              </w:rPr>
              <w:t>Территориальные центры социального обслуживания</w:t>
            </w:r>
          </w:p>
        </w:tc>
        <w:tc>
          <w:tcPr>
            <w:tcW w:w="633" w:type="pct"/>
          </w:tcPr>
          <w:p w:rsidR="00FE7B0D" w:rsidRPr="00EB4CEF" w:rsidRDefault="00FE7B0D" w:rsidP="00360566">
            <w:pPr>
              <w:pStyle w:val="ConsPlusNormal"/>
              <w:rPr>
                <w:sz w:val="26"/>
                <w:szCs w:val="26"/>
              </w:rPr>
            </w:pPr>
            <w:r w:rsidRPr="00EB4CEF">
              <w:rPr>
                <w:sz w:val="26"/>
                <w:szCs w:val="26"/>
              </w:rPr>
              <w:t>Объект</w:t>
            </w:r>
          </w:p>
        </w:tc>
        <w:tc>
          <w:tcPr>
            <w:tcW w:w="1095" w:type="pct"/>
          </w:tcPr>
          <w:p w:rsidR="00FE7B0D" w:rsidRPr="00EB4CEF" w:rsidRDefault="00FE7B0D" w:rsidP="00B445F4">
            <w:pPr>
              <w:pStyle w:val="ConsPlusNormal"/>
              <w:rPr>
                <w:sz w:val="26"/>
                <w:szCs w:val="26"/>
              </w:rPr>
            </w:pPr>
            <w:r w:rsidRPr="00EB4CEF">
              <w:rPr>
                <w:sz w:val="26"/>
                <w:szCs w:val="26"/>
              </w:rPr>
              <w:t xml:space="preserve">1 </w:t>
            </w:r>
          </w:p>
        </w:tc>
        <w:tc>
          <w:tcPr>
            <w:tcW w:w="1710" w:type="pct"/>
          </w:tcPr>
          <w:p w:rsidR="00FE7B0D" w:rsidRPr="00EB4CEF" w:rsidRDefault="00FE7B0D" w:rsidP="00360566">
            <w:pPr>
              <w:pStyle w:val="ConsPlusNormal"/>
              <w:rPr>
                <w:sz w:val="26"/>
                <w:szCs w:val="26"/>
              </w:rPr>
            </w:pP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Расчетные показатели минимально допустимого уровня обеспеченности объектами социального обслуживания населения определены на основе базовых показателей с учетом зонального коэффициента развития по формуле:</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где</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 - расчетный показатель минимально допустимого уровня обеспеченности объектами социального обслуживания регионального значения;</w:t>
      </w:r>
    </w:p>
    <w:p w:rsidR="00FE7B0D" w:rsidRPr="00EB4CEF" w:rsidRDefault="00FE7B0D" w:rsidP="00FE7B0D">
      <w:pPr>
        <w:pStyle w:val="ConsPlusNormal"/>
        <w:ind w:firstLine="540"/>
        <w:jc w:val="both"/>
        <w:rPr>
          <w:sz w:val="26"/>
          <w:szCs w:val="26"/>
        </w:rPr>
      </w:pPr>
      <w:r w:rsidRPr="00EB4CEF">
        <w:rPr>
          <w:sz w:val="26"/>
          <w:szCs w:val="26"/>
        </w:rPr>
        <w:t>П</w:t>
      </w:r>
      <w:r w:rsidRPr="00EB4CEF">
        <w:rPr>
          <w:sz w:val="26"/>
          <w:szCs w:val="26"/>
          <w:vertAlign w:val="subscript"/>
        </w:rPr>
        <w:t>б</w:t>
      </w:r>
      <w:r w:rsidRPr="00EB4CEF">
        <w:rPr>
          <w:sz w:val="26"/>
          <w:szCs w:val="26"/>
        </w:rPr>
        <w:t xml:space="preserve"> - базовый показатель для расчета потребности в объектах социального обслуживания регионального значения;</w:t>
      </w:r>
    </w:p>
    <w:p w:rsidR="00FE7B0D" w:rsidRPr="00EB4CEF" w:rsidRDefault="00FE7B0D" w:rsidP="00FE7B0D">
      <w:pPr>
        <w:pStyle w:val="ConsPlusNormal"/>
        <w:ind w:firstLine="540"/>
        <w:jc w:val="both"/>
        <w:rPr>
          <w:sz w:val="26"/>
          <w:szCs w:val="26"/>
        </w:rPr>
      </w:pPr>
      <w:r w:rsidRPr="00EB4CEF">
        <w:rPr>
          <w:sz w:val="26"/>
          <w:szCs w:val="26"/>
        </w:rPr>
        <w:t>К</w:t>
      </w:r>
      <w:r w:rsidRPr="00EB4CEF">
        <w:rPr>
          <w:sz w:val="26"/>
          <w:szCs w:val="26"/>
          <w:vertAlign w:val="subscript"/>
        </w:rPr>
        <w:t>р</w:t>
      </w:r>
      <w:r w:rsidRPr="00EB4CEF">
        <w:rPr>
          <w:sz w:val="26"/>
          <w:szCs w:val="26"/>
        </w:rPr>
        <w:t xml:space="preserve"> - зональный коэффициент развития.</w:t>
      </w:r>
    </w:p>
    <w:p w:rsidR="00035FD5" w:rsidRPr="00EB4CEF" w:rsidRDefault="00035FD5"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Определение расчетных показателей минимально допустимого</w:t>
      </w:r>
    </w:p>
    <w:p w:rsidR="00FE7B0D" w:rsidRPr="00EB4CEF" w:rsidRDefault="00FE7B0D" w:rsidP="00FE7B0D">
      <w:pPr>
        <w:pStyle w:val="ConsPlusNormal"/>
        <w:jc w:val="center"/>
        <w:rPr>
          <w:sz w:val="26"/>
          <w:szCs w:val="26"/>
        </w:rPr>
      </w:pPr>
      <w:r w:rsidRPr="00EB4CEF">
        <w:rPr>
          <w:sz w:val="26"/>
          <w:szCs w:val="26"/>
        </w:rPr>
        <w:t>уровня обеспеченности объектами социального обслуживания</w:t>
      </w:r>
    </w:p>
    <w:p w:rsidR="00035FD5" w:rsidRPr="00EB4CEF" w:rsidRDefault="00CC0F76" w:rsidP="00035FD5">
      <w:pPr>
        <w:pStyle w:val="ConsPlusNormal"/>
        <w:jc w:val="right"/>
        <w:outlineLvl w:val="6"/>
        <w:rPr>
          <w:sz w:val="26"/>
          <w:szCs w:val="26"/>
        </w:rPr>
      </w:pPr>
      <w:r w:rsidRPr="00EB4CEF">
        <w:rPr>
          <w:sz w:val="26"/>
          <w:szCs w:val="26"/>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79"/>
        <w:gridCol w:w="2011"/>
        <w:gridCol w:w="1888"/>
      </w:tblGrid>
      <w:tr w:rsidR="002D39D3" w:rsidRPr="00EB4CEF">
        <w:trPr>
          <w:trHeight w:val="950"/>
        </w:trPr>
        <w:tc>
          <w:tcPr>
            <w:tcW w:w="2971" w:type="pct"/>
          </w:tcPr>
          <w:p w:rsidR="002D39D3" w:rsidRPr="00EB4CEF" w:rsidRDefault="002D39D3" w:rsidP="00360566">
            <w:pPr>
              <w:pStyle w:val="ConsPlusNormal"/>
              <w:jc w:val="center"/>
              <w:rPr>
                <w:sz w:val="26"/>
                <w:szCs w:val="26"/>
              </w:rPr>
            </w:pPr>
            <w:r w:rsidRPr="00EB4CEF">
              <w:rPr>
                <w:sz w:val="26"/>
                <w:szCs w:val="26"/>
              </w:rPr>
              <w:t>Объекты</w:t>
            </w:r>
          </w:p>
        </w:tc>
        <w:tc>
          <w:tcPr>
            <w:tcW w:w="1089" w:type="pct"/>
          </w:tcPr>
          <w:p w:rsidR="002D39D3" w:rsidRPr="00EB4CEF" w:rsidRDefault="002D39D3" w:rsidP="00360566">
            <w:pPr>
              <w:pStyle w:val="ConsPlusNormal"/>
              <w:jc w:val="center"/>
              <w:rPr>
                <w:sz w:val="26"/>
                <w:szCs w:val="26"/>
              </w:rPr>
            </w:pPr>
            <w:r w:rsidRPr="00EB4CEF">
              <w:rPr>
                <w:sz w:val="26"/>
                <w:szCs w:val="26"/>
              </w:rPr>
              <w:t>Единица измерения</w:t>
            </w:r>
          </w:p>
        </w:tc>
        <w:tc>
          <w:tcPr>
            <w:tcW w:w="940" w:type="pct"/>
          </w:tcPr>
          <w:p w:rsidR="002D39D3" w:rsidRPr="00EB4CEF" w:rsidRDefault="002D39D3" w:rsidP="00360566">
            <w:pPr>
              <w:pStyle w:val="ConsPlusNormal"/>
              <w:jc w:val="center"/>
              <w:rPr>
                <w:sz w:val="26"/>
                <w:szCs w:val="26"/>
              </w:rPr>
            </w:pPr>
            <w:r w:rsidRPr="00EB4CEF">
              <w:rPr>
                <w:sz w:val="26"/>
                <w:szCs w:val="26"/>
              </w:rPr>
              <w:t>Центры обслуживания в районе</w:t>
            </w:r>
          </w:p>
        </w:tc>
      </w:tr>
      <w:tr w:rsidR="002D39D3" w:rsidRPr="00EB4CEF">
        <w:tc>
          <w:tcPr>
            <w:tcW w:w="2971" w:type="pct"/>
          </w:tcPr>
          <w:p w:rsidR="002D39D3" w:rsidRPr="00EB4CEF" w:rsidRDefault="002D39D3" w:rsidP="00360566">
            <w:pPr>
              <w:pStyle w:val="ConsPlusNormal"/>
              <w:rPr>
                <w:sz w:val="26"/>
                <w:szCs w:val="26"/>
              </w:rPr>
            </w:pPr>
            <w:r w:rsidRPr="00EB4CEF">
              <w:rPr>
                <w:sz w:val="26"/>
                <w:szCs w:val="26"/>
              </w:rPr>
              <w:t>Дома-интернаты общего типа и пансионаты для лиц старшего возраста</w:t>
            </w:r>
          </w:p>
        </w:tc>
        <w:tc>
          <w:tcPr>
            <w:tcW w:w="1089" w:type="pct"/>
          </w:tcPr>
          <w:p w:rsidR="002D39D3" w:rsidRPr="00EB4CEF" w:rsidRDefault="002D39D3" w:rsidP="00360566">
            <w:pPr>
              <w:pStyle w:val="ConsPlusNormal"/>
              <w:rPr>
                <w:sz w:val="26"/>
                <w:szCs w:val="26"/>
              </w:rPr>
            </w:pPr>
            <w:r w:rsidRPr="00EB4CEF">
              <w:rPr>
                <w:sz w:val="26"/>
                <w:szCs w:val="26"/>
              </w:rPr>
              <w:t>мест на 1 тыс. чел.</w:t>
            </w:r>
          </w:p>
        </w:tc>
        <w:tc>
          <w:tcPr>
            <w:tcW w:w="940" w:type="pct"/>
          </w:tcPr>
          <w:p w:rsidR="002D39D3" w:rsidRPr="00EB4CEF" w:rsidRDefault="002D39D3" w:rsidP="00B91CE2">
            <w:pPr>
              <w:pStyle w:val="ConsPlusNormal"/>
              <w:rPr>
                <w:sz w:val="26"/>
                <w:szCs w:val="26"/>
              </w:rPr>
            </w:pPr>
            <w:r w:rsidRPr="00EB4CEF">
              <w:rPr>
                <w:sz w:val="26"/>
                <w:szCs w:val="26"/>
              </w:rPr>
              <w:t>3,8</w:t>
            </w:r>
          </w:p>
        </w:tc>
      </w:tr>
      <w:tr w:rsidR="002D39D3" w:rsidRPr="00EB4CEF">
        <w:tc>
          <w:tcPr>
            <w:tcW w:w="2971" w:type="pct"/>
          </w:tcPr>
          <w:p w:rsidR="002D39D3" w:rsidRPr="00EB4CEF" w:rsidRDefault="002D39D3" w:rsidP="00360566">
            <w:pPr>
              <w:pStyle w:val="ConsPlusNormal"/>
              <w:rPr>
                <w:sz w:val="26"/>
                <w:szCs w:val="26"/>
              </w:rPr>
            </w:pPr>
            <w:r w:rsidRPr="00EB4CEF">
              <w:rPr>
                <w:sz w:val="26"/>
                <w:szCs w:val="26"/>
              </w:rPr>
              <w:t>Специальные дома-интернаты</w:t>
            </w:r>
          </w:p>
        </w:tc>
        <w:tc>
          <w:tcPr>
            <w:tcW w:w="1089" w:type="pct"/>
          </w:tcPr>
          <w:p w:rsidR="002D39D3" w:rsidRPr="00EB4CEF" w:rsidRDefault="002D39D3" w:rsidP="00360566">
            <w:pPr>
              <w:pStyle w:val="ConsPlusNormal"/>
              <w:rPr>
                <w:sz w:val="26"/>
                <w:szCs w:val="26"/>
              </w:rPr>
            </w:pPr>
            <w:r w:rsidRPr="00EB4CEF">
              <w:rPr>
                <w:sz w:val="26"/>
                <w:szCs w:val="26"/>
              </w:rPr>
              <w:t>мест на 1 тыс. чел.</w:t>
            </w:r>
          </w:p>
        </w:tc>
        <w:tc>
          <w:tcPr>
            <w:tcW w:w="940" w:type="pct"/>
          </w:tcPr>
          <w:p w:rsidR="002D39D3" w:rsidRPr="00EB4CEF" w:rsidRDefault="002D39D3" w:rsidP="000C0420">
            <w:pPr>
              <w:pStyle w:val="ConsPlusNormal"/>
              <w:rPr>
                <w:sz w:val="26"/>
                <w:szCs w:val="26"/>
              </w:rPr>
            </w:pPr>
            <w:r w:rsidRPr="00EB4CEF">
              <w:rPr>
                <w:sz w:val="26"/>
                <w:szCs w:val="26"/>
              </w:rPr>
              <w:t>0,</w:t>
            </w:r>
            <w:r w:rsidR="000C0420">
              <w:rPr>
                <w:sz w:val="26"/>
                <w:szCs w:val="26"/>
              </w:rPr>
              <w:t>4</w:t>
            </w:r>
          </w:p>
        </w:tc>
      </w:tr>
      <w:tr w:rsidR="002D39D3" w:rsidRPr="00EB4CEF">
        <w:tc>
          <w:tcPr>
            <w:tcW w:w="2971" w:type="pct"/>
          </w:tcPr>
          <w:p w:rsidR="002D39D3" w:rsidRPr="00EB4CEF" w:rsidRDefault="002D39D3" w:rsidP="00360566">
            <w:pPr>
              <w:pStyle w:val="ConsPlusNormal"/>
              <w:rPr>
                <w:sz w:val="26"/>
                <w:szCs w:val="26"/>
              </w:rPr>
            </w:pPr>
            <w:r w:rsidRPr="00EB4CEF">
              <w:rPr>
                <w:sz w:val="26"/>
                <w:szCs w:val="26"/>
              </w:rPr>
              <w:t>Детские дома-интернаты</w:t>
            </w:r>
          </w:p>
        </w:tc>
        <w:tc>
          <w:tcPr>
            <w:tcW w:w="1089" w:type="pct"/>
          </w:tcPr>
          <w:p w:rsidR="002D39D3" w:rsidRPr="00EB4CEF" w:rsidRDefault="002D39D3" w:rsidP="00360566">
            <w:pPr>
              <w:pStyle w:val="ConsPlusNormal"/>
              <w:rPr>
                <w:sz w:val="26"/>
                <w:szCs w:val="26"/>
              </w:rPr>
            </w:pPr>
            <w:r w:rsidRPr="00EB4CEF">
              <w:rPr>
                <w:sz w:val="26"/>
                <w:szCs w:val="26"/>
              </w:rPr>
              <w:t>мест на 1 тыс. чел.</w:t>
            </w:r>
          </w:p>
        </w:tc>
        <w:tc>
          <w:tcPr>
            <w:tcW w:w="940" w:type="pct"/>
          </w:tcPr>
          <w:p w:rsidR="002D39D3" w:rsidRPr="00EB4CEF" w:rsidRDefault="002D39D3" w:rsidP="00B91CE2">
            <w:pPr>
              <w:pStyle w:val="ConsPlusNormal"/>
              <w:rPr>
                <w:sz w:val="26"/>
                <w:szCs w:val="26"/>
              </w:rPr>
            </w:pPr>
            <w:r w:rsidRPr="00EB4CEF">
              <w:rPr>
                <w:sz w:val="26"/>
                <w:szCs w:val="26"/>
              </w:rPr>
              <w:t>0,6</w:t>
            </w:r>
          </w:p>
        </w:tc>
      </w:tr>
      <w:tr w:rsidR="002D39D3" w:rsidRPr="00EB4CEF">
        <w:tc>
          <w:tcPr>
            <w:tcW w:w="2971" w:type="pct"/>
          </w:tcPr>
          <w:p w:rsidR="002D39D3" w:rsidRPr="00EB4CEF" w:rsidRDefault="002D39D3" w:rsidP="00360566">
            <w:pPr>
              <w:pStyle w:val="ConsPlusNormal"/>
              <w:rPr>
                <w:sz w:val="26"/>
                <w:szCs w:val="26"/>
              </w:rPr>
            </w:pPr>
            <w:r w:rsidRPr="00EB4CEF">
              <w:rPr>
                <w:sz w:val="26"/>
                <w:szCs w:val="26"/>
              </w:rPr>
              <w:t>Психоневрологические интернаты</w:t>
            </w:r>
          </w:p>
        </w:tc>
        <w:tc>
          <w:tcPr>
            <w:tcW w:w="1089" w:type="pct"/>
          </w:tcPr>
          <w:p w:rsidR="002D39D3" w:rsidRPr="00EB4CEF" w:rsidRDefault="002D39D3" w:rsidP="00360566">
            <w:pPr>
              <w:pStyle w:val="ConsPlusNormal"/>
              <w:rPr>
                <w:sz w:val="26"/>
                <w:szCs w:val="26"/>
              </w:rPr>
            </w:pPr>
            <w:r w:rsidRPr="00EB4CEF">
              <w:rPr>
                <w:sz w:val="26"/>
                <w:szCs w:val="26"/>
              </w:rPr>
              <w:t>мест на 1 тыс. чел.</w:t>
            </w:r>
          </w:p>
        </w:tc>
        <w:tc>
          <w:tcPr>
            <w:tcW w:w="940" w:type="pct"/>
          </w:tcPr>
          <w:p w:rsidR="002D39D3" w:rsidRPr="00EB4CEF" w:rsidRDefault="002D39D3" w:rsidP="00B91CE2">
            <w:pPr>
              <w:pStyle w:val="ConsPlusNormal"/>
              <w:rPr>
                <w:sz w:val="26"/>
                <w:szCs w:val="26"/>
              </w:rPr>
            </w:pPr>
            <w:r w:rsidRPr="00EB4CEF">
              <w:rPr>
                <w:sz w:val="26"/>
                <w:szCs w:val="26"/>
              </w:rPr>
              <w:t>2,3</w:t>
            </w:r>
          </w:p>
        </w:tc>
      </w:tr>
      <w:tr w:rsidR="002D39D3" w:rsidRPr="00EB4CEF">
        <w:tc>
          <w:tcPr>
            <w:tcW w:w="2971" w:type="pct"/>
          </w:tcPr>
          <w:p w:rsidR="002D39D3" w:rsidRPr="00EB4CEF" w:rsidRDefault="002D39D3" w:rsidP="00360566">
            <w:pPr>
              <w:pStyle w:val="ConsPlusNormal"/>
              <w:rPr>
                <w:sz w:val="26"/>
                <w:szCs w:val="26"/>
              </w:rPr>
            </w:pPr>
            <w:r w:rsidRPr="00EB4CEF">
              <w:rPr>
                <w:sz w:val="26"/>
                <w:szCs w:val="26"/>
              </w:rPr>
              <w:t>Территориальные центры социального обслуживания</w:t>
            </w:r>
          </w:p>
        </w:tc>
        <w:tc>
          <w:tcPr>
            <w:tcW w:w="1089" w:type="pct"/>
          </w:tcPr>
          <w:p w:rsidR="002D39D3" w:rsidRPr="00EB4CEF" w:rsidRDefault="002D39D3" w:rsidP="00360566">
            <w:pPr>
              <w:pStyle w:val="ConsPlusNormal"/>
              <w:rPr>
                <w:sz w:val="26"/>
                <w:szCs w:val="26"/>
              </w:rPr>
            </w:pPr>
            <w:r w:rsidRPr="00EB4CEF">
              <w:rPr>
                <w:sz w:val="26"/>
                <w:szCs w:val="26"/>
              </w:rPr>
              <w:t>объект</w:t>
            </w:r>
          </w:p>
        </w:tc>
        <w:tc>
          <w:tcPr>
            <w:tcW w:w="940" w:type="pct"/>
          </w:tcPr>
          <w:p w:rsidR="002D39D3" w:rsidRPr="00EB4CEF" w:rsidRDefault="002D39D3" w:rsidP="00B91CE2">
            <w:pPr>
              <w:pStyle w:val="ConsPlusNormal"/>
              <w:rPr>
                <w:sz w:val="26"/>
                <w:szCs w:val="26"/>
              </w:rPr>
            </w:pPr>
            <w:r w:rsidRPr="00EB4CEF">
              <w:rPr>
                <w:sz w:val="26"/>
                <w:szCs w:val="26"/>
              </w:rPr>
              <w:t>1 на 50 тыс. чел.</w:t>
            </w:r>
          </w:p>
        </w:tc>
      </w:tr>
      <w:tr w:rsidR="00315F99" w:rsidRPr="00EB4CEF">
        <w:tc>
          <w:tcPr>
            <w:tcW w:w="2971" w:type="pct"/>
          </w:tcPr>
          <w:p w:rsidR="00315F99" w:rsidRPr="00EB4CEF" w:rsidRDefault="00315F99" w:rsidP="00360566">
            <w:pPr>
              <w:pStyle w:val="ConsPlusNormal"/>
              <w:rPr>
                <w:sz w:val="26"/>
                <w:szCs w:val="26"/>
              </w:rPr>
            </w:pPr>
            <w:r w:rsidRPr="00EB4CEF">
              <w:rPr>
                <w:sz w:val="26"/>
                <w:szCs w:val="26"/>
              </w:rPr>
              <w:t>Республиканский центр реабилитации инвалидов</w:t>
            </w:r>
          </w:p>
        </w:tc>
        <w:tc>
          <w:tcPr>
            <w:tcW w:w="1089" w:type="pct"/>
          </w:tcPr>
          <w:p w:rsidR="00315F99" w:rsidRPr="00EB4CEF" w:rsidRDefault="00315F99" w:rsidP="00360566">
            <w:pPr>
              <w:pStyle w:val="ConsPlusNormal"/>
              <w:rPr>
                <w:sz w:val="26"/>
                <w:szCs w:val="26"/>
              </w:rPr>
            </w:pPr>
            <w:r w:rsidRPr="00EB4CEF">
              <w:rPr>
                <w:sz w:val="26"/>
                <w:szCs w:val="26"/>
              </w:rPr>
              <w:t>объект</w:t>
            </w:r>
          </w:p>
        </w:tc>
        <w:tc>
          <w:tcPr>
            <w:tcW w:w="940" w:type="pct"/>
          </w:tcPr>
          <w:p w:rsidR="00315F99" w:rsidRPr="00EB4CEF" w:rsidRDefault="00315F99" w:rsidP="00B91CE2">
            <w:pPr>
              <w:pStyle w:val="ConsPlusNormal"/>
              <w:rPr>
                <w:sz w:val="26"/>
                <w:szCs w:val="26"/>
              </w:rPr>
            </w:pPr>
            <w:r w:rsidRPr="00EB4CEF">
              <w:rPr>
                <w:sz w:val="26"/>
                <w:szCs w:val="26"/>
              </w:rPr>
              <w:t>1</w:t>
            </w:r>
          </w:p>
        </w:tc>
      </w:tr>
      <w:tr w:rsidR="00315F99" w:rsidRPr="00EB4CEF">
        <w:tc>
          <w:tcPr>
            <w:tcW w:w="2971" w:type="pct"/>
          </w:tcPr>
          <w:p w:rsidR="00315F99" w:rsidRPr="00EB4CEF" w:rsidRDefault="00315F99" w:rsidP="00360566">
            <w:pPr>
              <w:pStyle w:val="ConsPlusNormal"/>
              <w:rPr>
                <w:sz w:val="26"/>
                <w:szCs w:val="26"/>
              </w:rPr>
            </w:pPr>
            <w:r w:rsidRPr="00EB4CEF">
              <w:rPr>
                <w:sz w:val="26"/>
                <w:szCs w:val="26"/>
              </w:rPr>
              <w:t xml:space="preserve">Социально-реабилитационные центры для несовершеннолетних детей, социальные приюты </w:t>
            </w:r>
            <w:r w:rsidRPr="00EB4CEF">
              <w:rPr>
                <w:sz w:val="26"/>
                <w:szCs w:val="26"/>
              </w:rPr>
              <w:lastRenderedPageBreak/>
              <w:t>для детей и подростков</w:t>
            </w:r>
          </w:p>
        </w:tc>
        <w:tc>
          <w:tcPr>
            <w:tcW w:w="1089" w:type="pct"/>
          </w:tcPr>
          <w:p w:rsidR="00315F99" w:rsidRPr="00EB4CEF" w:rsidRDefault="00315F99" w:rsidP="00360566">
            <w:pPr>
              <w:pStyle w:val="ConsPlusNormal"/>
              <w:rPr>
                <w:sz w:val="26"/>
                <w:szCs w:val="26"/>
              </w:rPr>
            </w:pPr>
            <w:r w:rsidRPr="00EB4CEF">
              <w:rPr>
                <w:sz w:val="26"/>
                <w:szCs w:val="26"/>
              </w:rPr>
              <w:lastRenderedPageBreak/>
              <w:t>объект</w:t>
            </w:r>
          </w:p>
        </w:tc>
        <w:tc>
          <w:tcPr>
            <w:tcW w:w="940" w:type="pct"/>
          </w:tcPr>
          <w:p w:rsidR="00315F99" w:rsidRPr="00EB4CEF" w:rsidRDefault="00315F99" w:rsidP="00B91CE2">
            <w:pPr>
              <w:pStyle w:val="ConsPlusNormal"/>
              <w:rPr>
                <w:sz w:val="26"/>
                <w:szCs w:val="26"/>
              </w:rPr>
            </w:pPr>
            <w:r w:rsidRPr="00EB4CEF">
              <w:rPr>
                <w:sz w:val="26"/>
                <w:szCs w:val="26"/>
              </w:rPr>
              <w:t>1 на 5 тыс. детей</w:t>
            </w:r>
          </w:p>
        </w:tc>
      </w:tr>
      <w:tr w:rsidR="00315F99" w:rsidRPr="00EB4CEF">
        <w:tc>
          <w:tcPr>
            <w:tcW w:w="2971" w:type="pct"/>
          </w:tcPr>
          <w:p w:rsidR="00315F99" w:rsidRPr="00EB4CEF" w:rsidRDefault="00315F99" w:rsidP="00360566">
            <w:pPr>
              <w:pStyle w:val="ConsPlusNormal"/>
              <w:rPr>
                <w:sz w:val="26"/>
                <w:szCs w:val="26"/>
              </w:rPr>
            </w:pPr>
            <w:r w:rsidRPr="00EB4CEF">
              <w:rPr>
                <w:sz w:val="26"/>
                <w:szCs w:val="26"/>
              </w:rPr>
              <w:lastRenderedPageBreak/>
              <w:t>Реабилитационные центры для детей и подростков с ограниченными возможностями</w:t>
            </w:r>
          </w:p>
        </w:tc>
        <w:tc>
          <w:tcPr>
            <w:tcW w:w="1089" w:type="pct"/>
          </w:tcPr>
          <w:p w:rsidR="00315F99" w:rsidRPr="00EB4CEF" w:rsidRDefault="00315F99" w:rsidP="00360566">
            <w:pPr>
              <w:pStyle w:val="ConsPlusNormal"/>
              <w:rPr>
                <w:sz w:val="26"/>
                <w:szCs w:val="26"/>
              </w:rPr>
            </w:pPr>
            <w:r w:rsidRPr="00EB4CEF">
              <w:rPr>
                <w:sz w:val="26"/>
                <w:szCs w:val="26"/>
              </w:rPr>
              <w:t>объект</w:t>
            </w:r>
          </w:p>
        </w:tc>
        <w:tc>
          <w:tcPr>
            <w:tcW w:w="940" w:type="pct"/>
          </w:tcPr>
          <w:p w:rsidR="00315F99" w:rsidRPr="00EB4CEF" w:rsidRDefault="00315F99" w:rsidP="00B91CE2">
            <w:pPr>
              <w:pStyle w:val="ConsPlusNormal"/>
              <w:rPr>
                <w:sz w:val="26"/>
                <w:szCs w:val="26"/>
              </w:rPr>
            </w:pPr>
            <w:r w:rsidRPr="00EB4CEF">
              <w:rPr>
                <w:sz w:val="26"/>
                <w:szCs w:val="26"/>
              </w:rPr>
              <w:t>1 на 1 тыс. детей с ограниченными возможностями</w:t>
            </w:r>
          </w:p>
        </w:tc>
      </w:tr>
      <w:tr w:rsidR="00315F99" w:rsidRPr="00EB4CEF">
        <w:tc>
          <w:tcPr>
            <w:tcW w:w="2971" w:type="pct"/>
          </w:tcPr>
          <w:p w:rsidR="00315F99" w:rsidRPr="00EB4CEF" w:rsidRDefault="00315F99" w:rsidP="002D39D3">
            <w:pPr>
              <w:pStyle w:val="ConsPlusNormal"/>
              <w:ind w:firstLine="283"/>
              <w:rPr>
                <w:sz w:val="26"/>
                <w:szCs w:val="26"/>
              </w:rPr>
            </w:pPr>
            <w:r w:rsidRPr="00EB4CEF">
              <w:rPr>
                <w:sz w:val="26"/>
                <w:szCs w:val="26"/>
              </w:rPr>
              <w:t>--------------------------------</w:t>
            </w:r>
          </w:p>
          <w:p w:rsidR="00315F99" w:rsidRPr="00EB4CEF" w:rsidRDefault="00315F99" w:rsidP="00B91CE2">
            <w:pPr>
              <w:pStyle w:val="ConsPlusNormal"/>
              <w:rPr>
                <w:sz w:val="26"/>
                <w:szCs w:val="26"/>
              </w:rPr>
            </w:pPr>
            <w:bookmarkStart w:id="23" w:name="P5908"/>
            <w:bookmarkEnd w:id="23"/>
            <w:r w:rsidRPr="00EB4CEF">
              <w:rPr>
                <w:sz w:val="26"/>
                <w:szCs w:val="26"/>
              </w:rPr>
              <w:t>&lt;*&gt; Размещение объекта по расчету на численность населения зон</w:t>
            </w:r>
          </w:p>
        </w:tc>
        <w:tc>
          <w:tcPr>
            <w:tcW w:w="1089" w:type="pct"/>
          </w:tcPr>
          <w:p w:rsidR="00315F99" w:rsidRPr="00EB4CEF" w:rsidRDefault="00315F99" w:rsidP="00360566">
            <w:pPr>
              <w:pStyle w:val="ConsPlusNormal"/>
              <w:rPr>
                <w:sz w:val="26"/>
                <w:szCs w:val="26"/>
              </w:rPr>
            </w:pPr>
          </w:p>
        </w:tc>
        <w:tc>
          <w:tcPr>
            <w:tcW w:w="940" w:type="pct"/>
          </w:tcPr>
          <w:p w:rsidR="00315F99" w:rsidRPr="00EB4CEF" w:rsidRDefault="00315F99" w:rsidP="00B91CE2">
            <w:pPr>
              <w:pStyle w:val="ConsPlusNormal"/>
              <w:rPr>
                <w:sz w:val="26"/>
                <w:szCs w:val="26"/>
              </w:rPr>
            </w:pPr>
          </w:p>
        </w:tc>
      </w:tr>
    </w:tbl>
    <w:p w:rsidR="000C0420" w:rsidRDefault="000C0420" w:rsidP="00C67FCF">
      <w:pPr>
        <w:pStyle w:val="ConsPlusNormal"/>
        <w:jc w:val="center"/>
        <w:outlineLvl w:val="5"/>
        <w:rPr>
          <w:b/>
          <w:sz w:val="26"/>
          <w:szCs w:val="26"/>
        </w:rPr>
      </w:pPr>
    </w:p>
    <w:p w:rsidR="00FE7B0D" w:rsidRPr="00EB4CEF" w:rsidRDefault="00C96A26" w:rsidP="00C67FCF">
      <w:pPr>
        <w:pStyle w:val="ConsPlusNormal"/>
        <w:jc w:val="center"/>
        <w:outlineLvl w:val="5"/>
        <w:rPr>
          <w:b/>
          <w:sz w:val="26"/>
          <w:szCs w:val="26"/>
        </w:rPr>
      </w:pPr>
      <w:r w:rsidRPr="00EB4CEF">
        <w:rPr>
          <w:b/>
          <w:sz w:val="26"/>
          <w:szCs w:val="26"/>
        </w:rPr>
        <w:t>Статья</w:t>
      </w:r>
      <w:r w:rsidR="00FE7B0D" w:rsidRPr="00EB4CEF">
        <w:rPr>
          <w:b/>
          <w:sz w:val="26"/>
          <w:szCs w:val="26"/>
        </w:rPr>
        <w:t xml:space="preserve"> </w:t>
      </w:r>
      <w:r w:rsidR="00035FD5" w:rsidRPr="00EB4CEF">
        <w:rPr>
          <w:b/>
          <w:sz w:val="26"/>
          <w:szCs w:val="26"/>
        </w:rPr>
        <w:t>20</w:t>
      </w:r>
      <w:r w:rsidR="00FE7B0D" w:rsidRPr="00EB4CEF">
        <w:rPr>
          <w:b/>
          <w:sz w:val="26"/>
          <w:szCs w:val="26"/>
        </w:rPr>
        <w:t xml:space="preserve">. </w:t>
      </w:r>
      <w:r w:rsidR="00C67FCF" w:rsidRPr="00EB4CEF">
        <w:rPr>
          <w:b/>
          <w:sz w:val="26"/>
          <w:szCs w:val="26"/>
        </w:rPr>
        <w:t>Расчетные показатели максимально допустимого уровня территориальной доступности объектов социального обслуживания для населения</w:t>
      </w:r>
      <w:r w:rsidR="00FE7B0D" w:rsidRPr="00EB4CEF">
        <w:rPr>
          <w:b/>
          <w:sz w:val="26"/>
          <w:szCs w:val="26"/>
        </w:rPr>
        <w:t xml:space="preserve"> </w:t>
      </w:r>
    </w:p>
    <w:p w:rsidR="00FE7B0D" w:rsidRPr="00EB4CEF" w:rsidRDefault="00FE7B0D" w:rsidP="00FE7B0D">
      <w:pPr>
        <w:pStyle w:val="ConsPlusNormal"/>
        <w:jc w:val="both"/>
        <w:rPr>
          <w:sz w:val="26"/>
          <w:szCs w:val="26"/>
        </w:rPr>
      </w:pPr>
    </w:p>
    <w:p w:rsidR="00035FD5" w:rsidRDefault="00FE7B0D" w:rsidP="005C32C1">
      <w:pPr>
        <w:pStyle w:val="ConsPlusNormal"/>
        <w:ind w:firstLine="540"/>
        <w:jc w:val="both"/>
        <w:rPr>
          <w:sz w:val="26"/>
          <w:szCs w:val="26"/>
        </w:rPr>
      </w:pPr>
      <w:r w:rsidRPr="00EB4CEF">
        <w:rPr>
          <w:sz w:val="26"/>
          <w:szCs w:val="26"/>
        </w:rPr>
        <w:t>Расчетный показатель максимально допустимого уровня территориальной доступности объектов социального обслуживания населения (Д) равен базовому показателю (Д</w:t>
      </w:r>
      <w:r w:rsidRPr="00EB4CEF">
        <w:rPr>
          <w:sz w:val="26"/>
          <w:szCs w:val="26"/>
          <w:vertAlign w:val="subscript"/>
        </w:rPr>
        <w:t>б</w:t>
      </w:r>
      <w:r w:rsidRPr="00EB4CEF">
        <w:rPr>
          <w:sz w:val="26"/>
          <w:szCs w:val="26"/>
        </w:rPr>
        <w:t>) для объектов эпизодического пользования.</w:t>
      </w:r>
    </w:p>
    <w:p w:rsidR="000C0420" w:rsidRPr="00EB4CEF" w:rsidRDefault="000C0420" w:rsidP="005C32C1">
      <w:pPr>
        <w:pStyle w:val="ConsPlusNormal"/>
        <w:ind w:firstLine="540"/>
        <w:jc w:val="both"/>
        <w:rPr>
          <w:sz w:val="26"/>
          <w:szCs w:val="26"/>
        </w:rPr>
      </w:pPr>
    </w:p>
    <w:p w:rsidR="00FE7B0D" w:rsidRPr="00EB4CEF" w:rsidRDefault="00FE7B0D" w:rsidP="00FE7B0D">
      <w:pPr>
        <w:pStyle w:val="ConsPlusNormal"/>
        <w:jc w:val="center"/>
        <w:rPr>
          <w:b/>
          <w:sz w:val="26"/>
          <w:szCs w:val="26"/>
        </w:rPr>
      </w:pPr>
      <w:r w:rsidRPr="00EB4CEF">
        <w:rPr>
          <w:b/>
          <w:sz w:val="26"/>
          <w:szCs w:val="26"/>
        </w:rPr>
        <w:t>Определение показателей максимально допустимого уровня</w:t>
      </w:r>
    </w:p>
    <w:p w:rsidR="00035FD5" w:rsidRPr="00EB4CEF" w:rsidRDefault="00FE7B0D" w:rsidP="00035FD5">
      <w:pPr>
        <w:pStyle w:val="ConsPlusNormal"/>
        <w:jc w:val="center"/>
        <w:rPr>
          <w:b/>
          <w:sz w:val="26"/>
          <w:szCs w:val="26"/>
        </w:rPr>
      </w:pPr>
      <w:r w:rsidRPr="00EB4CEF">
        <w:rPr>
          <w:b/>
          <w:sz w:val="26"/>
          <w:szCs w:val="26"/>
        </w:rPr>
        <w:t>территориальной доступности объектов социального</w:t>
      </w:r>
      <w:r w:rsidR="00035FD5" w:rsidRPr="00EB4CEF">
        <w:rPr>
          <w:b/>
          <w:sz w:val="26"/>
          <w:szCs w:val="26"/>
        </w:rPr>
        <w:t xml:space="preserve"> </w:t>
      </w:r>
      <w:r w:rsidRPr="00EB4CEF">
        <w:rPr>
          <w:b/>
          <w:sz w:val="26"/>
          <w:szCs w:val="26"/>
        </w:rPr>
        <w:t>обслуживания</w:t>
      </w:r>
      <w:r w:rsidR="00035FD5" w:rsidRPr="00EB4CEF">
        <w:rPr>
          <w:b/>
          <w:sz w:val="26"/>
          <w:szCs w:val="26"/>
        </w:rPr>
        <w:t xml:space="preserve"> </w:t>
      </w:r>
    </w:p>
    <w:p w:rsidR="00035FD5" w:rsidRPr="00EB4CEF" w:rsidRDefault="00035FD5" w:rsidP="00035FD5">
      <w:pPr>
        <w:pStyle w:val="ConsPlusNormal"/>
        <w:jc w:val="center"/>
        <w:rPr>
          <w:b/>
          <w:sz w:val="26"/>
          <w:szCs w:val="26"/>
        </w:rPr>
      </w:pPr>
    </w:p>
    <w:p w:rsidR="00035FD5" w:rsidRPr="00EB4CEF" w:rsidRDefault="00CC0F76" w:rsidP="00035FD5">
      <w:pPr>
        <w:pStyle w:val="ConsPlusNormal"/>
        <w:jc w:val="right"/>
        <w:rPr>
          <w:sz w:val="26"/>
          <w:szCs w:val="26"/>
        </w:rPr>
      </w:pPr>
      <w:r w:rsidRPr="00EB4CEF">
        <w:rPr>
          <w:sz w:val="26"/>
          <w:szCs w:val="26"/>
        </w:rPr>
        <w:t>Таблица 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33"/>
        <w:gridCol w:w="3645"/>
      </w:tblGrid>
      <w:tr w:rsidR="00A42713" w:rsidRPr="00EB4CEF">
        <w:trPr>
          <w:trHeight w:val="1026"/>
        </w:trPr>
        <w:tc>
          <w:tcPr>
            <w:tcW w:w="3077" w:type="pct"/>
          </w:tcPr>
          <w:p w:rsidR="00A42713" w:rsidRPr="00EB4CEF" w:rsidRDefault="00A42713" w:rsidP="00360566">
            <w:pPr>
              <w:rPr>
                <w:sz w:val="26"/>
                <w:szCs w:val="26"/>
              </w:rPr>
            </w:pPr>
            <w:r w:rsidRPr="00EB4CEF">
              <w:rPr>
                <w:sz w:val="26"/>
                <w:szCs w:val="26"/>
              </w:rPr>
              <w:t>Объекты</w:t>
            </w:r>
          </w:p>
        </w:tc>
        <w:tc>
          <w:tcPr>
            <w:tcW w:w="1923" w:type="pct"/>
          </w:tcPr>
          <w:p w:rsidR="00A42713" w:rsidRPr="00EB4CEF" w:rsidRDefault="00A42713" w:rsidP="00360566">
            <w:pPr>
              <w:pStyle w:val="ConsPlusNormal"/>
              <w:jc w:val="center"/>
              <w:rPr>
                <w:sz w:val="26"/>
                <w:szCs w:val="26"/>
              </w:rPr>
            </w:pPr>
            <w:r w:rsidRPr="00EB4CEF">
              <w:rPr>
                <w:sz w:val="26"/>
                <w:szCs w:val="26"/>
              </w:rPr>
              <w:t>Показатель</w:t>
            </w:r>
          </w:p>
        </w:tc>
      </w:tr>
      <w:tr w:rsidR="00A42713" w:rsidRPr="00EB4CEF">
        <w:tc>
          <w:tcPr>
            <w:tcW w:w="3077" w:type="pct"/>
          </w:tcPr>
          <w:p w:rsidR="00A42713" w:rsidRPr="00EB4CEF" w:rsidRDefault="00A42713" w:rsidP="00360566">
            <w:pPr>
              <w:pStyle w:val="ConsPlusNormal"/>
              <w:rPr>
                <w:sz w:val="26"/>
                <w:szCs w:val="26"/>
              </w:rPr>
            </w:pPr>
            <w:r w:rsidRPr="00EB4CEF">
              <w:rPr>
                <w:sz w:val="26"/>
                <w:szCs w:val="26"/>
              </w:rPr>
              <w:t>Дома-интернаты общего типа и пансионаты для лиц старшего возраста</w:t>
            </w:r>
          </w:p>
        </w:tc>
        <w:tc>
          <w:tcPr>
            <w:tcW w:w="1923" w:type="pct"/>
            <w:vMerge w:val="restart"/>
          </w:tcPr>
          <w:p w:rsidR="00A42713" w:rsidRPr="00EB4CEF" w:rsidRDefault="000C0420" w:rsidP="00B91CE2">
            <w:pPr>
              <w:pStyle w:val="ConsPlusNormal"/>
              <w:rPr>
                <w:sz w:val="26"/>
                <w:szCs w:val="26"/>
              </w:rPr>
            </w:pPr>
            <w:r>
              <w:rPr>
                <w:sz w:val="26"/>
                <w:szCs w:val="26"/>
              </w:rPr>
              <w:t>2</w:t>
            </w:r>
            <w:r w:rsidR="00A42713" w:rsidRPr="00EB4CEF">
              <w:rPr>
                <w:sz w:val="26"/>
                <w:szCs w:val="26"/>
              </w:rPr>
              <w:t>-часовая транспортная доступность</w:t>
            </w:r>
          </w:p>
        </w:tc>
      </w:tr>
      <w:tr w:rsidR="002266FE" w:rsidRPr="00EB4CEF">
        <w:trPr>
          <w:trHeight w:val="479"/>
        </w:trPr>
        <w:tc>
          <w:tcPr>
            <w:tcW w:w="3077" w:type="pct"/>
          </w:tcPr>
          <w:p w:rsidR="002266FE" w:rsidRPr="00EB4CEF" w:rsidRDefault="002266FE" w:rsidP="00360566">
            <w:pPr>
              <w:pStyle w:val="ConsPlusNormal"/>
              <w:rPr>
                <w:sz w:val="26"/>
                <w:szCs w:val="26"/>
              </w:rPr>
            </w:pPr>
            <w:r w:rsidRPr="00EB4CEF">
              <w:rPr>
                <w:sz w:val="26"/>
                <w:szCs w:val="26"/>
              </w:rPr>
              <w:t>Детские дома-интернаты</w:t>
            </w:r>
          </w:p>
        </w:tc>
        <w:tc>
          <w:tcPr>
            <w:tcW w:w="1923" w:type="pct"/>
            <w:vMerge/>
          </w:tcPr>
          <w:p w:rsidR="002266FE" w:rsidRPr="00EB4CEF" w:rsidRDefault="002266FE" w:rsidP="00360566">
            <w:pPr>
              <w:rPr>
                <w:sz w:val="26"/>
                <w:szCs w:val="26"/>
              </w:rPr>
            </w:pPr>
          </w:p>
        </w:tc>
      </w:tr>
      <w:tr w:rsidR="00A42713" w:rsidRPr="00EB4CEF">
        <w:tc>
          <w:tcPr>
            <w:tcW w:w="3077" w:type="pct"/>
          </w:tcPr>
          <w:p w:rsidR="00A42713" w:rsidRPr="00EB4CEF" w:rsidRDefault="00A42713" w:rsidP="00360566">
            <w:pPr>
              <w:pStyle w:val="ConsPlusNormal"/>
              <w:rPr>
                <w:sz w:val="26"/>
                <w:szCs w:val="26"/>
              </w:rPr>
            </w:pPr>
            <w:r w:rsidRPr="00EB4CEF">
              <w:rPr>
                <w:sz w:val="26"/>
                <w:szCs w:val="26"/>
              </w:rPr>
              <w:t>Психоневрологические интернаты</w:t>
            </w:r>
          </w:p>
        </w:tc>
        <w:tc>
          <w:tcPr>
            <w:tcW w:w="1923" w:type="pct"/>
            <w:vMerge w:val="restart"/>
          </w:tcPr>
          <w:p w:rsidR="00A42713" w:rsidRPr="00EB4CEF" w:rsidRDefault="000C0420" w:rsidP="00B91CE2">
            <w:pPr>
              <w:pStyle w:val="ConsPlusNormal"/>
              <w:rPr>
                <w:sz w:val="26"/>
                <w:szCs w:val="26"/>
              </w:rPr>
            </w:pPr>
            <w:r>
              <w:rPr>
                <w:sz w:val="26"/>
                <w:szCs w:val="26"/>
              </w:rPr>
              <w:t>2</w:t>
            </w:r>
            <w:r w:rsidR="00A42713" w:rsidRPr="00EB4CEF">
              <w:rPr>
                <w:sz w:val="26"/>
                <w:szCs w:val="26"/>
              </w:rPr>
              <w:t>-часовая транспортная доступность</w:t>
            </w:r>
          </w:p>
        </w:tc>
      </w:tr>
      <w:tr w:rsidR="002266FE" w:rsidRPr="00EB4CEF">
        <w:trPr>
          <w:trHeight w:val="549"/>
        </w:trPr>
        <w:tc>
          <w:tcPr>
            <w:tcW w:w="3077" w:type="pct"/>
          </w:tcPr>
          <w:p w:rsidR="002266FE" w:rsidRPr="00EB4CEF" w:rsidRDefault="002266FE" w:rsidP="00360566">
            <w:pPr>
              <w:pStyle w:val="ConsPlusNormal"/>
              <w:rPr>
                <w:sz w:val="26"/>
                <w:szCs w:val="26"/>
              </w:rPr>
            </w:pPr>
            <w:r w:rsidRPr="00EB4CEF">
              <w:rPr>
                <w:sz w:val="26"/>
                <w:szCs w:val="26"/>
              </w:rPr>
              <w:t>Территориальные центры социального обслуживания</w:t>
            </w:r>
          </w:p>
          <w:p w:rsidR="002266FE" w:rsidRPr="00EB4CEF" w:rsidRDefault="002266FE" w:rsidP="00360566">
            <w:pPr>
              <w:pStyle w:val="ConsPlusNormal"/>
              <w:rPr>
                <w:sz w:val="26"/>
                <w:szCs w:val="26"/>
              </w:rPr>
            </w:pPr>
          </w:p>
        </w:tc>
        <w:tc>
          <w:tcPr>
            <w:tcW w:w="1923" w:type="pct"/>
            <w:vMerge/>
          </w:tcPr>
          <w:p w:rsidR="002266FE" w:rsidRPr="00EB4CEF" w:rsidRDefault="002266FE" w:rsidP="00360566">
            <w:pPr>
              <w:rPr>
                <w:sz w:val="26"/>
                <w:szCs w:val="26"/>
              </w:rPr>
            </w:pPr>
          </w:p>
        </w:tc>
      </w:tr>
      <w:tr w:rsidR="00A42713" w:rsidRPr="00EB4CEF">
        <w:tc>
          <w:tcPr>
            <w:tcW w:w="3077" w:type="pct"/>
          </w:tcPr>
          <w:p w:rsidR="00A42713" w:rsidRPr="00EB4CEF" w:rsidRDefault="00A42713" w:rsidP="00360566">
            <w:pPr>
              <w:pStyle w:val="ConsPlusNormal"/>
              <w:rPr>
                <w:sz w:val="26"/>
                <w:szCs w:val="26"/>
              </w:rPr>
            </w:pPr>
            <w:r w:rsidRPr="00EB4CEF">
              <w:rPr>
                <w:sz w:val="26"/>
                <w:szCs w:val="26"/>
              </w:rPr>
              <w:t>Социально-реабилитационные центры для несовершеннолетних детей, социальные приюты для детей и подростков</w:t>
            </w:r>
          </w:p>
        </w:tc>
        <w:tc>
          <w:tcPr>
            <w:tcW w:w="1923" w:type="pct"/>
            <w:vMerge w:val="restart"/>
          </w:tcPr>
          <w:p w:rsidR="00A42713" w:rsidRPr="00EB4CEF" w:rsidRDefault="000C0420" w:rsidP="00B91CE2">
            <w:pPr>
              <w:pStyle w:val="ConsPlusNormal"/>
              <w:rPr>
                <w:sz w:val="26"/>
                <w:szCs w:val="26"/>
              </w:rPr>
            </w:pPr>
            <w:r>
              <w:rPr>
                <w:sz w:val="26"/>
                <w:szCs w:val="26"/>
              </w:rPr>
              <w:t>2</w:t>
            </w:r>
            <w:r w:rsidR="00A42713" w:rsidRPr="00EB4CEF">
              <w:rPr>
                <w:sz w:val="26"/>
                <w:szCs w:val="26"/>
              </w:rPr>
              <w:t>-часовая транспортная доступность</w:t>
            </w:r>
          </w:p>
        </w:tc>
      </w:tr>
      <w:tr w:rsidR="002266FE" w:rsidRPr="00EB4CEF">
        <w:trPr>
          <w:trHeight w:val="708"/>
        </w:trPr>
        <w:tc>
          <w:tcPr>
            <w:tcW w:w="3077" w:type="pct"/>
          </w:tcPr>
          <w:p w:rsidR="002266FE" w:rsidRPr="00EB4CEF" w:rsidRDefault="002266FE" w:rsidP="00360566">
            <w:pPr>
              <w:pStyle w:val="ConsPlusNormal"/>
              <w:rPr>
                <w:sz w:val="26"/>
                <w:szCs w:val="26"/>
              </w:rPr>
            </w:pPr>
            <w:r w:rsidRPr="00EB4CEF">
              <w:rPr>
                <w:sz w:val="26"/>
                <w:szCs w:val="26"/>
              </w:rPr>
              <w:t>Реабилитационные центры для детей и подростков с ограниченными возможностями</w:t>
            </w:r>
          </w:p>
        </w:tc>
        <w:tc>
          <w:tcPr>
            <w:tcW w:w="1923" w:type="pct"/>
            <w:vMerge/>
          </w:tcPr>
          <w:p w:rsidR="002266FE" w:rsidRPr="00EB4CEF" w:rsidRDefault="002266FE" w:rsidP="00360566">
            <w:pPr>
              <w:rPr>
                <w:sz w:val="26"/>
                <w:szCs w:val="26"/>
              </w:rPr>
            </w:pP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 xml:space="preserve">Раздел </w:t>
      </w:r>
      <w:r w:rsidR="00035FD5" w:rsidRPr="00EB4CEF">
        <w:rPr>
          <w:sz w:val="26"/>
          <w:szCs w:val="26"/>
          <w:lang w:val="en-US"/>
        </w:rPr>
        <w:t>VI</w:t>
      </w:r>
      <w:r w:rsidRPr="00EB4CEF">
        <w:rPr>
          <w:sz w:val="26"/>
          <w:szCs w:val="26"/>
        </w:rPr>
        <w:t>I. ОБОСНОВАНИЕ РАСЧЕТНЫХ ПОКАЗАТЕЛЕЙ МИНИМАЛЬНО</w:t>
      </w:r>
    </w:p>
    <w:p w:rsidR="00FE7B0D" w:rsidRPr="00EB4CEF" w:rsidRDefault="00FE7B0D" w:rsidP="00FE7B0D">
      <w:pPr>
        <w:pStyle w:val="ConsPlusNormal"/>
        <w:jc w:val="center"/>
        <w:rPr>
          <w:sz w:val="26"/>
          <w:szCs w:val="26"/>
        </w:rPr>
      </w:pPr>
      <w:r w:rsidRPr="00EB4CEF">
        <w:rPr>
          <w:sz w:val="26"/>
          <w:szCs w:val="26"/>
        </w:rPr>
        <w:t>ДОПУСТИМОГО УРОВНЯ ОБЕСПЕЧЕННОСТИ ОБЪЕКТАМИ ВЕТЕРИНАРНОЙ</w:t>
      </w:r>
    </w:p>
    <w:p w:rsidR="007B76A7" w:rsidRPr="00EB4CEF" w:rsidRDefault="00FE7B0D" w:rsidP="007B76A7">
      <w:pPr>
        <w:pStyle w:val="ConsPlusNormal"/>
        <w:jc w:val="center"/>
        <w:rPr>
          <w:sz w:val="26"/>
          <w:szCs w:val="26"/>
        </w:rPr>
      </w:pPr>
      <w:r w:rsidRPr="00EB4CEF">
        <w:rPr>
          <w:sz w:val="26"/>
          <w:szCs w:val="26"/>
        </w:rPr>
        <w:lastRenderedPageBreak/>
        <w:t xml:space="preserve">ПОМОЩИ </w:t>
      </w:r>
      <w:r w:rsidR="007B76A7" w:rsidRPr="00EB4CEF">
        <w:rPr>
          <w:sz w:val="26"/>
          <w:szCs w:val="26"/>
        </w:rPr>
        <w:t xml:space="preserve">МЕСТНОГО ЗНАЧЕНИЯ </w:t>
      </w:r>
      <w:r w:rsidRPr="00EB4CEF">
        <w:rPr>
          <w:sz w:val="26"/>
          <w:szCs w:val="26"/>
        </w:rPr>
        <w:t xml:space="preserve">ДЛЯ НАСЕЛЕНИЯ </w:t>
      </w:r>
    </w:p>
    <w:p w:rsidR="00FE7B0D" w:rsidRPr="00EB4CEF" w:rsidRDefault="00FE7B0D" w:rsidP="00FE7B0D">
      <w:pPr>
        <w:pStyle w:val="ConsPlusNormal"/>
        <w:jc w:val="center"/>
        <w:rPr>
          <w:sz w:val="26"/>
          <w:szCs w:val="26"/>
        </w:rPr>
      </w:pPr>
      <w:r w:rsidRPr="00EB4CEF">
        <w:rPr>
          <w:sz w:val="26"/>
          <w:szCs w:val="26"/>
        </w:rPr>
        <w:t>И МАКСИМАЛЬНО ДОПУСТИМОГО УРОВНЯ ИХ ТЕРРИТОРИАЛЬНОЙ</w:t>
      </w:r>
    </w:p>
    <w:p w:rsidR="00FE7B0D" w:rsidRPr="00EB4CEF" w:rsidRDefault="00FE7B0D" w:rsidP="00FE7B0D">
      <w:pPr>
        <w:pStyle w:val="ConsPlusNormal"/>
        <w:jc w:val="center"/>
        <w:rPr>
          <w:sz w:val="26"/>
          <w:szCs w:val="26"/>
        </w:rPr>
      </w:pPr>
      <w:r w:rsidRPr="00EB4CEF">
        <w:rPr>
          <w:sz w:val="26"/>
          <w:szCs w:val="26"/>
        </w:rPr>
        <w:t>ДОСТУПНОСТИ</w:t>
      </w:r>
    </w:p>
    <w:p w:rsidR="00FE7B0D" w:rsidRPr="00EB4CEF" w:rsidRDefault="00FE7B0D" w:rsidP="00FE7B0D">
      <w:pPr>
        <w:pStyle w:val="ConsPlusNormal"/>
        <w:jc w:val="both"/>
        <w:rPr>
          <w:sz w:val="26"/>
          <w:szCs w:val="26"/>
        </w:rPr>
      </w:pPr>
    </w:p>
    <w:p w:rsidR="00FE7B0D" w:rsidRPr="00EB4CEF" w:rsidRDefault="00C96A26" w:rsidP="00C67FCF">
      <w:pPr>
        <w:pStyle w:val="ConsPlusNormal"/>
        <w:jc w:val="center"/>
        <w:outlineLvl w:val="5"/>
        <w:rPr>
          <w:b/>
          <w:sz w:val="26"/>
          <w:szCs w:val="26"/>
        </w:rPr>
      </w:pPr>
      <w:r w:rsidRPr="00EB4CEF">
        <w:rPr>
          <w:b/>
          <w:sz w:val="26"/>
          <w:szCs w:val="26"/>
        </w:rPr>
        <w:t>Статья</w:t>
      </w:r>
      <w:r w:rsidR="00035FD5" w:rsidRPr="00EB4CEF">
        <w:rPr>
          <w:b/>
          <w:sz w:val="26"/>
          <w:szCs w:val="26"/>
        </w:rPr>
        <w:t xml:space="preserve"> 21</w:t>
      </w:r>
      <w:r w:rsidR="00FE7B0D" w:rsidRPr="00EB4CEF">
        <w:rPr>
          <w:b/>
          <w:sz w:val="26"/>
          <w:szCs w:val="26"/>
        </w:rPr>
        <w:t xml:space="preserve">. </w:t>
      </w:r>
      <w:r w:rsidR="00C67FCF" w:rsidRPr="00EB4CEF">
        <w:rPr>
          <w:b/>
          <w:sz w:val="26"/>
          <w:szCs w:val="26"/>
        </w:rPr>
        <w:t xml:space="preserve">Расчетные показатели минимально допустимого уровня обеспеченности объектами ветеринарной помощи населения </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Базовые показатели для определения обеспеченности объектами</w:t>
      </w:r>
      <w:r w:rsidR="00035FD5" w:rsidRPr="00EB4CEF">
        <w:rPr>
          <w:sz w:val="26"/>
          <w:szCs w:val="26"/>
        </w:rPr>
        <w:t xml:space="preserve"> </w:t>
      </w:r>
      <w:r w:rsidRPr="00EB4CEF">
        <w:rPr>
          <w:sz w:val="26"/>
          <w:szCs w:val="26"/>
        </w:rPr>
        <w:t>ветеринарной помощи</w:t>
      </w:r>
    </w:p>
    <w:p w:rsidR="00035FD5" w:rsidRPr="00EB4CEF" w:rsidRDefault="00CC0F76" w:rsidP="00035FD5">
      <w:pPr>
        <w:pStyle w:val="ConsPlusNormal"/>
        <w:jc w:val="right"/>
        <w:outlineLvl w:val="6"/>
        <w:rPr>
          <w:sz w:val="26"/>
          <w:szCs w:val="26"/>
        </w:rPr>
      </w:pPr>
      <w:r w:rsidRPr="00EB4CEF">
        <w:rPr>
          <w:sz w:val="26"/>
          <w:szCs w:val="26"/>
        </w:rPr>
        <w:t>Таблица 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76"/>
        <w:gridCol w:w="1757"/>
        <w:gridCol w:w="3437"/>
        <w:gridCol w:w="8"/>
      </w:tblGrid>
      <w:tr w:rsidR="001340AE" w:rsidRPr="00EB4CEF">
        <w:trPr>
          <w:gridAfter w:val="1"/>
          <w:wAfter w:w="4" w:type="pct"/>
        </w:trPr>
        <w:tc>
          <w:tcPr>
            <w:tcW w:w="2256" w:type="pct"/>
          </w:tcPr>
          <w:p w:rsidR="001340AE" w:rsidRPr="00EB4CEF" w:rsidRDefault="001340AE" w:rsidP="00360566">
            <w:pPr>
              <w:pStyle w:val="ConsPlusNormal"/>
              <w:jc w:val="center"/>
              <w:rPr>
                <w:sz w:val="26"/>
                <w:szCs w:val="26"/>
              </w:rPr>
            </w:pPr>
            <w:r w:rsidRPr="00EB4CEF">
              <w:rPr>
                <w:sz w:val="26"/>
                <w:szCs w:val="26"/>
              </w:rPr>
              <w:t>Наименование объектов</w:t>
            </w:r>
          </w:p>
        </w:tc>
        <w:tc>
          <w:tcPr>
            <w:tcW w:w="927" w:type="pct"/>
          </w:tcPr>
          <w:p w:rsidR="001340AE" w:rsidRPr="00EB4CEF" w:rsidRDefault="001340AE" w:rsidP="00360566">
            <w:pPr>
              <w:pStyle w:val="ConsPlusNormal"/>
              <w:jc w:val="center"/>
              <w:rPr>
                <w:sz w:val="26"/>
                <w:szCs w:val="26"/>
              </w:rPr>
            </w:pPr>
            <w:r w:rsidRPr="00EB4CEF">
              <w:rPr>
                <w:sz w:val="26"/>
                <w:szCs w:val="26"/>
              </w:rPr>
              <w:t>Единица измерения</w:t>
            </w:r>
          </w:p>
        </w:tc>
        <w:tc>
          <w:tcPr>
            <w:tcW w:w="1813" w:type="pct"/>
          </w:tcPr>
          <w:p w:rsidR="001340AE" w:rsidRPr="00EB4CEF" w:rsidRDefault="001340AE" w:rsidP="00360566">
            <w:pPr>
              <w:pStyle w:val="ConsPlusNormal"/>
              <w:jc w:val="center"/>
              <w:rPr>
                <w:sz w:val="26"/>
                <w:szCs w:val="26"/>
              </w:rPr>
            </w:pPr>
            <w:r w:rsidRPr="00EB4CEF">
              <w:rPr>
                <w:sz w:val="26"/>
                <w:szCs w:val="26"/>
              </w:rPr>
              <w:t>Величина</w:t>
            </w:r>
          </w:p>
        </w:tc>
      </w:tr>
      <w:tr w:rsidR="001340AE" w:rsidRPr="00EB4CEF">
        <w:trPr>
          <w:gridAfter w:val="1"/>
          <w:wAfter w:w="4" w:type="pct"/>
        </w:trPr>
        <w:tc>
          <w:tcPr>
            <w:tcW w:w="2256" w:type="pct"/>
          </w:tcPr>
          <w:p w:rsidR="001340AE" w:rsidRPr="00EB4CEF" w:rsidRDefault="001340AE" w:rsidP="00360566">
            <w:pPr>
              <w:pStyle w:val="ConsPlusNormal"/>
              <w:rPr>
                <w:sz w:val="26"/>
                <w:szCs w:val="26"/>
              </w:rPr>
            </w:pPr>
            <w:r w:rsidRPr="00EB4CEF">
              <w:rPr>
                <w:sz w:val="26"/>
                <w:szCs w:val="26"/>
              </w:rPr>
              <w:t>Ветеринарная станция</w:t>
            </w:r>
          </w:p>
        </w:tc>
        <w:tc>
          <w:tcPr>
            <w:tcW w:w="927" w:type="pct"/>
          </w:tcPr>
          <w:p w:rsidR="001340AE" w:rsidRPr="00EB4CEF" w:rsidRDefault="001340AE" w:rsidP="00360566">
            <w:pPr>
              <w:pStyle w:val="ConsPlusNormal"/>
              <w:rPr>
                <w:sz w:val="26"/>
                <w:szCs w:val="26"/>
              </w:rPr>
            </w:pPr>
            <w:r w:rsidRPr="00EB4CEF">
              <w:rPr>
                <w:sz w:val="26"/>
                <w:szCs w:val="26"/>
              </w:rPr>
              <w:t>объект</w:t>
            </w:r>
          </w:p>
        </w:tc>
        <w:tc>
          <w:tcPr>
            <w:tcW w:w="1813" w:type="pct"/>
          </w:tcPr>
          <w:p w:rsidR="001340AE" w:rsidRPr="00EB4CEF" w:rsidRDefault="001340AE" w:rsidP="002266FE">
            <w:pPr>
              <w:pStyle w:val="ConsPlusNormal"/>
              <w:rPr>
                <w:sz w:val="26"/>
                <w:szCs w:val="26"/>
              </w:rPr>
            </w:pPr>
            <w:r w:rsidRPr="00EB4CEF">
              <w:rPr>
                <w:sz w:val="26"/>
                <w:szCs w:val="26"/>
              </w:rPr>
              <w:t xml:space="preserve">1 на муниципальный район </w:t>
            </w:r>
            <w:hyperlink w:anchor="P5990" w:history="1">
              <w:r w:rsidRPr="00EB4CEF">
                <w:rPr>
                  <w:color w:val="0000FF"/>
                  <w:sz w:val="26"/>
                  <w:szCs w:val="26"/>
                </w:rPr>
                <w:t>&lt;*&gt;</w:t>
              </w:r>
            </w:hyperlink>
          </w:p>
        </w:tc>
      </w:tr>
      <w:tr w:rsidR="001340AE" w:rsidRPr="00EB4CEF">
        <w:tc>
          <w:tcPr>
            <w:tcW w:w="5000" w:type="pct"/>
            <w:gridSpan w:val="4"/>
          </w:tcPr>
          <w:p w:rsidR="001340AE" w:rsidRPr="00EB4CEF" w:rsidRDefault="001340AE" w:rsidP="002266FE">
            <w:pPr>
              <w:pStyle w:val="ConsPlusNormal"/>
              <w:ind w:firstLine="283"/>
              <w:rPr>
                <w:sz w:val="26"/>
                <w:szCs w:val="26"/>
              </w:rPr>
            </w:pPr>
            <w:bookmarkStart w:id="24" w:name="P5990"/>
            <w:bookmarkEnd w:id="24"/>
            <w:r w:rsidRPr="00EB4CEF">
              <w:rPr>
                <w:sz w:val="26"/>
                <w:szCs w:val="26"/>
              </w:rPr>
              <w:t>&lt;*&gt; Кроме того, предусматривается размещение филиалов ветеринарных станций и ветеринарных пунктов в отдаленных населенных пунктах, городских населенных пунктов при фактической необходимости</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Расчетный показатель (П) равен базовому показателю (П</w:t>
      </w:r>
      <w:r w:rsidRPr="00EB4CEF">
        <w:rPr>
          <w:sz w:val="26"/>
          <w:szCs w:val="26"/>
          <w:vertAlign w:val="subscript"/>
        </w:rPr>
        <w:t>б</w:t>
      </w:r>
      <w:r w:rsidRPr="00EB4CEF">
        <w:rPr>
          <w:sz w:val="26"/>
          <w:szCs w:val="26"/>
        </w:rPr>
        <w:t>).</w:t>
      </w:r>
    </w:p>
    <w:p w:rsidR="00FE7B0D" w:rsidRPr="00EB4CEF" w:rsidRDefault="00FE7B0D" w:rsidP="00FE7B0D">
      <w:pPr>
        <w:pStyle w:val="ConsPlusNormal"/>
        <w:jc w:val="center"/>
        <w:rPr>
          <w:sz w:val="26"/>
          <w:szCs w:val="26"/>
        </w:rPr>
      </w:pPr>
      <w:r w:rsidRPr="00EB4CEF">
        <w:rPr>
          <w:sz w:val="26"/>
          <w:szCs w:val="26"/>
        </w:rPr>
        <w:t>Определение показателей минимально допустимого уровня</w:t>
      </w:r>
    </w:p>
    <w:p w:rsidR="00FE7B0D" w:rsidRPr="00EB4CEF" w:rsidRDefault="00FE7B0D" w:rsidP="00FE7B0D">
      <w:pPr>
        <w:pStyle w:val="ConsPlusNormal"/>
        <w:jc w:val="center"/>
        <w:rPr>
          <w:sz w:val="26"/>
          <w:szCs w:val="26"/>
        </w:rPr>
      </w:pPr>
      <w:r w:rsidRPr="00EB4CEF">
        <w:rPr>
          <w:sz w:val="26"/>
          <w:szCs w:val="26"/>
        </w:rPr>
        <w:t>обеспеченности объектами ветеринарной помощи</w:t>
      </w:r>
    </w:p>
    <w:p w:rsidR="00035FD5" w:rsidRPr="00EB4CEF" w:rsidRDefault="00CC0F76" w:rsidP="00035FD5">
      <w:pPr>
        <w:pStyle w:val="ConsPlusNormal"/>
        <w:jc w:val="right"/>
        <w:outlineLvl w:val="6"/>
        <w:rPr>
          <w:sz w:val="26"/>
          <w:szCs w:val="26"/>
        </w:rPr>
      </w:pPr>
      <w:r w:rsidRPr="00EB4CEF">
        <w:rPr>
          <w:sz w:val="26"/>
          <w:szCs w:val="26"/>
        </w:rPr>
        <w:t>Таблица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54"/>
        <w:gridCol w:w="6529"/>
      </w:tblGrid>
      <w:tr w:rsidR="00FE7B0D" w:rsidRPr="00EB4CEF">
        <w:tc>
          <w:tcPr>
            <w:tcW w:w="0" w:type="auto"/>
          </w:tcPr>
          <w:p w:rsidR="00FE7B0D" w:rsidRPr="00EB4CEF" w:rsidRDefault="00FE7B0D" w:rsidP="00360566">
            <w:pPr>
              <w:pStyle w:val="ConsPlusNormal"/>
              <w:rPr>
                <w:sz w:val="26"/>
                <w:szCs w:val="26"/>
              </w:rPr>
            </w:pPr>
          </w:p>
        </w:tc>
        <w:tc>
          <w:tcPr>
            <w:tcW w:w="0" w:type="auto"/>
          </w:tcPr>
          <w:p w:rsidR="00FE7B0D" w:rsidRPr="00EB4CEF" w:rsidRDefault="00FE7B0D" w:rsidP="00360566">
            <w:pPr>
              <w:pStyle w:val="ConsPlusNormal"/>
              <w:jc w:val="center"/>
              <w:rPr>
                <w:sz w:val="26"/>
                <w:szCs w:val="26"/>
              </w:rPr>
            </w:pPr>
            <w:r w:rsidRPr="00EB4CEF">
              <w:rPr>
                <w:sz w:val="26"/>
                <w:szCs w:val="26"/>
              </w:rPr>
              <w:t>Ветеринарная станция (объект)</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Формула расчета</w:t>
            </w:r>
          </w:p>
        </w:tc>
        <w:tc>
          <w:tcPr>
            <w:tcW w:w="0" w:type="auto"/>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p>
        </w:tc>
      </w:tr>
      <w:tr w:rsidR="00FE7B0D" w:rsidRPr="00EB4CEF">
        <w:tc>
          <w:tcPr>
            <w:tcW w:w="0" w:type="auto"/>
          </w:tcPr>
          <w:p w:rsidR="00FE7B0D" w:rsidRPr="00EB4CEF" w:rsidRDefault="00BC5313" w:rsidP="00360566">
            <w:pPr>
              <w:pStyle w:val="ConsPlusNormal"/>
              <w:rPr>
                <w:sz w:val="26"/>
                <w:szCs w:val="26"/>
              </w:rPr>
            </w:pPr>
            <w:r>
              <w:rPr>
                <w:sz w:val="26"/>
                <w:szCs w:val="26"/>
              </w:rPr>
              <w:t>Хоринский</w:t>
            </w:r>
            <w:r w:rsidR="000C0420">
              <w:rPr>
                <w:sz w:val="26"/>
                <w:szCs w:val="26"/>
              </w:rPr>
              <w:t xml:space="preserve"> </w:t>
            </w:r>
            <w:r w:rsidR="007B76A7" w:rsidRPr="00EB4CEF">
              <w:rPr>
                <w:sz w:val="26"/>
                <w:szCs w:val="26"/>
              </w:rPr>
              <w:t xml:space="preserve"> район</w:t>
            </w:r>
          </w:p>
        </w:tc>
        <w:tc>
          <w:tcPr>
            <w:tcW w:w="0" w:type="auto"/>
          </w:tcPr>
          <w:p w:rsidR="00FE7B0D" w:rsidRPr="00EB4CEF" w:rsidRDefault="00FE7B0D" w:rsidP="00360566">
            <w:pPr>
              <w:pStyle w:val="ConsPlusNormal"/>
              <w:rPr>
                <w:sz w:val="26"/>
                <w:szCs w:val="26"/>
              </w:rPr>
            </w:pPr>
            <w:r w:rsidRPr="00EB4CEF">
              <w:rPr>
                <w:sz w:val="26"/>
                <w:szCs w:val="26"/>
              </w:rPr>
              <w:t>сельские населенные пункты: 1 на муниципальный район</w:t>
            </w:r>
          </w:p>
        </w:tc>
      </w:tr>
    </w:tbl>
    <w:p w:rsidR="00FE7B0D" w:rsidRPr="00EB4CEF" w:rsidRDefault="00FE7B0D" w:rsidP="00FE7B0D">
      <w:pPr>
        <w:pStyle w:val="ConsPlusNormal"/>
        <w:jc w:val="both"/>
        <w:rPr>
          <w:sz w:val="26"/>
          <w:szCs w:val="26"/>
        </w:rPr>
      </w:pPr>
    </w:p>
    <w:p w:rsidR="00FE7B0D" w:rsidRPr="00EB4CEF" w:rsidRDefault="00C96A26" w:rsidP="00FC128F">
      <w:pPr>
        <w:pStyle w:val="ConsPlusNormal"/>
        <w:jc w:val="center"/>
        <w:outlineLvl w:val="5"/>
        <w:rPr>
          <w:b/>
          <w:sz w:val="26"/>
          <w:szCs w:val="26"/>
        </w:rPr>
      </w:pPr>
      <w:r w:rsidRPr="00EB4CEF">
        <w:rPr>
          <w:b/>
          <w:sz w:val="26"/>
          <w:szCs w:val="26"/>
        </w:rPr>
        <w:t>Статья</w:t>
      </w:r>
      <w:r w:rsidR="00FE7B0D" w:rsidRPr="00EB4CEF">
        <w:rPr>
          <w:b/>
          <w:sz w:val="26"/>
          <w:szCs w:val="26"/>
        </w:rPr>
        <w:t xml:space="preserve"> </w:t>
      </w:r>
      <w:r w:rsidR="00035FD5" w:rsidRPr="00EB4CEF">
        <w:rPr>
          <w:b/>
          <w:sz w:val="26"/>
          <w:szCs w:val="26"/>
        </w:rPr>
        <w:t>22</w:t>
      </w:r>
      <w:r w:rsidR="00FE7B0D" w:rsidRPr="00EB4CEF">
        <w:rPr>
          <w:b/>
          <w:sz w:val="26"/>
          <w:szCs w:val="26"/>
        </w:rPr>
        <w:t>.</w:t>
      </w:r>
      <w:r w:rsidR="00C67FCF" w:rsidRPr="00EB4CEF">
        <w:rPr>
          <w:b/>
          <w:sz w:val="26"/>
          <w:szCs w:val="26"/>
        </w:rPr>
        <w:t xml:space="preserve"> Расчетные показатели макси</w:t>
      </w:r>
      <w:r w:rsidR="00FC128F" w:rsidRPr="00EB4CEF">
        <w:rPr>
          <w:b/>
          <w:sz w:val="26"/>
          <w:szCs w:val="26"/>
        </w:rPr>
        <w:t>мально допустимого уровня терри</w:t>
      </w:r>
      <w:r w:rsidR="00C67FCF" w:rsidRPr="00EB4CEF">
        <w:rPr>
          <w:b/>
          <w:sz w:val="26"/>
          <w:szCs w:val="26"/>
        </w:rPr>
        <w:t>то</w:t>
      </w:r>
      <w:r w:rsidR="00FC128F" w:rsidRPr="00EB4CEF">
        <w:rPr>
          <w:b/>
          <w:sz w:val="26"/>
          <w:szCs w:val="26"/>
        </w:rPr>
        <w:t>р</w:t>
      </w:r>
      <w:r w:rsidR="00C67FCF" w:rsidRPr="00EB4CEF">
        <w:rPr>
          <w:b/>
          <w:sz w:val="26"/>
          <w:szCs w:val="26"/>
        </w:rPr>
        <w:t xml:space="preserve">иальной доступности </w:t>
      </w:r>
      <w:r w:rsidR="00FC128F" w:rsidRPr="00EB4CEF">
        <w:rPr>
          <w:b/>
          <w:sz w:val="26"/>
          <w:szCs w:val="26"/>
        </w:rPr>
        <w:t>объектов ветеринарной помощи для населения района</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Определение показателей максимально допустимого уровня</w:t>
      </w:r>
    </w:p>
    <w:p w:rsidR="00FE7B0D" w:rsidRPr="00EB4CEF" w:rsidRDefault="00FE7B0D" w:rsidP="00FE7B0D">
      <w:pPr>
        <w:pStyle w:val="ConsPlusNormal"/>
        <w:jc w:val="center"/>
        <w:rPr>
          <w:sz w:val="26"/>
          <w:szCs w:val="26"/>
        </w:rPr>
      </w:pPr>
      <w:r w:rsidRPr="00EB4CEF">
        <w:rPr>
          <w:sz w:val="26"/>
          <w:szCs w:val="26"/>
        </w:rPr>
        <w:t>территориальной доступности объектов ветеринарной помощи</w:t>
      </w:r>
    </w:p>
    <w:p w:rsidR="00035FD5" w:rsidRPr="00EB4CEF" w:rsidRDefault="00CC0F76" w:rsidP="00035FD5">
      <w:pPr>
        <w:pStyle w:val="ConsPlusNormal"/>
        <w:jc w:val="right"/>
        <w:outlineLvl w:val="6"/>
        <w:rPr>
          <w:sz w:val="26"/>
          <w:szCs w:val="26"/>
        </w:rPr>
      </w:pPr>
      <w:r w:rsidRPr="00EB4CEF">
        <w:rPr>
          <w:sz w:val="26"/>
          <w:szCs w:val="26"/>
        </w:rPr>
        <w:t>Таблица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27"/>
        <w:gridCol w:w="1940"/>
        <w:gridCol w:w="3711"/>
      </w:tblGrid>
      <w:tr w:rsidR="001340AE" w:rsidRPr="00EB4CEF">
        <w:tc>
          <w:tcPr>
            <w:tcW w:w="0" w:type="auto"/>
          </w:tcPr>
          <w:p w:rsidR="001340AE" w:rsidRPr="00EB4CEF" w:rsidRDefault="001340AE" w:rsidP="00360566">
            <w:pPr>
              <w:pStyle w:val="ConsPlusNormal"/>
              <w:jc w:val="center"/>
              <w:rPr>
                <w:sz w:val="26"/>
                <w:szCs w:val="26"/>
              </w:rPr>
            </w:pPr>
            <w:r w:rsidRPr="00EB4CEF">
              <w:rPr>
                <w:sz w:val="26"/>
                <w:szCs w:val="26"/>
              </w:rPr>
              <w:t>Наименование объектов</w:t>
            </w:r>
          </w:p>
        </w:tc>
        <w:tc>
          <w:tcPr>
            <w:tcW w:w="0" w:type="auto"/>
          </w:tcPr>
          <w:p w:rsidR="001340AE" w:rsidRPr="00EB4CEF" w:rsidRDefault="001340AE" w:rsidP="00360566">
            <w:pPr>
              <w:pStyle w:val="ConsPlusNormal"/>
              <w:jc w:val="center"/>
              <w:rPr>
                <w:sz w:val="26"/>
                <w:szCs w:val="26"/>
              </w:rPr>
            </w:pPr>
            <w:r w:rsidRPr="00EB4CEF">
              <w:rPr>
                <w:sz w:val="26"/>
                <w:szCs w:val="26"/>
              </w:rPr>
              <w:t>Единица измерения</w:t>
            </w:r>
          </w:p>
        </w:tc>
        <w:tc>
          <w:tcPr>
            <w:tcW w:w="0" w:type="auto"/>
          </w:tcPr>
          <w:p w:rsidR="001340AE" w:rsidRPr="00EB4CEF" w:rsidRDefault="001340AE" w:rsidP="00360566">
            <w:pPr>
              <w:pStyle w:val="ConsPlusNormal"/>
              <w:jc w:val="center"/>
              <w:rPr>
                <w:sz w:val="26"/>
                <w:szCs w:val="26"/>
              </w:rPr>
            </w:pPr>
            <w:r w:rsidRPr="00EB4CEF">
              <w:rPr>
                <w:sz w:val="26"/>
                <w:szCs w:val="26"/>
              </w:rPr>
              <w:t>Величина</w:t>
            </w:r>
          </w:p>
        </w:tc>
      </w:tr>
      <w:tr w:rsidR="001340AE" w:rsidRPr="00EB4CEF">
        <w:tc>
          <w:tcPr>
            <w:tcW w:w="0" w:type="auto"/>
          </w:tcPr>
          <w:p w:rsidR="001340AE" w:rsidRPr="00EB4CEF" w:rsidRDefault="001340AE" w:rsidP="00360566">
            <w:pPr>
              <w:pStyle w:val="ConsPlusNormal"/>
              <w:rPr>
                <w:sz w:val="26"/>
                <w:szCs w:val="26"/>
              </w:rPr>
            </w:pPr>
            <w:r w:rsidRPr="00EB4CEF">
              <w:rPr>
                <w:sz w:val="26"/>
                <w:szCs w:val="26"/>
              </w:rPr>
              <w:t>Ветеринарная станция, ветеринарный пункт</w:t>
            </w:r>
          </w:p>
        </w:tc>
        <w:tc>
          <w:tcPr>
            <w:tcW w:w="0" w:type="auto"/>
          </w:tcPr>
          <w:p w:rsidR="001340AE" w:rsidRPr="00EB4CEF" w:rsidRDefault="001340AE" w:rsidP="00360566">
            <w:pPr>
              <w:pStyle w:val="ConsPlusNormal"/>
              <w:rPr>
                <w:sz w:val="26"/>
                <w:szCs w:val="26"/>
              </w:rPr>
            </w:pPr>
            <w:r w:rsidRPr="00EB4CEF">
              <w:rPr>
                <w:sz w:val="26"/>
                <w:szCs w:val="26"/>
              </w:rPr>
              <w:t>часы</w:t>
            </w:r>
          </w:p>
        </w:tc>
        <w:tc>
          <w:tcPr>
            <w:tcW w:w="0" w:type="auto"/>
          </w:tcPr>
          <w:p w:rsidR="001340AE" w:rsidRPr="00EB4CEF" w:rsidRDefault="001340AE" w:rsidP="00360566">
            <w:pPr>
              <w:pStyle w:val="ConsPlusNormal"/>
              <w:rPr>
                <w:sz w:val="26"/>
                <w:szCs w:val="26"/>
              </w:rPr>
            </w:pPr>
            <w:r w:rsidRPr="00EB4CEF">
              <w:rPr>
                <w:sz w:val="26"/>
                <w:szCs w:val="26"/>
              </w:rPr>
              <w:t>транспортная доступность:</w:t>
            </w:r>
          </w:p>
          <w:p w:rsidR="001340AE" w:rsidRPr="00EB4CEF" w:rsidRDefault="001340AE" w:rsidP="00360566">
            <w:pPr>
              <w:pStyle w:val="ConsPlusNormal"/>
              <w:rPr>
                <w:sz w:val="26"/>
                <w:szCs w:val="26"/>
              </w:rPr>
            </w:pPr>
            <w:r w:rsidRPr="00EB4CEF">
              <w:rPr>
                <w:sz w:val="26"/>
                <w:szCs w:val="26"/>
              </w:rPr>
              <w:t>2-часовая - в сельских населенных пунктах</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 xml:space="preserve">Раздел </w:t>
      </w:r>
      <w:r w:rsidR="00035FD5" w:rsidRPr="00EB4CEF">
        <w:rPr>
          <w:sz w:val="26"/>
          <w:szCs w:val="26"/>
          <w:lang w:val="en-US"/>
        </w:rPr>
        <w:t>VIII</w:t>
      </w:r>
      <w:r w:rsidRPr="00EB4CEF">
        <w:rPr>
          <w:sz w:val="26"/>
          <w:szCs w:val="26"/>
        </w:rPr>
        <w:t>. ОБОСНОВАНИЕ РАСЧЕТНЫХ ПОКАЗАТЕЛЕЙ МИНИМАЛЬНО</w:t>
      </w:r>
    </w:p>
    <w:p w:rsidR="00FE7B0D" w:rsidRPr="00EB4CEF" w:rsidRDefault="00FE7B0D" w:rsidP="00FE7B0D">
      <w:pPr>
        <w:pStyle w:val="ConsPlusNormal"/>
        <w:jc w:val="center"/>
        <w:rPr>
          <w:sz w:val="26"/>
          <w:szCs w:val="26"/>
        </w:rPr>
      </w:pPr>
      <w:r w:rsidRPr="00EB4CEF">
        <w:rPr>
          <w:sz w:val="26"/>
          <w:szCs w:val="26"/>
        </w:rPr>
        <w:t>ДОПУСТИМОГО УРОВНЯ ОБЕСПЕЧЕННОСТИ ОБЪЕКТАМИ ПОЧТОВОЙ СВЯЗИ</w:t>
      </w:r>
    </w:p>
    <w:p w:rsidR="00FE7B0D" w:rsidRPr="00EB4CEF" w:rsidRDefault="00FE7B0D" w:rsidP="00FE7B0D">
      <w:pPr>
        <w:pStyle w:val="ConsPlusNormal"/>
        <w:jc w:val="center"/>
        <w:rPr>
          <w:sz w:val="26"/>
          <w:szCs w:val="26"/>
        </w:rPr>
      </w:pPr>
      <w:r w:rsidRPr="00EB4CEF">
        <w:rPr>
          <w:sz w:val="26"/>
          <w:szCs w:val="26"/>
        </w:rPr>
        <w:lastRenderedPageBreak/>
        <w:t>ДЛЯ НАСЕЛЕНИЯ И МАКСИМАЛЬНО ДОПУСТИМОГО УРОВНЯ ИХ ТЕРРИТОРИАЛЬНОЙ</w:t>
      </w:r>
      <w:r w:rsidR="007B76A7" w:rsidRPr="00EB4CEF">
        <w:rPr>
          <w:sz w:val="26"/>
          <w:szCs w:val="26"/>
        </w:rPr>
        <w:t xml:space="preserve"> </w:t>
      </w:r>
      <w:r w:rsidRPr="00EB4CEF">
        <w:rPr>
          <w:sz w:val="26"/>
          <w:szCs w:val="26"/>
        </w:rPr>
        <w:t>ДОСТУПНОСТИ</w:t>
      </w:r>
    </w:p>
    <w:p w:rsidR="00FE7B0D" w:rsidRPr="00EB4CEF" w:rsidRDefault="00FE7B0D" w:rsidP="00FE7B0D">
      <w:pPr>
        <w:pStyle w:val="ConsPlusNormal"/>
        <w:jc w:val="both"/>
        <w:rPr>
          <w:sz w:val="26"/>
          <w:szCs w:val="26"/>
        </w:rPr>
      </w:pPr>
    </w:p>
    <w:p w:rsidR="00FE7B0D" w:rsidRPr="00EB4CEF" w:rsidRDefault="00C96A26" w:rsidP="00FC128F">
      <w:pPr>
        <w:pStyle w:val="ConsPlusNormal"/>
        <w:jc w:val="center"/>
        <w:outlineLvl w:val="5"/>
        <w:rPr>
          <w:b/>
          <w:sz w:val="26"/>
          <w:szCs w:val="26"/>
        </w:rPr>
      </w:pPr>
      <w:r w:rsidRPr="00EB4CEF">
        <w:rPr>
          <w:b/>
          <w:sz w:val="26"/>
          <w:szCs w:val="26"/>
        </w:rPr>
        <w:t>Статья</w:t>
      </w:r>
      <w:r w:rsidR="00FE7B0D" w:rsidRPr="00EB4CEF">
        <w:rPr>
          <w:b/>
          <w:sz w:val="26"/>
          <w:szCs w:val="26"/>
        </w:rPr>
        <w:t xml:space="preserve"> 2</w:t>
      </w:r>
      <w:r w:rsidR="00035FD5" w:rsidRPr="00EB4CEF">
        <w:rPr>
          <w:b/>
          <w:sz w:val="26"/>
          <w:szCs w:val="26"/>
        </w:rPr>
        <w:t>3</w:t>
      </w:r>
      <w:r w:rsidR="00FE7B0D" w:rsidRPr="00EB4CEF">
        <w:rPr>
          <w:b/>
          <w:sz w:val="26"/>
          <w:szCs w:val="26"/>
        </w:rPr>
        <w:t xml:space="preserve">. </w:t>
      </w:r>
      <w:r w:rsidR="00FC128F" w:rsidRPr="00EB4CEF">
        <w:rPr>
          <w:b/>
          <w:sz w:val="26"/>
          <w:szCs w:val="26"/>
        </w:rPr>
        <w:t xml:space="preserve">Расчетные показатели минимально допустимого уровня обеспеченности объектами почтовой связи населения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Так как почтовая связь находится в ведении федерального государственного учреждения, объекты почтовой связи регионального значения не нормируются. За расчетный показатель обеспеченности объектами почтовой связи регионального значения принимается значение по существующей ситуации - 1 объект</w:t>
      </w:r>
      <w:r w:rsidR="007B76A7" w:rsidRPr="00EB4CEF">
        <w:rPr>
          <w:sz w:val="26"/>
          <w:szCs w:val="26"/>
        </w:rPr>
        <w:t xml:space="preserve"> на поселение.</w:t>
      </w:r>
    </w:p>
    <w:p w:rsidR="00FE7B0D" w:rsidRPr="00EB4CEF" w:rsidRDefault="00FE7B0D" w:rsidP="00FE7B0D">
      <w:pPr>
        <w:pStyle w:val="ConsPlusNormal"/>
        <w:jc w:val="both"/>
        <w:rPr>
          <w:sz w:val="26"/>
          <w:szCs w:val="26"/>
        </w:rPr>
      </w:pPr>
    </w:p>
    <w:p w:rsidR="00FC128F" w:rsidRPr="00EB4CEF" w:rsidRDefault="00C96A26" w:rsidP="00926E89">
      <w:pPr>
        <w:jc w:val="center"/>
        <w:rPr>
          <w:b/>
          <w:sz w:val="26"/>
          <w:szCs w:val="26"/>
        </w:rPr>
      </w:pPr>
      <w:r w:rsidRPr="00EB4CEF">
        <w:rPr>
          <w:b/>
          <w:sz w:val="26"/>
          <w:szCs w:val="26"/>
        </w:rPr>
        <w:t>Статья</w:t>
      </w:r>
      <w:r w:rsidR="00FE7B0D" w:rsidRPr="00EB4CEF">
        <w:rPr>
          <w:b/>
          <w:sz w:val="26"/>
          <w:szCs w:val="26"/>
        </w:rPr>
        <w:t xml:space="preserve"> 2</w:t>
      </w:r>
      <w:r w:rsidR="00035FD5" w:rsidRPr="00EB4CEF">
        <w:rPr>
          <w:b/>
          <w:sz w:val="26"/>
          <w:szCs w:val="26"/>
        </w:rPr>
        <w:t>4</w:t>
      </w:r>
      <w:r w:rsidR="00FE7B0D" w:rsidRPr="00EB4CEF">
        <w:rPr>
          <w:b/>
          <w:sz w:val="26"/>
          <w:szCs w:val="26"/>
        </w:rPr>
        <w:t xml:space="preserve">. </w:t>
      </w:r>
      <w:r w:rsidR="00FC128F" w:rsidRPr="00EB4CEF">
        <w:rPr>
          <w:b/>
          <w:sz w:val="26"/>
          <w:szCs w:val="26"/>
        </w:rPr>
        <w:t>Расчетные показатели максимально допустимого уровня территориальной доступности объектов почтовой связи</w:t>
      </w:r>
      <w:r w:rsidR="00926E89" w:rsidRPr="00EB4CEF">
        <w:rPr>
          <w:b/>
          <w:sz w:val="26"/>
          <w:szCs w:val="26"/>
        </w:rPr>
        <w:t xml:space="preserve"> для населения района</w:t>
      </w:r>
    </w:p>
    <w:p w:rsidR="00FE7B0D" w:rsidRPr="00EB4CEF" w:rsidRDefault="00FE7B0D" w:rsidP="00FE7B0D">
      <w:pPr>
        <w:pStyle w:val="ConsPlusNormal"/>
        <w:jc w:val="both"/>
        <w:rPr>
          <w:sz w:val="26"/>
          <w:szCs w:val="26"/>
        </w:rPr>
      </w:pPr>
    </w:p>
    <w:p w:rsidR="00926E89" w:rsidRPr="00EB4CEF" w:rsidRDefault="00FE7B0D" w:rsidP="000C0420">
      <w:pPr>
        <w:pStyle w:val="ConsPlusNormal"/>
        <w:ind w:firstLine="540"/>
        <w:jc w:val="both"/>
        <w:rPr>
          <w:sz w:val="26"/>
          <w:szCs w:val="26"/>
        </w:rPr>
      </w:pPr>
      <w:r w:rsidRPr="00EB4CEF">
        <w:rPr>
          <w:sz w:val="26"/>
          <w:szCs w:val="26"/>
        </w:rPr>
        <w:t xml:space="preserve">Территориальная доступность объектов почтовой связи </w:t>
      </w:r>
      <w:r w:rsidR="008C0E31" w:rsidRPr="00EB4CEF">
        <w:rPr>
          <w:sz w:val="26"/>
          <w:szCs w:val="26"/>
        </w:rPr>
        <w:t>местного</w:t>
      </w:r>
      <w:r w:rsidRPr="00EB4CEF">
        <w:rPr>
          <w:sz w:val="26"/>
          <w:szCs w:val="26"/>
        </w:rPr>
        <w:t xml:space="preserve"> значения для населения не нормируется.</w:t>
      </w:r>
    </w:p>
    <w:p w:rsidR="00926E89" w:rsidRPr="00EB4CEF" w:rsidRDefault="00926E89" w:rsidP="00FE7B0D">
      <w:pPr>
        <w:pStyle w:val="ConsPlusNormal"/>
        <w:jc w:val="center"/>
        <w:outlineLvl w:val="4"/>
        <w:rPr>
          <w:sz w:val="26"/>
          <w:szCs w:val="26"/>
        </w:rPr>
      </w:pPr>
    </w:p>
    <w:p w:rsidR="00926E89" w:rsidRPr="00EB4CEF" w:rsidRDefault="00926E89" w:rsidP="00FE7B0D">
      <w:pPr>
        <w:pStyle w:val="ConsPlusNormal"/>
        <w:jc w:val="center"/>
        <w:outlineLvl w:val="4"/>
        <w:rPr>
          <w:sz w:val="26"/>
          <w:szCs w:val="26"/>
        </w:rPr>
      </w:pPr>
    </w:p>
    <w:p w:rsidR="00FE7B0D" w:rsidRPr="00EB4CEF" w:rsidRDefault="001114AA" w:rsidP="00FE7B0D">
      <w:pPr>
        <w:pStyle w:val="ConsPlusNormal"/>
        <w:jc w:val="center"/>
        <w:outlineLvl w:val="4"/>
        <w:rPr>
          <w:sz w:val="26"/>
          <w:szCs w:val="26"/>
        </w:rPr>
      </w:pPr>
      <w:r w:rsidRPr="00EB4CEF">
        <w:rPr>
          <w:sz w:val="26"/>
          <w:szCs w:val="26"/>
        </w:rPr>
        <w:t xml:space="preserve">Раздел </w:t>
      </w:r>
      <w:r w:rsidRPr="00EB4CEF">
        <w:rPr>
          <w:sz w:val="26"/>
          <w:szCs w:val="26"/>
          <w:lang w:val="en-US"/>
        </w:rPr>
        <w:t>I</w:t>
      </w:r>
      <w:r w:rsidRPr="00EB4CEF">
        <w:rPr>
          <w:sz w:val="26"/>
          <w:szCs w:val="26"/>
        </w:rPr>
        <w:t>X</w:t>
      </w:r>
      <w:r w:rsidR="00FE7B0D" w:rsidRPr="00EB4CEF">
        <w:rPr>
          <w:sz w:val="26"/>
          <w:szCs w:val="26"/>
        </w:rPr>
        <w:t>. ОБОСНОВАНИЕ РАСЧЕТНЫХ ПОКАЗАТЕЛЕЙ МИНИМАЛЬНО</w:t>
      </w:r>
    </w:p>
    <w:p w:rsidR="00FE7B0D" w:rsidRPr="00EB4CEF" w:rsidRDefault="00FE7B0D" w:rsidP="00FE7B0D">
      <w:pPr>
        <w:pStyle w:val="ConsPlusNormal"/>
        <w:jc w:val="center"/>
        <w:rPr>
          <w:sz w:val="26"/>
          <w:szCs w:val="26"/>
        </w:rPr>
      </w:pPr>
      <w:r w:rsidRPr="00EB4CEF">
        <w:rPr>
          <w:sz w:val="26"/>
          <w:szCs w:val="26"/>
        </w:rPr>
        <w:t>ДОПУСТИМОГО УРОВНЯ ОБЕСПЕЧЕННОСТИ ОБЪЕКТАМИ ГРАЖДАНСКОЙ</w:t>
      </w:r>
    </w:p>
    <w:p w:rsidR="00FE7B0D" w:rsidRPr="00EB4CEF" w:rsidRDefault="00FE7B0D" w:rsidP="00FE7B0D">
      <w:pPr>
        <w:pStyle w:val="ConsPlusNormal"/>
        <w:jc w:val="center"/>
        <w:rPr>
          <w:sz w:val="26"/>
          <w:szCs w:val="26"/>
        </w:rPr>
      </w:pPr>
      <w:r w:rsidRPr="00EB4CEF">
        <w:rPr>
          <w:sz w:val="26"/>
          <w:szCs w:val="26"/>
        </w:rPr>
        <w:t>ОБОРОНЫ, НЕОБХОДИМЫМИ ДЛЯ ПРЕДУПРЕЖДЕНИЯ ЧРЕЗВЫЧАЙНЫХ</w:t>
      </w:r>
    </w:p>
    <w:p w:rsidR="00FE7B0D" w:rsidRPr="00EB4CEF" w:rsidRDefault="00FE7B0D" w:rsidP="00FE7B0D">
      <w:pPr>
        <w:pStyle w:val="ConsPlusNormal"/>
        <w:jc w:val="center"/>
        <w:rPr>
          <w:sz w:val="26"/>
          <w:szCs w:val="26"/>
        </w:rPr>
      </w:pPr>
      <w:r w:rsidRPr="00EB4CEF">
        <w:rPr>
          <w:sz w:val="26"/>
          <w:szCs w:val="26"/>
        </w:rPr>
        <w:t xml:space="preserve">СИТУАЦИЙ </w:t>
      </w:r>
      <w:r w:rsidR="008C0E31" w:rsidRPr="00EB4CEF">
        <w:rPr>
          <w:sz w:val="26"/>
          <w:szCs w:val="26"/>
        </w:rPr>
        <w:t xml:space="preserve">ПОСЕЛЕНЧЕСКОГО И </w:t>
      </w:r>
      <w:r w:rsidRPr="00EB4CEF">
        <w:rPr>
          <w:sz w:val="26"/>
          <w:szCs w:val="26"/>
        </w:rPr>
        <w:t>МУНИЦИПАЛЬНОГО ХАРАКТЕРА,</w:t>
      </w:r>
    </w:p>
    <w:p w:rsidR="00FE7B0D" w:rsidRPr="00EB4CEF" w:rsidRDefault="00FE7B0D" w:rsidP="00FE7B0D">
      <w:pPr>
        <w:pStyle w:val="ConsPlusNormal"/>
        <w:jc w:val="center"/>
        <w:rPr>
          <w:sz w:val="26"/>
          <w:szCs w:val="26"/>
        </w:rPr>
      </w:pPr>
      <w:r w:rsidRPr="00EB4CEF">
        <w:rPr>
          <w:sz w:val="26"/>
          <w:szCs w:val="26"/>
        </w:rPr>
        <w:t>СТИХИЙНЫХ БЕДСТВИЙ, ЭПИДЕМИЙ И ЛИКВИДАЦИИ ИХ ПОСЛЕДСТВИЙ,</w:t>
      </w:r>
    </w:p>
    <w:p w:rsidR="00FE7B0D" w:rsidRPr="00EB4CEF" w:rsidRDefault="00FE7B0D" w:rsidP="00FE7B0D">
      <w:pPr>
        <w:pStyle w:val="ConsPlusNormal"/>
        <w:jc w:val="center"/>
        <w:rPr>
          <w:sz w:val="26"/>
          <w:szCs w:val="26"/>
        </w:rPr>
      </w:pPr>
      <w:r w:rsidRPr="00EB4CEF">
        <w:rPr>
          <w:sz w:val="26"/>
          <w:szCs w:val="26"/>
        </w:rPr>
        <w:t>И МАКСИМАЛЬНО ДОПУСТИМОГО УРОВНЯ ИХ ТЕРРИТОРИАЛЬНОЙ</w:t>
      </w:r>
    </w:p>
    <w:p w:rsidR="00FE7B0D" w:rsidRPr="00EB4CEF" w:rsidRDefault="00FE7B0D" w:rsidP="00FE7B0D">
      <w:pPr>
        <w:pStyle w:val="ConsPlusNormal"/>
        <w:jc w:val="center"/>
        <w:rPr>
          <w:sz w:val="26"/>
          <w:szCs w:val="26"/>
        </w:rPr>
      </w:pPr>
      <w:r w:rsidRPr="00EB4CEF">
        <w:rPr>
          <w:sz w:val="26"/>
          <w:szCs w:val="26"/>
        </w:rPr>
        <w:t>ДОСТУПНОСТИ</w:t>
      </w:r>
    </w:p>
    <w:p w:rsidR="00FE7B0D" w:rsidRPr="00EB4CEF" w:rsidRDefault="00FE7B0D" w:rsidP="00FE7B0D">
      <w:pPr>
        <w:pStyle w:val="ConsPlusNormal"/>
        <w:jc w:val="both"/>
        <w:rPr>
          <w:sz w:val="26"/>
          <w:szCs w:val="26"/>
        </w:rPr>
      </w:pPr>
    </w:p>
    <w:p w:rsidR="00926E89" w:rsidRPr="00EB4CEF" w:rsidRDefault="00C96A26" w:rsidP="00926E89">
      <w:pPr>
        <w:jc w:val="center"/>
        <w:rPr>
          <w:b/>
          <w:sz w:val="26"/>
          <w:szCs w:val="26"/>
        </w:rPr>
      </w:pPr>
      <w:r w:rsidRPr="00EB4CEF">
        <w:rPr>
          <w:b/>
          <w:sz w:val="26"/>
          <w:szCs w:val="26"/>
        </w:rPr>
        <w:t>Статья</w:t>
      </w:r>
      <w:r w:rsidR="00FE7B0D" w:rsidRPr="00EB4CEF">
        <w:rPr>
          <w:b/>
          <w:sz w:val="26"/>
          <w:szCs w:val="26"/>
        </w:rPr>
        <w:t xml:space="preserve"> 2</w:t>
      </w:r>
      <w:r w:rsidR="001114AA" w:rsidRPr="00EB4CEF">
        <w:rPr>
          <w:b/>
          <w:sz w:val="26"/>
          <w:szCs w:val="26"/>
        </w:rPr>
        <w:t>5</w:t>
      </w:r>
      <w:r w:rsidR="00FE7B0D" w:rsidRPr="00EB4CEF">
        <w:rPr>
          <w:b/>
          <w:sz w:val="26"/>
          <w:szCs w:val="26"/>
        </w:rPr>
        <w:t xml:space="preserve">. </w:t>
      </w:r>
      <w:r w:rsidR="00926E89" w:rsidRPr="00EB4CEF">
        <w:rPr>
          <w:b/>
          <w:sz w:val="26"/>
          <w:szCs w:val="26"/>
        </w:rPr>
        <w:t>Расчетные показатели минимально допустимого уровня обеспеченности объектами гражданской обороны, необходимыми для предупреждения чрезвычайных ситуаций различного характера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Перечень объектов гражданской обороны, необходимых для предупреждения чрезвычайных ситуаций различного характера, регламентируется </w:t>
      </w:r>
      <w:hyperlink r:id="rId54" w:history="1">
        <w:r w:rsidRPr="00EB4CEF">
          <w:rPr>
            <w:color w:val="0000FF"/>
            <w:sz w:val="26"/>
            <w:szCs w:val="26"/>
          </w:rPr>
          <w:t>постановлением</w:t>
        </w:r>
      </w:hyperlink>
      <w:r w:rsidRPr="00EB4CEF">
        <w:rPr>
          <w:sz w:val="26"/>
          <w:szCs w:val="26"/>
        </w:rPr>
        <w:t xml:space="preserve"> Правительства Российской Федерации от 29.11.1999 N 1309 и СНиП 2.01.51-90.</w:t>
      </w:r>
    </w:p>
    <w:p w:rsidR="00FE7B0D" w:rsidRPr="00EB4CEF" w:rsidRDefault="00FE7B0D" w:rsidP="00FE7B0D">
      <w:pPr>
        <w:pStyle w:val="ConsPlusNormal"/>
        <w:ind w:firstLine="540"/>
        <w:jc w:val="both"/>
        <w:rPr>
          <w:sz w:val="26"/>
          <w:szCs w:val="26"/>
        </w:rPr>
      </w:pPr>
      <w:r w:rsidRPr="00EB4CEF">
        <w:rPr>
          <w:sz w:val="26"/>
          <w:szCs w:val="26"/>
        </w:rPr>
        <w:t>Состав помещений и оборудования, а также конструкция защитного сооружения или противорадиационного укрытия регламентируются в зависимости от назначения сооружения в соответствии со СНиП II-11-77*. В СП 88.13330.2014 "СНиП II-11-77* "Защитные сооружения гражданской обороны", утвержденном приказом Министерства строительства и ЖКХ Российской Федерации от 18.02.201, определены общие требования, предъявляемые к защитным сооружениям гражданской обороны.</w:t>
      </w:r>
    </w:p>
    <w:p w:rsidR="00FE7B0D" w:rsidRPr="00EB4CEF" w:rsidRDefault="00FE7B0D" w:rsidP="00FE7B0D">
      <w:pPr>
        <w:pStyle w:val="ConsPlusNormal"/>
        <w:ind w:firstLine="540"/>
        <w:jc w:val="both"/>
        <w:rPr>
          <w:sz w:val="26"/>
          <w:szCs w:val="26"/>
        </w:rPr>
      </w:pPr>
      <w:r w:rsidRPr="00EB4CEF">
        <w:rPr>
          <w:sz w:val="26"/>
          <w:szCs w:val="26"/>
        </w:rPr>
        <w:t xml:space="preserve">Согласно п. 7.38 СП 88.13330.2014 "СНиП II-11-77* "Защитные сооружения гражданской обороны" наращивание фонда укрытий осуществляется за счет планирования в мирное время и строительства в период мобилизации и военное время быстровозводимых укрытий, приспособлений для укрытий подвальных, цокольных и первых этажей существующих зданий и сооружений различного </w:t>
      </w:r>
      <w:r w:rsidRPr="00EB4CEF">
        <w:rPr>
          <w:sz w:val="26"/>
          <w:szCs w:val="26"/>
        </w:rPr>
        <w:lastRenderedPageBreak/>
        <w:t>назначения, а также подземных пространств городов.</w:t>
      </w:r>
    </w:p>
    <w:p w:rsidR="00FE7B0D" w:rsidRPr="00EB4CEF" w:rsidRDefault="00FE7B0D" w:rsidP="00FE7B0D">
      <w:pPr>
        <w:pStyle w:val="ConsPlusNormal"/>
        <w:ind w:firstLine="540"/>
        <w:jc w:val="both"/>
        <w:rPr>
          <w:sz w:val="26"/>
          <w:szCs w:val="26"/>
        </w:rPr>
      </w:pPr>
      <w:r w:rsidRPr="00EB4CEF">
        <w:rPr>
          <w:sz w:val="26"/>
          <w:szCs w:val="26"/>
        </w:rPr>
        <w:t>На основании п. 8.2 СП 88.13330.2014 "СНиП II-11-77* "Защитные сооружения гражданской обороны" в границах зоны возможного радиоактивного загрязнения или возможного химического заражения, устанавливаемых вокруг радиационно, ядерно и химически опасных объектов для санитарной обработки населения, обеззараживания одежды и специальной обработки (обеззараживания) техники (подвижного состава автотранспорта), подвергшихся в военное время, а также при чрезвычайных ситуациях радиоактивному загрязнению и (или) химическому заражению, должны приспосабливаться следующие вновь строящиеся, реконструируемые или технически перевооружаемые объекты коммунально-бытового назначения независимо от форм их собственности и ведомственной принадлежности.</w:t>
      </w:r>
    </w:p>
    <w:p w:rsidR="00FE7B0D" w:rsidRPr="00EB4CEF" w:rsidRDefault="00FE7B0D" w:rsidP="00FE7B0D">
      <w:pPr>
        <w:pStyle w:val="ConsPlusNormal"/>
        <w:ind w:firstLine="540"/>
        <w:jc w:val="both"/>
        <w:rPr>
          <w:sz w:val="26"/>
          <w:szCs w:val="26"/>
        </w:rPr>
      </w:pPr>
      <w:r w:rsidRPr="00EB4CEF">
        <w:rPr>
          <w:sz w:val="26"/>
          <w:szCs w:val="26"/>
        </w:rPr>
        <w:t>Нормативы по количеству санитарно-обмывочных пунктов (СОП) и станций обеззараживания одежды и транспорта (СООТ) не определены.</w:t>
      </w:r>
    </w:p>
    <w:p w:rsidR="00FE7B0D" w:rsidRPr="00EB4CEF" w:rsidRDefault="00FE7B0D" w:rsidP="00FE7B0D">
      <w:pPr>
        <w:pStyle w:val="ConsPlusNormal"/>
        <w:ind w:firstLine="540"/>
        <w:jc w:val="both"/>
        <w:rPr>
          <w:sz w:val="26"/>
          <w:szCs w:val="26"/>
        </w:rPr>
      </w:pPr>
      <w:r w:rsidRPr="00EB4CEF">
        <w:rPr>
          <w:sz w:val="26"/>
          <w:szCs w:val="26"/>
        </w:rPr>
        <w:t xml:space="preserve">Приказом МЧС РФ N 422, Мининформсвязи РФ N 90, Минкультуры РФ N 376 от 25.07.2006 утверждено </w:t>
      </w:r>
      <w:hyperlink r:id="rId55" w:history="1">
        <w:r w:rsidRPr="00EB4CEF">
          <w:rPr>
            <w:color w:val="0000FF"/>
            <w:sz w:val="26"/>
            <w:szCs w:val="26"/>
          </w:rPr>
          <w:t>Положение</w:t>
        </w:r>
      </w:hyperlink>
      <w:r w:rsidRPr="00EB4CEF">
        <w:rPr>
          <w:sz w:val="26"/>
          <w:szCs w:val="26"/>
        </w:rPr>
        <w:t xml:space="preserve"> о системах оповещения населения.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Перечень объектов гражданской обороны, необходимых</w:t>
      </w:r>
    </w:p>
    <w:p w:rsidR="00FE7B0D" w:rsidRPr="00EB4CEF" w:rsidRDefault="00FE7B0D" w:rsidP="00FE7B0D">
      <w:pPr>
        <w:pStyle w:val="ConsPlusNormal"/>
        <w:jc w:val="center"/>
        <w:rPr>
          <w:sz w:val="26"/>
          <w:szCs w:val="26"/>
        </w:rPr>
      </w:pPr>
      <w:r w:rsidRPr="00EB4CEF">
        <w:rPr>
          <w:sz w:val="26"/>
          <w:szCs w:val="26"/>
        </w:rPr>
        <w:t>для предупреждения чрезвычайных ситуаций различного</w:t>
      </w:r>
    </w:p>
    <w:p w:rsidR="001114AA" w:rsidRPr="00EB4CEF" w:rsidRDefault="001114AA" w:rsidP="001114AA">
      <w:pPr>
        <w:pStyle w:val="ConsPlusNormal"/>
        <w:jc w:val="right"/>
        <w:outlineLvl w:val="6"/>
        <w:rPr>
          <w:sz w:val="26"/>
          <w:szCs w:val="26"/>
        </w:rPr>
      </w:pPr>
      <w:r w:rsidRPr="00EB4CEF">
        <w:rPr>
          <w:sz w:val="26"/>
          <w:szCs w:val="26"/>
        </w:rPr>
        <w:t>Та</w:t>
      </w:r>
      <w:r w:rsidR="00CC0F76" w:rsidRPr="00EB4CEF">
        <w:rPr>
          <w:sz w:val="26"/>
          <w:szCs w:val="26"/>
        </w:rPr>
        <w:t>блица 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79"/>
        <w:gridCol w:w="2820"/>
        <w:gridCol w:w="1603"/>
        <w:gridCol w:w="1694"/>
        <w:gridCol w:w="2882"/>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N п/п</w:t>
            </w:r>
          </w:p>
        </w:tc>
        <w:tc>
          <w:tcPr>
            <w:tcW w:w="0" w:type="auto"/>
          </w:tcPr>
          <w:p w:rsidR="00FE7B0D" w:rsidRPr="00EB4CEF" w:rsidRDefault="00FE7B0D" w:rsidP="00360566">
            <w:pPr>
              <w:pStyle w:val="ConsPlusNormal"/>
              <w:jc w:val="center"/>
              <w:rPr>
                <w:sz w:val="26"/>
                <w:szCs w:val="26"/>
              </w:rPr>
            </w:pPr>
            <w:r w:rsidRPr="00EB4CEF">
              <w:rPr>
                <w:sz w:val="26"/>
                <w:szCs w:val="26"/>
              </w:rPr>
              <w:t>Наименование объекта</w:t>
            </w:r>
          </w:p>
        </w:tc>
        <w:tc>
          <w:tcPr>
            <w:tcW w:w="0" w:type="auto"/>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0" w:type="auto"/>
          </w:tcPr>
          <w:p w:rsidR="00FE7B0D" w:rsidRPr="00EB4CEF" w:rsidRDefault="00FE7B0D" w:rsidP="00360566">
            <w:pPr>
              <w:pStyle w:val="ConsPlusNormal"/>
              <w:jc w:val="center"/>
              <w:rPr>
                <w:sz w:val="26"/>
                <w:szCs w:val="26"/>
              </w:rPr>
            </w:pPr>
            <w:r w:rsidRPr="00EB4CEF">
              <w:rPr>
                <w:sz w:val="26"/>
                <w:szCs w:val="26"/>
              </w:rPr>
              <w:t>Показатель</w:t>
            </w:r>
          </w:p>
        </w:tc>
        <w:tc>
          <w:tcPr>
            <w:tcW w:w="0" w:type="auto"/>
          </w:tcPr>
          <w:p w:rsidR="00FE7B0D" w:rsidRPr="00EB4CEF" w:rsidRDefault="00FE7B0D" w:rsidP="00360566">
            <w:pPr>
              <w:pStyle w:val="ConsPlusNormal"/>
              <w:jc w:val="center"/>
              <w:rPr>
                <w:sz w:val="26"/>
                <w:szCs w:val="26"/>
              </w:rPr>
            </w:pPr>
            <w:r w:rsidRPr="00EB4CEF">
              <w:rPr>
                <w:sz w:val="26"/>
                <w:szCs w:val="26"/>
              </w:rPr>
              <w:t>Обоснование</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1</w:t>
            </w:r>
          </w:p>
        </w:tc>
        <w:tc>
          <w:tcPr>
            <w:tcW w:w="0" w:type="auto"/>
          </w:tcPr>
          <w:p w:rsidR="00FE7B0D" w:rsidRPr="00EB4CEF" w:rsidRDefault="00FE7B0D" w:rsidP="00360566">
            <w:pPr>
              <w:pStyle w:val="ConsPlusNormal"/>
              <w:rPr>
                <w:sz w:val="26"/>
                <w:szCs w:val="26"/>
              </w:rPr>
            </w:pPr>
            <w:r w:rsidRPr="00EB4CEF">
              <w:rPr>
                <w:sz w:val="26"/>
                <w:szCs w:val="26"/>
              </w:rPr>
              <w:t>Защитные сооружения</w:t>
            </w:r>
          </w:p>
        </w:tc>
        <w:tc>
          <w:tcPr>
            <w:tcW w:w="0" w:type="auto"/>
          </w:tcPr>
          <w:p w:rsidR="00FE7B0D" w:rsidRPr="00EB4CEF" w:rsidRDefault="00FE7B0D" w:rsidP="00360566">
            <w:pPr>
              <w:pStyle w:val="ConsPlusNormal"/>
              <w:rPr>
                <w:sz w:val="26"/>
                <w:szCs w:val="26"/>
              </w:rPr>
            </w:pPr>
            <w:r w:rsidRPr="00EB4CEF">
              <w:rPr>
                <w:sz w:val="26"/>
                <w:szCs w:val="26"/>
              </w:rPr>
              <w:t>Вместимость (чел.)</w:t>
            </w:r>
          </w:p>
        </w:tc>
        <w:tc>
          <w:tcPr>
            <w:tcW w:w="0" w:type="auto"/>
          </w:tcPr>
          <w:p w:rsidR="00FE7B0D" w:rsidRPr="00EB4CEF" w:rsidRDefault="00FE7B0D" w:rsidP="00360566">
            <w:pPr>
              <w:pStyle w:val="ConsPlusNormal"/>
              <w:rPr>
                <w:sz w:val="26"/>
                <w:szCs w:val="26"/>
              </w:rPr>
            </w:pPr>
            <w:r w:rsidRPr="00EB4CEF">
              <w:rPr>
                <w:sz w:val="26"/>
                <w:szCs w:val="26"/>
              </w:rPr>
              <w:t>150</w:t>
            </w:r>
          </w:p>
        </w:tc>
        <w:tc>
          <w:tcPr>
            <w:tcW w:w="0" w:type="auto"/>
          </w:tcPr>
          <w:p w:rsidR="00FE7B0D" w:rsidRPr="00EB4CEF" w:rsidRDefault="00FE7B0D" w:rsidP="00360566">
            <w:pPr>
              <w:pStyle w:val="ConsPlusNormal"/>
              <w:rPr>
                <w:sz w:val="26"/>
                <w:szCs w:val="26"/>
              </w:rPr>
            </w:pPr>
            <w:r w:rsidRPr="00EB4CEF">
              <w:rPr>
                <w:sz w:val="26"/>
                <w:szCs w:val="26"/>
              </w:rPr>
              <w:t>СП 88.13330.2014 "СНиП II-11-77* "Защитные сооружения гражданской обороны"</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2</w:t>
            </w:r>
          </w:p>
        </w:tc>
        <w:tc>
          <w:tcPr>
            <w:tcW w:w="0" w:type="auto"/>
          </w:tcPr>
          <w:p w:rsidR="00FE7B0D" w:rsidRPr="00EB4CEF" w:rsidRDefault="00FE7B0D" w:rsidP="00360566">
            <w:pPr>
              <w:pStyle w:val="ConsPlusNormal"/>
              <w:rPr>
                <w:sz w:val="26"/>
                <w:szCs w:val="26"/>
              </w:rPr>
            </w:pPr>
            <w:r w:rsidRPr="00EB4CEF">
              <w:rPr>
                <w:sz w:val="26"/>
                <w:szCs w:val="26"/>
              </w:rPr>
              <w:t>Противорадиационные укрытия</w:t>
            </w:r>
          </w:p>
        </w:tc>
        <w:tc>
          <w:tcPr>
            <w:tcW w:w="0" w:type="auto"/>
          </w:tcPr>
          <w:p w:rsidR="00FE7B0D" w:rsidRPr="00EB4CEF" w:rsidRDefault="00FE7B0D" w:rsidP="00360566">
            <w:pPr>
              <w:pStyle w:val="ConsPlusNormal"/>
              <w:rPr>
                <w:sz w:val="26"/>
                <w:szCs w:val="26"/>
              </w:rPr>
            </w:pPr>
            <w:r w:rsidRPr="00EB4CEF">
              <w:rPr>
                <w:sz w:val="26"/>
                <w:szCs w:val="26"/>
              </w:rPr>
              <w:t>Вместимость (чел.)</w:t>
            </w:r>
          </w:p>
        </w:tc>
        <w:tc>
          <w:tcPr>
            <w:tcW w:w="0" w:type="auto"/>
          </w:tcPr>
          <w:p w:rsidR="00FE7B0D" w:rsidRPr="00EB4CEF" w:rsidRDefault="00FE7B0D" w:rsidP="00360566">
            <w:pPr>
              <w:pStyle w:val="ConsPlusNormal"/>
              <w:rPr>
                <w:sz w:val="26"/>
                <w:szCs w:val="26"/>
              </w:rPr>
            </w:pPr>
            <w:r w:rsidRPr="00EB4CEF">
              <w:rPr>
                <w:sz w:val="26"/>
                <w:szCs w:val="26"/>
              </w:rPr>
              <w:t>50 (во вновь строящихся зданиях и сооружениях с укрытиями)</w:t>
            </w:r>
          </w:p>
        </w:tc>
        <w:tc>
          <w:tcPr>
            <w:tcW w:w="0" w:type="auto"/>
          </w:tcPr>
          <w:p w:rsidR="00FE7B0D" w:rsidRPr="00EB4CEF" w:rsidRDefault="00FE7B0D" w:rsidP="00360566">
            <w:pPr>
              <w:pStyle w:val="ConsPlusNormal"/>
              <w:rPr>
                <w:sz w:val="26"/>
                <w:szCs w:val="26"/>
              </w:rPr>
            </w:pPr>
            <w:r w:rsidRPr="00EB4CEF">
              <w:rPr>
                <w:sz w:val="26"/>
                <w:szCs w:val="26"/>
              </w:rPr>
              <w:t>СП 88.13330.2014 "СНиП II-11-77* "Защитные сооружения гражданской обороны"</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3</w:t>
            </w:r>
          </w:p>
        </w:tc>
        <w:tc>
          <w:tcPr>
            <w:tcW w:w="0" w:type="auto"/>
          </w:tcPr>
          <w:p w:rsidR="00FE7B0D" w:rsidRPr="00EB4CEF" w:rsidRDefault="00FE7B0D" w:rsidP="00360566">
            <w:pPr>
              <w:pStyle w:val="ConsPlusNormal"/>
              <w:rPr>
                <w:sz w:val="26"/>
                <w:szCs w:val="26"/>
              </w:rPr>
            </w:pPr>
            <w:r w:rsidRPr="00EB4CEF">
              <w:rPr>
                <w:sz w:val="26"/>
                <w:szCs w:val="26"/>
              </w:rPr>
              <w:t>Санитарно-обмывочные пункты и станции обеззараживания одежды и транспорта</w:t>
            </w:r>
          </w:p>
        </w:tc>
        <w:tc>
          <w:tcPr>
            <w:tcW w:w="0" w:type="auto"/>
            <w:gridSpan w:val="2"/>
          </w:tcPr>
          <w:p w:rsidR="00FE7B0D" w:rsidRPr="00EB4CEF" w:rsidRDefault="00FE7B0D" w:rsidP="00360566">
            <w:pPr>
              <w:pStyle w:val="ConsPlusNormal"/>
              <w:rPr>
                <w:sz w:val="26"/>
                <w:szCs w:val="26"/>
              </w:rPr>
            </w:pPr>
            <w:r w:rsidRPr="00EB4CEF">
              <w:rPr>
                <w:sz w:val="26"/>
                <w:szCs w:val="26"/>
              </w:rPr>
              <w:t>Не нормируется</w:t>
            </w:r>
          </w:p>
        </w:tc>
        <w:tc>
          <w:tcPr>
            <w:tcW w:w="0" w:type="auto"/>
          </w:tcPr>
          <w:p w:rsidR="00FE7B0D" w:rsidRPr="00EB4CEF" w:rsidRDefault="00FE7B0D" w:rsidP="00360566">
            <w:pPr>
              <w:pStyle w:val="ConsPlusNormal"/>
              <w:rPr>
                <w:sz w:val="26"/>
                <w:szCs w:val="26"/>
              </w:rPr>
            </w:pPr>
            <w:r w:rsidRPr="00EB4CEF">
              <w:rPr>
                <w:sz w:val="26"/>
                <w:szCs w:val="26"/>
              </w:rPr>
              <w:t>СП 94.133330-2011;</w:t>
            </w:r>
          </w:p>
          <w:p w:rsidR="00FE7B0D" w:rsidRPr="00EB4CEF" w:rsidRDefault="00FE7B0D" w:rsidP="00360566">
            <w:pPr>
              <w:pStyle w:val="ConsPlusNormal"/>
              <w:rPr>
                <w:sz w:val="26"/>
                <w:szCs w:val="26"/>
              </w:rPr>
            </w:pPr>
            <w:r w:rsidRPr="00EB4CEF">
              <w:rPr>
                <w:sz w:val="26"/>
                <w:szCs w:val="26"/>
              </w:rPr>
              <w:t>СНиП 2.01.51-09;</w:t>
            </w:r>
          </w:p>
          <w:p w:rsidR="00FE7B0D" w:rsidRPr="00EB4CEF" w:rsidRDefault="00FE7B0D" w:rsidP="00360566">
            <w:pPr>
              <w:pStyle w:val="ConsPlusNormal"/>
              <w:rPr>
                <w:sz w:val="26"/>
                <w:szCs w:val="26"/>
              </w:rPr>
            </w:pPr>
            <w:r w:rsidRPr="00EB4CEF">
              <w:rPr>
                <w:sz w:val="26"/>
                <w:szCs w:val="26"/>
              </w:rPr>
              <w:t>СНиП 2.01.57-85;</w:t>
            </w:r>
          </w:p>
          <w:p w:rsidR="00FE7B0D" w:rsidRPr="00EB4CEF" w:rsidRDefault="00FE7B0D" w:rsidP="00360566">
            <w:pPr>
              <w:pStyle w:val="ConsPlusNormal"/>
              <w:rPr>
                <w:sz w:val="26"/>
                <w:szCs w:val="26"/>
              </w:rPr>
            </w:pPr>
            <w:r w:rsidRPr="00EB4CEF">
              <w:rPr>
                <w:sz w:val="26"/>
                <w:szCs w:val="26"/>
              </w:rPr>
              <w:t>ГОСТ Р22.0.02-94</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4</w:t>
            </w:r>
          </w:p>
        </w:tc>
        <w:tc>
          <w:tcPr>
            <w:tcW w:w="0" w:type="auto"/>
          </w:tcPr>
          <w:p w:rsidR="00FE7B0D" w:rsidRPr="00EB4CEF" w:rsidRDefault="00FE7B0D" w:rsidP="00360566">
            <w:pPr>
              <w:pStyle w:val="ConsPlusNormal"/>
              <w:rPr>
                <w:sz w:val="26"/>
                <w:szCs w:val="26"/>
              </w:rPr>
            </w:pPr>
            <w:r w:rsidRPr="00EB4CEF">
              <w:rPr>
                <w:sz w:val="26"/>
                <w:szCs w:val="26"/>
              </w:rPr>
              <w:t>Пункты временного размещения</w:t>
            </w:r>
          </w:p>
        </w:tc>
        <w:tc>
          <w:tcPr>
            <w:tcW w:w="0" w:type="auto"/>
            <w:gridSpan w:val="2"/>
          </w:tcPr>
          <w:p w:rsidR="00FE7B0D" w:rsidRPr="00EB4CEF" w:rsidRDefault="00FE7B0D" w:rsidP="00360566">
            <w:pPr>
              <w:pStyle w:val="ConsPlusNormal"/>
              <w:rPr>
                <w:sz w:val="26"/>
                <w:szCs w:val="26"/>
              </w:rPr>
            </w:pPr>
            <w:r w:rsidRPr="00EB4CEF">
              <w:rPr>
                <w:sz w:val="26"/>
                <w:szCs w:val="26"/>
              </w:rPr>
              <w:t>Не нормируется</w:t>
            </w:r>
          </w:p>
        </w:tc>
        <w:tc>
          <w:tcPr>
            <w:tcW w:w="0" w:type="auto"/>
          </w:tcPr>
          <w:p w:rsidR="00FE7B0D" w:rsidRPr="00EB4CEF" w:rsidRDefault="00FE7B0D" w:rsidP="00360566">
            <w:pPr>
              <w:pStyle w:val="ConsPlusNormal"/>
              <w:rPr>
                <w:sz w:val="26"/>
                <w:szCs w:val="26"/>
              </w:rPr>
            </w:pPr>
            <w:r w:rsidRPr="00EB4CEF">
              <w:rPr>
                <w:sz w:val="26"/>
                <w:szCs w:val="26"/>
              </w:rPr>
              <w:t xml:space="preserve">Методические рекомендации МЧС России по проектированию, возведению и эксплуатации пунктов временного размещения населения, пострадавшего в </w:t>
            </w:r>
            <w:r w:rsidRPr="00EB4CEF">
              <w:rPr>
                <w:sz w:val="26"/>
                <w:szCs w:val="26"/>
              </w:rPr>
              <w:lastRenderedPageBreak/>
              <w:t xml:space="preserve">результате ЧС; </w:t>
            </w:r>
            <w:hyperlink r:id="rId56" w:history="1">
              <w:r w:rsidRPr="00EB4CEF">
                <w:rPr>
                  <w:color w:val="0000FF"/>
                  <w:sz w:val="26"/>
                  <w:szCs w:val="26"/>
                </w:rPr>
                <w:t>постановление</w:t>
              </w:r>
            </w:hyperlink>
            <w:r w:rsidRPr="00EB4CEF">
              <w:rPr>
                <w:sz w:val="26"/>
                <w:szCs w:val="26"/>
              </w:rPr>
              <w:t xml:space="preserve"> Правительства Республики Бурятия от 29.09.2011 N 503</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lastRenderedPageBreak/>
              <w:t>5</w:t>
            </w:r>
          </w:p>
        </w:tc>
        <w:tc>
          <w:tcPr>
            <w:tcW w:w="0" w:type="auto"/>
          </w:tcPr>
          <w:p w:rsidR="00FE7B0D" w:rsidRPr="00EB4CEF" w:rsidRDefault="00FE7B0D" w:rsidP="00360566">
            <w:pPr>
              <w:pStyle w:val="ConsPlusNormal"/>
              <w:rPr>
                <w:sz w:val="26"/>
                <w:szCs w:val="26"/>
              </w:rPr>
            </w:pPr>
            <w:r w:rsidRPr="00EB4CEF">
              <w:rPr>
                <w:sz w:val="26"/>
                <w:szCs w:val="26"/>
              </w:rPr>
              <w:t>Сборные эвакуационные пункты</w:t>
            </w:r>
          </w:p>
        </w:tc>
        <w:tc>
          <w:tcPr>
            <w:tcW w:w="0" w:type="auto"/>
          </w:tcPr>
          <w:p w:rsidR="00FE7B0D" w:rsidRPr="00EB4CEF" w:rsidRDefault="00FE7B0D" w:rsidP="00360566">
            <w:pPr>
              <w:pStyle w:val="ConsPlusNormal"/>
              <w:rPr>
                <w:sz w:val="26"/>
                <w:szCs w:val="26"/>
              </w:rPr>
            </w:pPr>
            <w:r w:rsidRPr="00EB4CEF">
              <w:rPr>
                <w:sz w:val="26"/>
                <w:szCs w:val="26"/>
              </w:rPr>
              <w:t>Количество (ед.)</w:t>
            </w:r>
          </w:p>
        </w:tc>
        <w:tc>
          <w:tcPr>
            <w:tcW w:w="0" w:type="auto"/>
          </w:tcPr>
          <w:p w:rsidR="00FE7B0D" w:rsidRPr="00EB4CEF" w:rsidRDefault="00FE7B0D" w:rsidP="00360566">
            <w:pPr>
              <w:pStyle w:val="ConsPlusNormal"/>
              <w:rPr>
                <w:sz w:val="26"/>
                <w:szCs w:val="26"/>
              </w:rPr>
            </w:pPr>
            <w:r w:rsidRPr="00EB4CEF">
              <w:rPr>
                <w:sz w:val="26"/>
                <w:szCs w:val="26"/>
              </w:rPr>
              <w:t>1 на 4500 - 5000 чел.</w:t>
            </w:r>
          </w:p>
        </w:tc>
        <w:tc>
          <w:tcPr>
            <w:tcW w:w="0" w:type="auto"/>
          </w:tcPr>
          <w:p w:rsidR="00FE7B0D" w:rsidRPr="00EB4CEF" w:rsidRDefault="00FE7B0D" w:rsidP="00360566">
            <w:pPr>
              <w:pStyle w:val="ConsPlusNormal"/>
              <w:rPr>
                <w:sz w:val="26"/>
                <w:szCs w:val="26"/>
              </w:rPr>
            </w:pPr>
            <w:r w:rsidRPr="00EB4CEF">
              <w:rPr>
                <w:sz w:val="26"/>
                <w:szCs w:val="26"/>
              </w:rPr>
              <w:t>Постановление Правительства Российской Федерации от 22.06.2004 N 303 "О порядке эвакуации населения, материальных и культурных ценностей в безопасные районы"; постановление Правительства Республики Бурятия от 04.03.2001 N 93 "О планировании мероприятий по подготовке к эвакуации населения, материальных и культурных ценностей в безопасные районы"; Методические рекомендации МЧС России "О создании и функционировании сборных эвакуационных пунктов"</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6</w:t>
            </w:r>
          </w:p>
        </w:tc>
        <w:tc>
          <w:tcPr>
            <w:tcW w:w="0" w:type="auto"/>
          </w:tcPr>
          <w:p w:rsidR="00FE7B0D" w:rsidRPr="00EB4CEF" w:rsidRDefault="00FE7B0D" w:rsidP="00360566">
            <w:pPr>
              <w:pStyle w:val="ConsPlusNormal"/>
              <w:rPr>
                <w:sz w:val="26"/>
                <w:szCs w:val="26"/>
              </w:rPr>
            </w:pPr>
            <w:r w:rsidRPr="00EB4CEF">
              <w:rPr>
                <w:sz w:val="26"/>
                <w:szCs w:val="26"/>
              </w:rPr>
              <w:t>Сирены</w:t>
            </w:r>
          </w:p>
        </w:tc>
        <w:tc>
          <w:tcPr>
            <w:tcW w:w="0" w:type="auto"/>
          </w:tcPr>
          <w:p w:rsidR="00FE7B0D" w:rsidRPr="00EB4CEF" w:rsidRDefault="00FE7B0D" w:rsidP="00360566">
            <w:pPr>
              <w:pStyle w:val="ConsPlusNormal"/>
              <w:rPr>
                <w:sz w:val="26"/>
                <w:szCs w:val="26"/>
              </w:rPr>
            </w:pPr>
            <w:r w:rsidRPr="00EB4CEF">
              <w:rPr>
                <w:sz w:val="26"/>
                <w:szCs w:val="26"/>
              </w:rPr>
              <w:t>Количество (ед.)</w:t>
            </w:r>
          </w:p>
        </w:tc>
        <w:tc>
          <w:tcPr>
            <w:tcW w:w="0" w:type="auto"/>
          </w:tcPr>
          <w:p w:rsidR="00FE7B0D" w:rsidRPr="00EB4CEF" w:rsidRDefault="00FE7B0D" w:rsidP="00360566">
            <w:pPr>
              <w:pStyle w:val="ConsPlusNormal"/>
              <w:rPr>
                <w:sz w:val="26"/>
                <w:szCs w:val="26"/>
              </w:rPr>
            </w:pPr>
            <w:r w:rsidRPr="00EB4CEF">
              <w:rPr>
                <w:sz w:val="26"/>
                <w:szCs w:val="26"/>
              </w:rPr>
              <w:t>1 (радиус действия 500 м)</w:t>
            </w:r>
          </w:p>
        </w:tc>
        <w:tc>
          <w:tcPr>
            <w:tcW w:w="0" w:type="auto"/>
          </w:tcPr>
          <w:p w:rsidR="00FE7B0D" w:rsidRPr="00EB4CEF" w:rsidRDefault="00FE7B0D" w:rsidP="00360566">
            <w:pPr>
              <w:pStyle w:val="ConsPlusNormal"/>
              <w:rPr>
                <w:sz w:val="26"/>
                <w:szCs w:val="26"/>
              </w:rPr>
            </w:pPr>
          </w:p>
        </w:tc>
      </w:tr>
    </w:tbl>
    <w:p w:rsidR="00FE7B0D" w:rsidRPr="00EB4CEF" w:rsidRDefault="00FE7B0D" w:rsidP="00FE7B0D">
      <w:pPr>
        <w:pStyle w:val="ConsPlusNormal"/>
        <w:jc w:val="both"/>
        <w:rPr>
          <w:sz w:val="26"/>
          <w:szCs w:val="26"/>
          <w:lang w:val="en-US"/>
        </w:rPr>
      </w:pPr>
    </w:p>
    <w:p w:rsidR="00464E64" w:rsidRPr="00EB4CEF" w:rsidRDefault="00464E64" w:rsidP="00FE7B0D">
      <w:pPr>
        <w:pStyle w:val="ConsPlusNormal"/>
        <w:jc w:val="both"/>
        <w:rPr>
          <w:sz w:val="26"/>
          <w:szCs w:val="26"/>
        </w:rPr>
      </w:pPr>
    </w:p>
    <w:p w:rsidR="00464E64" w:rsidRPr="00EB4CEF" w:rsidRDefault="00C96A26" w:rsidP="00464E64">
      <w:pPr>
        <w:jc w:val="center"/>
        <w:rPr>
          <w:sz w:val="26"/>
          <w:szCs w:val="26"/>
        </w:rPr>
      </w:pPr>
      <w:r w:rsidRPr="00EB4CEF">
        <w:rPr>
          <w:b/>
          <w:sz w:val="26"/>
          <w:szCs w:val="26"/>
        </w:rPr>
        <w:t>Статья</w:t>
      </w:r>
      <w:r w:rsidR="00FE7B0D" w:rsidRPr="00EB4CEF">
        <w:rPr>
          <w:b/>
          <w:sz w:val="26"/>
          <w:szCs w:val="26"/>
        </w:rPr>
        <w:t xml:space="preserve"> 2</w:t>
      </w:r>
      <w:r w:rsidR="001114AA" w:rsidRPr="00EB4CEF">
        <w:rPr>
          <w:b/>
          <w:sz w:val="26"/>
          <w:szCs w:val="26"/>
        </w:rPr>
        <w:t>6</w:t>
      </w:r>
      <w:r w:rsidR="00FE7B0D" w:rsidRPr="00EB4CEF">
        <w:rPr>
          <w:b/>
          <w:sz w:val="26"/>
          <w:szCs w:val="26"/>
        </w:rPr>
        <w:t xml:space="preserve">. </w:t>
      </w:r>
      <w:r w:rsidR="00464E64" w:rsidRPr="00EB4CEF">
        <w:rPr>
          <w:b/>
          <w:sz w:val="26"/>
          <w:szCs w:val="26"/>
        </w:rPr>
        <w:t>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Определение показателей минимально допустимого уровня</w:t>
      </w:r>
    </w:p>
    <w:p w:rsidR="00FE7B0D" w:rsidRPr="00EB4CEF" w:rsidRDefault="00FE7B0D" w:rsidP="00FE7B0D">
      <w:pPr>
        <w:pStyle w:val="ConsPlusNormal"/>
        <w:jc w:val="center"/>
        <w:rPr>
          <w:sz w:val="26"/>
          <w:szCs w:val="26"/>
        </w:rPr>
      </w:pPr>
      <w:r w:rsidRPr="00EB4CEF">
        <w:rPr>
          <w:sz w:val="26"/>
          <w:szCs w:val="26"/>
        </w:rPr>
        <w:t>обеспеченности объектами гражданской обороны, необходимых</w:t>
      </w:r>
    </w:p>
    <w:p w:rsidR="00FE7B0D" w:rsidRPr="00EB4CEF" w:rsidRDefault="00FE7B0D" w:rsidP="00FE7B0D">
      <w:pPr>
        <w:pStyle w:val="ConsPlusNormal"/>
        <w:jc w:val="center"/>
        <w:rPr>
          <w:sz w:val="26"/>
          <w:szCs w:val="26"/>
        </w:rPr>
      </w:pPr>
      <w:r w:rsidRPr="00EB4CEF">
        <w:rPr>
          <w:sz w:val="26"/>
          <w:szCs w:val="26"/>
        </w:rPr>
        <w:t>для предупреждения чрезвычайных ситуаций различного</w:t>
      </w:r>
      <w:r w:rsidR="008C0E31" w:rsidRPr="00EB4CEF">
        <w:rPr>
          <w:sz w:val="26"/>
          <w:szCs w:val="26"/>
        </w:rPr>
        <w:t xml:space="preserve"> характера</w:t>
      </w:r>
    </w:p>
    <w:p w:rsidR="001114AA" w:rsidRPr="00EB4CEF" w:rsidRDefault="00CC0F76" w:rsidP="001114AA">
      <w:pPr>
        <w:pStyle w:val="ConsPlusNormal"/>
        <w:jc w:val="right"/>
        <w:outlineLvl w:val="6"/>
        <w:rPr>
          <w:sz w:val="26"/>
          <w:szCs w:val="26"/>
        </w:rPr>
      </w:pPr>
      <w:r w:rsidRPr="00EB4CEF">
        <w:rPr>
          <w:sz w:val="26"/>
          <w:szCs w:val="26"/>
        </w:rPr>
        <w:t>Таблица 88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2785"/>
        <w:gridCol w:w="1659"/>
        <w:gridCol w:w="1302"/>
        <w:gridCol w:w="3200"/>
      </w:tblGrid>
      <w:tr w:rsidR="00FE7B0D" w:rsidRPr="00EB4CEF">
        <w:tc>
          <w:tcPr>
            <w:tcW w:w="281" w:type="pct"/>
          </w:tcPr>
          <w:p w:rsidR="00FE7B0D" w:rsidRPr="00EB4CEF" w:rsidRDefault="00FE7B0D" w:rsidP="00360566">
            <w:pPr>
              <w:pStyle w:val="ConsPlusNormal"/>
              <w:jc w:val="center"/>
              <w:rPr>
                <w:sz w:val="26"/>
                <w:szCs w:val="26"/>
              </w:rPr>
            </w:pPr>
            <w:r w:rsidRPr="00EB4CEF">
              <w:rPr>
                <w:sz w:val="26"/>
                <w:szCs w:val="26"/>
              </w:rPr>
              <w:t xml:space="preserve">N </w:t>
            </w:r>
            <w:r w:rsidRPr="00EB4CEF">
              <w:rPr>
                <w:sz w:val="26"/>
                <w:szCs w:val="26"/>
              </w:rPr>
              <w:lastRenderedPageBreak/>
              <w:t>п/п</w:t>
            </w:r>
          </w:p>
        </w:tc>
        <w:tc>
          <w:tcPr>
            <w:tcW w:w="1469" w:type="pct"/>
          </w:tcPr>
          <w:p w:rsidR="00FE7B0D" w:rsidRPr="00EB4CEF" w:rsidRDefault="00FE7B0D" w:rsidP="00360566">
            <w:pPr>
              <w:pStyle w:val="ConsPlusNormal"/>
              <w:jc w:val="center"/>
              <w:rPr>
                <w:sz w:val="26"/>
                <w:szCs w:val="26"/>
              </w:rPr>
            </w:pPr>
            <w:r w:rsidRPr="00EB4CEF">
              <w:rPr>
                <w:sz w:val="26"/>
                <w:szCs w:val="26"/>
              </w:rPr>
              <w:lastRenderedPageBreak/>
              <w:t>Наименование объекта</w:t>
            </w:r>
          </w:p>
        </w:tc>
        <w:tc>
          <w:tcPr>
            <w:tcW w:w="875" w:type="pct"/>
          </w:tcPr>
          <w:p w:rsidR="00FE7B0D" w:rsidRPr="00EB4CEF" w:rsidRDefault="00FE7B0D" w:rsidP="00360566">
            <w:pPr>
              <w:pStyle w:val="ConsPlusNormal"/>
              <w:jc w:val="center"/>
              <w:rPr>
                <w:sz w:val="26"/>
                <w:szCs w:val="26"/>
              </w:rPr>
            </w:pPr>
            <w:r w:rsidRPr="00EB4CEF">
              <w:rPr>
                <w:sz w:val="26"/>
                <w:szCs w:val="26"/>
              </w:rPr>
              <w:t xml:space="preserve">Единица </w:t>
            </w:r>
            <w:r w:rsidRPr="00EB4CEF">
              <w:rPr>
                <w:sz w:val="26"/>
                <w:szCs w:val="26"/>
              </w:rPr>
              <w:lastRenderedPageBreak/>
              <w:t>измерения</w:t>
            </w:r>
          </w:p>
        </w:tc>
        <w:tc>
          <w:tcPr>
            <w:tcW w:w="687" w:type="pct"/>
          </w:tcPr>
          <w:p w:rsidR="00FE7B0D" w:rsidRPr="00EB4CEF" w:rsidRDefault="00FE7B0D" w:rsidP="00360566">
            <w:pPr>
              <w:pStyle w:val="ConsPlusNormal"/>
              <w:jc w:val="center"/>
              <w:rPr>
                <w:sz w:val="26"/>
                <w:szCs w:val="26"/>
              </w:rPr>
            </w:pPr>
            <w:r w:rsidRPr="00EB4CEF">
              <w:rPr>
                <w:sz w:val="26"/>
                <w:szCs w:val="26"/>
              </w:rPr>
              <w:lastRenderedPageBreak/>
              <w:t>Величина</w:t>
            </w:r>
          </w:p>
        </w:tc>
        <w:tc>
          <w:tcPr>
            <w:tcW w:w="1687" w:type="pct"/>
          </w:tcPr>
          <w:p w:rsidR="00FE7B0D" w:rsidRPr="00EB4CEF" w:rsidRDefault="00FE7B0D" w:rsidP="00360566">
            <w:pPr>
              <w:pStyle w:val="ConsPlusNormal"/>
              <w:jc w:val="center"/>
              <w:rPr>
                <w:sz w:val="26"/>
                <w:szCs w:val="26"/>
              </w:rPr>
            </w:pPr>
            <w:r w:rsidRPr="00EB4CEF">
              <w:rPr>
                <w:sz w:val="26"/>
                <w:szCs w:val="26"/>
              </w:rPr>
              <w:t>Обоснование</w:t>
            </w: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lastRenderedPageBreak/>
              <w:t>1</w:t>
            </w:r>
          </w:p>
        </w:tc>
        <w:tc>
          <w:tcPr>
            <w:tcW w:w="1469" w:type="pct"/>
          </w:tcPr>
          <w:p w:rsidR="00FE7B0D" w:rsidRPr="00EB4CEF" w:rsidRDefault="00FE7B0D" w:rsidP="00360566">
            <w:pPr>
              <w:pStyle w:val="ConsPlusNormal"/>
              <w:rPr>
                <w:sz w:val="26"/>
                <w:szCs w:val="26"/>
              </w:rPr>
            </w:pPr>
            <w:r w:rsidRPr="00EB4CEF">
              <w:rPr>
                <w:sz w:val="26"/>
                <w:szCs w:val="26"/>
              </w:rPr>
              <w:t>Защитные сооружения</w:t>
            </w:r>
          </w:p>
        </w:tc>
        <w:tc>
          <w:tcPr>
            <w:tcW w:w="875" w:type="pct"/>
          </w:tcPr>
          <w:p w:rsidR="00FE7B0D" w:rsidRPr="00EB4CEF" w:rsidRDefault="00FE7B0D" w:rsidP="00360566">
            <w:pPr>
              <w:pStyle w:val="ConsPlusNormal"/>
              <w:rPr>
                <w:sz w:val="26"/>
                <w:szCs w:val="26"/>
              </w:rPr>
            </w:pPr>
            <w:r w:rsidRPr="00EB4CEF">
              <w:rPr>
                <w:sz w:val="26"/>
                <w:szCs w:val="26"/>
              </w:rPr>
              <w:t>доступность (метры)</w:t>
            </w:r>
          </w:p>
        </w:tc>
        <w:tc>
          <w:tcPr>
            <w:tcW w:w="687" w:type="pct"/>
          </w:tcPr>
          <w:p w:rsidR="00FE7B0D" w:rsidRPr="00EB4CEF" w:rsidRDefault="00FE7B0D" w:rsidP="00360566">
            <w:pPr>
              <w:pStyle w:val="ConsPlusNormal"/>
              <w:jc w:val="center"/>
              <w:rPr>
                <w:sz w:val="26"/>
                <w:szCs w:val="26"/>
              </w:rPr>
            </w:pPr>
            <w:r w:rsidRPr="00EB4CEF">
              <w:rPr>
                <w:sz w:val="26"/>
                <w:szCs w:val="26"/>
              </w:rPr>
              <w:t xml:space="preserve">500/1000 </w:t>
            </w:r>
            <w:hyperlink w:anchor="P6157" w:history="1">
              <w:r w:rsidRPr="00EB4CEF">
                <w:rPr>
                  <w:color w:val="0000FF"/>
                  <w:sz w:val="26"/>
                  <w:szCs w:val="26"/>
                </w:rPr>
                <w:t>&lt;*&gt;</w:t>
              </w:r>
            </w:hyperlink>
          </w:p>
        </w:tc>
        <w:tc>
          <w:tcPr>
            <w:tcW w:w="1687" w:type="pct"/>
            <w:vMerge w:val="restart"/>
          </w:tcPr>
          <w:p w:rsidR="00FE7B0D" w:rsidRPr="00EB4CEF" w:rsidRDefault="00FE7B0D" w:rsidP="00360566">
            <w:pPr>
              <w:pStyle w:val="ConsPlusNormal"/>
              <w:rPr>
                <w:sz w:val="26"/>
                <w:szCs w:val="26"/>
              </w:rPr>
            </w:pPr>
            <w:r w:rsidRPr="00EB4CEF">
              <w:rPr>
                <w:sz w:val="26"/>
                <w:szCs w:val="26"/>
              </w:rPr>
              <w:t>СП 88.13330.2014 "СНиП II-11-77* "Защитные сооружения гражданской обороны"</w:t>
            </w: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t>2</w:t>
            </w:r>
          </w:p>
        </w:tc>
        <w:tc>
          <w:tcPr>
            <w:tcW w:w="1469" w:type="pct"/>
          </w:tcPr>
          <w:p w:rsidR="00FE7B0D" w:rsidRPr="00EB4CEF" w:rsidRDefault="00FE7B0D" w:rsidP="00360566">
            <w:pPr>
              <w:pStyle w:val="ConsPlusNormal"/>
              <w:rPr>
                <w:sz w:val="26"/>
                <w:szCs w:val="26"/>
              </w:rPr>
            </w:pPr>
            <w:r w:rsidRPr="00EB4CEF">
              <w:rPr>
                <w:sz w:val="26"/>
                <w:szCs w:val="26"/>
              </w:rPr>
              <w:t>Противорадиационные укрытия</w:t>
            </w:r>
          </w:p>
        </w:tc>
        <w:tc>
          <w:tcPr>
            <w:tcW w:w="875" w:type="pct"/>
          </w:tcPr>
          <w:p w:rsidR="00FE7B0D" w:rsidRPr="00EB4CEF" w:rsidRDefault="00FE7B0D" w:rsidP="00360566">
            <w:pPr>
              <w:pStyle w:val="ConsPlusNormal"/>
              <w:rPr>
                <w:sz w:val="26"/>
                <w:szCs w:val="26"/>
              </w:rPr>
            </w:pPr>
            <w:r w:rsidRPr="00EB4CEF">
              <w:rPr>
                <w:sz w:val="26"/>
                <w:szCs w:val="26"/>
              </w:rPr>
              <w:t>доступность (минуты)</w:t>
            </w:r>
          </w:p>
        </w:tc>
        <w:tc>
          <w:tcPr>
            <w:tcW w:w="687" w:type="pct"/>
          </w:tcPr>
          <w:p w:rsidR="00FE7B0D" w:rsidRPr="00EB4CEF" w:rsidRDefault="00FE7B0D" w:rsidP="00360566">
            <w:pPr>
              <w:pStyle w:val="ConsPlusNormal"/>
              <w:jc w:val="center"/>
              <w:rPr>
                <w:sz w:val="26"/>
                <w:szCs w:val="26"/>
              </w:rPr>
            </w:pPr>
            <w:r w:rsidRPr="00EB4CEF">
              <w:rPr>
                <w:sz w:val="26"/>
                <w:szCs w:val="26"/>
              </w:rPr>
              <w:t xml:space="preserve">500/1000 </w:t>
            </w:r>
            <w:hyperlink w:anchor="P6157" w:history="1">
              <w:r w:rsidRPr="00EB4CEF">
                <w:rPr>
                  <w:color w:val="0000FF"/>
                  <w:sz w:val="26"/>
                  <w:szCs w:val="26"/>
                </w:rPr>
                <w:t>&lt;*&gt;</w:t>
              </w:r>
            </w:hyperlink>
          </w:p>
        </w:tc>
        <w:tc>
          <w:tcPr>
            <w:tcW w:w="1687" w:type="pct"/>
            <w:vMerge/>
          </w:tcPr>
          <w:p w:rsidR="00FE7B0D" w:rsidRPr="00EB4CEF" w:rsidRDefault="00FE7B0D" w:rsidP="00360566">
            <w:pPr>
              <w:rPr>
                <w:sz w:val="26"/>
                <w:szCs w:val="26"/>
              </w:rPr>
            </w:pP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t>3</w:t>
            </w:r>
          </w:p>
        </w:tc>
        <w:tc>
          <w:tcPr>
            <w:tcW w:w="1469" w:type="pct"/>
          </w:tcPr>
          <w:p w:rsidR="00FE7B0D" w:rsidRPr="00EB4CEF" w:rsidRDefault="00FE7B0D" w:rsidP="00360566">
            <w:pPr>
              <w:pStyle w:val="ConsPlusNormal"/>
              <w:rPr>
                <w:sz w:val="26"/>
                <w:szCs w:val="26"/>
              </w:rPr>
            </w:pPr>
            <w:r w:rsidRPr="00EB4CEF">
              <w:rPr>
                <w:sz w:val="26"/>
                <w:szCs w:val="26"/>
              </w:rPr>
              <w:t>Санитарно-обмывочные пункты и станции обеззараживания одежды и транспорта</w:t>
            </w:r>
          </w:p>
        </w:tc>
        <w:tc>
          <w:tcPr>
            <w:tcW w:w="3250" w:type="pct"/>
            <w:gridSpan w:val="3"/>
          </w:tcPr>
          <w:p w:rsidR="00FE7B0D" w:rsidRPr="00EB4CEF" w:rsidRDefault="00FE7B0D" w:rsidP="00360566">
            <w:pPr>
              <w:pStyle w:val="ConsPlusNormal"/>
              <w:rPr>
                <w:sz w:val="26"/>
                <w:szCs w:val="26"/>
              </w:rPr>
            </w:pPr>
            <w:r w:rsidRPr="00EB4CEF">
              <w:rPr>
                <w:sz w:val="26"/>
                <w:szCs w:val="26"/>
              </w:rPr>
              <w:t>Не нормируется</w:t>
            </w: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t>4</w:t>
            </w:r>
          </w:p>
        </w:tc>
        <w:tc>
          <w:tcPr>
            <w:tcW w:w="1469" w:type="pct"/>
          </w:tcPr>
          <w:p w:rsidR="00FE7B0D" w:rsidRPr="00EB4CEF" w:rsidRDefault="00FE7B0D" w:rsidP="00360566">
            <w:pPr>
              <w:pStyle w:val="ConsPlusNormal"/>
              <w:rPr>
                <w:sz w:val="26"/>
                <w:szCs w:val="26"/>
              </w:rPr>
            </w:pPr>
            <w:r w:rsidRPr="00EB4CEF">
              <w:rPr>
                <w:sz w:val="26"/>
                <w:szCs w:val="26"/>
              </w:rPr>
              <w:t>Пункты временного размещения</w:t>
            </w:r>
          </w:p>
        </w:tc>
        <w:tc>
          <w:tcPr>
            <w:tcW w:w="875" w:type="pct"/>
          </w:tcPr>
          <w:p w:rsidR="00FE7B0D" w:rsidRPr="00EB4CEF" w:rsidRDefault="00FE7B0D" w:rsidP="00360566">
            <w:pPr>
              <w:pStyle w:val="ConsPlusNormal"/>
              <w:rPr>
                <w:sz w:val="26"/>
                <w:szCs w:val="26"/>
              </w:rPr>
            </w:pPr>
            <w:r w:rsidRPr="00EB4CEF">
              <w:rPr>
                <w:sz w:val="26"/>
                <w:szCs w:val="26"/>
              </w:rPr>
              <w:t>доступность (минуты)</w:t>
            </w:r>
          </w:p>
        </w:tc>
        <w:tc>
          <w:tcPr>
            <w:tcW w:w="687" w:type="pct"/>
          </w:tcPr>
          <w:p w:rsidR="00FE7B0D" w:rsidRPr="00EB4CEF" w:rsidRDefault="00FE7B0D" w:rsidP="00360566">
            <w:pPr>
              <w:pStyle w:val="ConsPlusNormal"/>
              <w:jc w:val="center"/>
              <w:rPr>
                <w:sz w:val="26"/>
                <w:szCs w:val="26"/>
              </w:rPr>
            </w:pPr>
            <w:r w:rsidRPr="00EB4CEF">
              <w:rPr>
                <w:sz w:val="26"/>
                <w:szCs w:val="26"/>
              </w:rPr>
              <w:t>30</w:t>
            </w:r>
          </w:p>
        </w:tc>
        <w:tc>
          <w:tcPr>
            <w:tcW w:w="1687" w:type="pct"/>
          </w:tcPr>
          <w:p w:rsidR="00FE7B0D" w:rsidRPr="00EB4CEF" w:rsidRDefault="00FE7B0D" w:rsidP="00360566">
            <w:pPr>
              <w:pStyle w:val="ConsPlusNormal"/>
              <w:rPr>
                <w:sz w:val="26"/>
                <w:szCs w:val="26"/>
              </w:rPr>
            </w:pPr>
            <w:r w:rsidRPr="00EB4CEF">
              <w:rPr>
                <w:sz w:val="26"/>
                <w:szCs w:val="26"/>
              </w:rPr>
              <w:t xml:space="preserve">Методические рекомендации МЧС России по проектированию, возведению и эксплуатации пунктов временного размещения населения, пострадавшего в результате ЧС; </w:t>
            </w:r>
            <w:hyperlink r:id="rId57" w:history="1">
              <w:r w:rsidRPr="00EB4CEF">
                <w:rPr>
                  <w:color w:val="0000FF"/>
                  <w:sz w:val="26"/>
                  <w:szCs w:val="26"/>
                </w:rPr>
                <w:t>постановление</w:t>
              </w:r>
            </w:hyperlink>
            <w:r w:rsidRPr="00EB4CEF">
              <w:rPr>
                <w:sz w:val="26"/>
                <w:szCs w:val="26"/>
              </w:rPr>
              <w:t xml:space="preserve"> Правительства Республики Бурятия от 29.09.2011 N 503</w:t>
            </w: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t>5</w:t>
            </w:r>
          </w:p>
        </w:tc>
        <w:tc>
          <w:tcPr>
            <w:tcW w:w="1469" w:type="pct"/>
          </w:tcPr>
          <w:p w:rsidR="00FE7B0D" w:rsidRPr="00EB4CEF" w:rsidRDefault="00FE7B0D" w:rsidP="00360566">
            <w:pPr>
              <w:pStyle w:val="ConsPlusNormal"/>
              <w:rPr>
                <w:sz w:val="26"/>
                <w:szCs w:val="26"/>
              </w:rPr>
            </w:pPr>
            <w:r w:rsidRPr="00EB4CEF">
              <w:rPr>
                <w:sz w:val="26"/>
                <w:szCs w:val="26"/>
              </w:rPr>
              <w:t>Сборные эвакуационные пункты</w:t>
            </w:r>
          </w:p>
        </w:tc>
        <w:tc>
          <w:tcPr>
            <w:tcW w:w="3250" w:type="pct"/>
            <w:gridSpan w:val="3"/>
          </w:tcPr>
          <w:p w:rsidR="00FE7B0D" w:rsidRPr="00EB4CEF" w:rsidRDefault="00FE7B0D" w:rsidP="00360566">
            <w:pPr>
              <w:pStyle w:val="ConsPlusNormal"/>
              <w:rPr>
                <w:sz w:val="26"/>
                <w:szCs w:val="26"/>
              </w:rPr>
            </w:pPr>
            <w:r w:rsidRPr="00EB4CEF">
              <w:rPr>
                <w:sz w:val="26"/>
                <w:szCs w:val="26"/>
              </w:rPr>
              <w:t>Не нормируется</w:t>
            </w: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t>6</w:t>
            </w:r>
          </w:p>
        </w:tc>
        <w:tc>
          <w:tcPr>
            <w:tcW w:w="1469" w:type="pct"/>
          </w:tcPr>
          <w:p w:rsidR="00FE7B0D" w:rsidRPr="00EB4CEF" w:rsidRDefault="00FE7B0D" w:rsidP="00360566">
            <w:pPr>
              <w:pStyle w:val="ConsPlusNormal"/>
              <w:rPr>
                <w:sz w:val="26"/>
                <w:szCs w:val="26"/>
              </w:rPr>
            </w:pPr>
            <w:r w:rsidRPr="00EB4CEF">
              <w:rPr>
                <w:sz w:val="26"/>
                <w:szCs w:val="26"/>
              </w:rPr>
              <w:t>Сирены</w:t>
            </w:r>
          </w:p>
        </w:tc>
        <w:tc>
          <w:tcPr>
            <w:tcW w:w="875" w:type="pct"/>
          </w:tcPr>
          <w:p w:rsidR="00FE7B0D" w:rsidRPr="00EB4CEF" w:rsidRDefault="00FE7B0D" w:rsidP="00360566">
            <w:pPr>
              <w:pStyle w:val="ConsPlusNormal"/>
              <w:rPr>
                <w:sz w:val="26"/>
                <w:szCs w:val="26"/>
              </w:rPr>
            </w:pPr>
            <w:r w:rsidRPr="00EB4CEF">
              <w:rPr>
                <w:sz w:val="26"/>
                <w:szCs w:val="26"/>
              </w:rPr>
              <w:t>радиус действия (метры)</w:t>
            </w:r>
          </w:p>
        </w:tc>
        <w:tc>
          <w:tcPr>
            <w:tcW w:w="687" w:type="pct"/>
          </w:tcPr>
          <w:p w:rsidR="00FE7B0D" w:rsidRPr="00EB4CEF" w:rsidRDefault="00FE7B0D" w:rsidP="00360566">
            <w:pPr>
              <w:pStyle w:val="ConsPlusNormal"/>
              <w:jc w:val="center"/>
              <w:rPr>
                <w:sz w:val="26"/>
                <w:szCs w:val="26"/>
              </w:rPr>
            </w:pPr>
            <w:r w:rsidRPr="00EB4CEF">
              <w:rPr>
                <w:sz w:val="26"/>
                <w:szCs w:val="26"/>
              </w:rPr>
              <w:t>500</w:t>
            </w:r>
          </w:p>
        </w:tc>
        <w:tc>
          <w:tcPr>
            <w:tcW w:w="1687" w:type="pct"/>
          </w:tcPr>
          <w:p w:rsidR="00FE7B0D" w:rsidRPr="00EB4CEF" w:rsidRDefault="00FE7B0D" w:rsidP="00360566">
            <w:pPr>
              <w:pStyle w:val="ConsPlusNormal"/>
              <w:rPr>
                <w:sz w:val="26"/>
                <w:szCs w:val="26"/>
              </w:rPr>
            </w:pPr>
          </w:p>
        </w:tc>
      </w:tr>
      <w:tr w:rsidR="00FE7B0D" w:rsidRPr="00EB4CEF">
        <w:tc>
          <w:tcPr>
            <w:tcW w:w="5000" w:type="pct"/>
            <w:gridSpan w:val="5"/>
          </w:tcPr>
          <w:p w:rsidR="00FE7B0D" w:rsidRPr="00EB4CEF" w:rsidRDefault="00FE7B0D" w:rsidP="00360566">
            <w:pPr>
              <w:pStyle w:val="ConsPlusNormal"/>
              <w:ind w:firstLine="283"/>
              <w:rPr>
                <w:sz w:val="26"/>
                <w:szCs w:val="26"/>
              </w:rPr>
            </w:pPr>
            <w:bookmarkStart w:id="25" w:name="P6157"/>
            <w:bookmarkEnd w:id="25"/>
            <w:r w:rsidRPr="00EB4CEF">
              <w:rPr>
                <w:sz w:val="26"/>
                <w:szCs w:val="26"/>
              </w:rPr>
              <w:t>&lt;*&gt; Для защитных сооружений, расположенных на территориях, отнесенных к особой группе по гражданской обороне, радиус сбора укрываемых следует принимать не более 500 м,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tc>
      </w:tr>
    </w:tbl>
    <w:p w:rsidR="00FE7B0D" w:rsidRPr="00EB4CEF" w:rsidRDefault="00FE7B0D" w:rsidP="00FE7B0D">
      <w:pPr>
        <w:pStyle w:val="ConsPlusNormal"/>
        <w:jc w:val="both"/>
        <w:rPr>
          <w:sz w:val="26"/>
          <w:szCs w:val="26"/>
          <w:lang w:val="en-US"/>
        </w:rPr>
      </w:pPr>
    </w:p>
    <w:p w:rsidR="001114AA" w:rsidRPr="00EB4CEF" w:rsidRDefault="001114AA" w:rsidP="00FE7B0D">
      <w:pPr>
        <w:pStyle w:val="ConsPlusNormal"/>
        <w:jc w:val="both"/>
        <w:rPr>
          <w:sz w:val="26"/>
          <w:szCs w:val="26"/>
          <w:lang w:val="en-US"/>
        </w:rPr>
      </w:pPr>
    </w:p>
    <w:p w:rsidR="009F6809" w:rsidRPr="00EB4CEF" w:rsidRDefault="001114AA" w:rsidP="009F6809">
      <w:pPr>
        <w:pStyle w:val="ConsPlusNormal"/>
        <w:jc w:val="center"/>
        <w:outlineLvl w:val="4"/>
        <w:rPr>
          <w:sz w:val="26"/>
          <w:szCs w:val="26"/>
        </w:rPr>
      </w:pPr>
      <w:r w:rsidRPr="00EB4CEF">
        <w:rPr>
          <w:sz w:val="26"/>
          <w:szCs w:val="26"/>
        </w:rPr>
        <w:t>Раздел X</w:t>
      </w:r>
      <w:r w:rsidR="009F6809" w:rsidRPr="00EB4CEF">
        <w:rPr>
          <w:sz w:val="26"/>
          <w:szCs w:val="26"/>
        </w:rPr>
        <w:t>. ОБОСНОВАНИЕ ПРЕДЕЛЬНЫХ ЗНАЧЕНИЙ РАСЧЕТНЫХ</w:t>
      </w:r>
    </w:p>
    <w:p w:rsidR="009F6809" w:rsidRPr="00EB4CEF" w:rsidRDefault="009F6809" w:rsidP="009F6809">
      <w:pPr>
        <w:pStyle w:val="ConsPlusNormal"/>
        <w:jc w:val="center"/>
        <w:rPr>
          <w:sz w:val="26"/>
          <w:szCs w:val="26"/>
        </w:rPr>
      </w:pPr>
      <w:r w:rsidRPr="00EB4CEF">
        <w:rPr>
          <w:sz w:val="26"/>
          <w:szCs w:val="26"/>
        </w:rPr>
        <w:t>ПОКАЗАТЕЛЕЙ МИНИМАЛЬНО ДОПУСТИМОГО УРОВНЯ ОБЕСПЕЧЕННОСТИ</w:t>
      </w:r>
    </w:p>
    <w:p w:rsidR="009F6809" w:rsidRPr="00EB4CEF" w:rsidRDefault="009F6809" w:rsidP="009F6809">
      <w:pPr>
        <w:pStyle w:val="ConsPlusNormal"/>
        <w:jc w:val="center"/>
        <w:rPr>
          <w:sz w:val="26"/>
          <w:szCs w:val="26"/>
        </w:rPr>
      </w:pPr>
      <w:r w:rsidRPr="00EB4CEF">
        <w:rPr>
          <w:sz w:val="26"/>
          <w:szCs w:val="26"/>
        </w:rPr>
        <w:t>ЖИЛЫМИ ПОМЕЩЕНИЯМИ МУНИЦИПАЛЬНОГО ЖИЛИЩНОГО ФОНДА</w:t>
      </w:r>
    </w:p>
    <w:p w:rsidR="009F6809" w:rsidRPr="00EB4CEF" w:rsidRDefault="009F6809" w:rsidP="009F6809">
      <w:pPr>
        <w:pStyle w:val="ConsPlusNormal"/>
        <w:jc w:val="center"/>
        <w:rPr>
          <w:sz w:val="26"/>
          <w:szCs w:val="26"/>
        </w:rPr>
      </w:pPr>
      <w:r w:rsidRPr="00EB4CEF">
        <w:rPr>
          <w:sz w:val="26"/>
          <w:szCs w:val="26"/>
        </w:rPr>
        <w:t>И МАКСИМАЛЬНО ДОПУСТИМОГО УРОВНЯ ИХ ТЕРРИТОРИАЛЬНОЙ</w:t>
      </w:r>
    </w:p>
    <w:p w:rsidR="009F6809" w:rsidRPr="00EB4CEF" w:rsidRDefault="009F6809" w:rsidP="009F6809">
      <w:pPr>
        <w:pStyle w:val="ConsPlusNormal"/>
        <w:jc w:val="center"/>
        <w:rPr>
          <w:sz w:val="26"/>
          <w:szCs w:val="26"/>
        </w:rPr>
      </w:pPr>
      <w:r w:rsidRPr="00EB4CEF">
        <w:rPr>
          <w:sz w:val="26"/>
          <w:szCs w:val="26"/>
        </w:rPr>
        <w:t>ДОСТУПНОСТИ</w:t>
      </w:r>
    </w:p>
    <w:p w:rsidR="009F6809" w:rsidRPr="00EB4CEF" w:rsidRDefault="009F6809" w:rsidP="009F6809">
      <w:pPr>
        <w:pStyle w:val="ConsPlusNormal"/>
        <w:jc w:val="both"/>
        <w:rPr>
          <w:sz w:val="26"/>
          <w:szCs w:val="26"/>
        </w:rPr>
      </w:pPr>
    </w:p>
    <w:p w:rsidR="00464E64" w:rsidRPr="00EB4CEF" w:rsidRDefault="00C96A26" w:rsidP="00464E64">
      <w:pPr>
        <w:pStyle w:val="ConsPlusNormal"/>
        <w:jc w:val="center"/>
        <w:outlineLvl w:val="5"/>
        <w:rPr>
          <w:b/>
          <w:sz w:val="26"/>
          <w:szCs w:val="26"/>
        </w:rPr>
      </w:pPr>
      <w:r w:rsidRPr="00EB4CEF">
        <w:rPr>
          <w:b/>
          <w:sz w:val="26"/>
          <w:szCs w:val="26"/>
        </w:rPr>
        <w:t>Статья</w:t>
      </w:r>
      <w:r w:rsidR="009F6809" w:rsidRPr="00EB4CEF">
        <w:rPr>
          <w:b/>
          <w:sz w:val="26"/>
          <w:szCs w:val="26"/>
        </w:rPr>
        <w:t xml:space="preserve"> </w:t>
      </w:r>
      <w:r w:rsidR="001114AA" w:rsidRPr="00EB4CEF">
        <w:rPr>
          <w:b/>
          <w:sz w:val="26"/>
          <w:szCs w:val="26"/>
        </w:rPr>
        <w:t>27</w:t>
      </w:r>
      <w:r w:rsidR="009F6809" w:rsidRPr="00EB4CEF">
        <w:rPr>
          <w:b/>
          <w:sz w:val="26"/>
          <w:szCs w:val="26"/>
        </w:rPr>
        <w:t xml:space="preserve">. </w:t>
      </w:r>
      <w:r w:rsidR="00464E64" w:rsidRPr="00EB4CEF">
        <w:rPr>
          <w:b/>
          <w:sz w:val="26"/>
          <w:szCs w:val="26"/>
        </w:rPr>
        <w:t xml:space="preserve">Предельные значения расчетных показателей минимально </w:t>
      </w:r>
      <w:r w:rsidR="00464E64" w:rsidRPr="00EB4CEF">
        <w:rPr>
          <w:b/>
          <w:sz w:val="26"/>
          <w:szCs w:val="26"/>
        </w:rPr>
        <w:lastRenderedPageBreak/>
        <w:t xml:space="preserve">допустимого уровня обеспеченности жилыми помещениями муниципального </w:t>
      </w:r>
    </w:p>
    <w:p w:rsidR="009F6809" w:rsidRPr="00EB4CEF" w:rsidRDefault="00464E64" w:rsidP="00464E64">
      <w:pPr>
        <w:pStyle w:val="ConsPlusNormal"/>
        <w:jc w:val="center"/>
        <w:outlineLvl w:val="5"/>
        <w:rPr>
          <w:b/>
          <w:sz w:val="26"/>
          <w:szCs w:val="26"/>
        </w:rPr>
      </w:pPr>
      <w:r w:rsidRPr="00EB4CEF">
        <w:rPr>
          <w:b/>
          <w:sz w:val="26"/>
          <w:szCs w:val="26"/>
        </w:rPr>
        <w:t>жилищного фонда населения</w:t>
      </w:r>
    </w:p>
    <w:p w:rsidR="009F6809" w:rsidRPr="00EB4CEF" w:rsidRDefault="009F6809" w:rsidP="009F6809">
      <w:pPr>
        <w:pStyle w:val="ConsPlusNormal"/>
        <w:jc w:val="both"/>
        <w:rPr>
          <w:sz w:val="26"/>
          <w:szCs w:val="26"/>
        </w:rPr>
      </w:pPr>
    </w:p>
    <w:p w:rsidR="009F6809" w:rsidRPr="00EB4CEF" w:rsidRDefault="009F6809" w:rsidP="009F6809">
      <w:pPr>
        <w:pStyle w:val="ConsPlusNormal"/>
        <w:ind w:firstLine="540"/>
        <w:jc w:val="both"/>
        <w:rPr>
          <w:sz w:val="26"/>
          <w:szCs w:val="26"/>
        </w:rPr>
      </w:pPr>
      <w:r w:rsidRPr="00EB4CEF">
        <w:rPr>
          <w:sz w:val="26"/>
          <w:szCs w:val="26"/>
        </w:rPr>
        <w:t>Предельные значения расчетных показателей минимально допустимого уровня обеспеченности жилыми помещениями муниципального жилищного фонда населения муниципальных образований Республики Бурятия не устанавливаются.</w:t>
      </w:r>
    </w:p>
    <w:p w:rsidR="009F6809" w:rsidRPr="00EB4CEF" w:rsidRDefault="009F6809" w:rsidP="009F6809">
      <w:pPr>
        <w:pStyle w:val="ConsPlusNormal"/>
        <w:ind w:firstLine="540"/>
        <w:jc w:val="both"/>
        <w:rPr>
          <w:sz w:val="26"/>
          <w:szCs w:val="26"/>
        </w:rPr>
      </w:pPr>
      <w:r w:rsidRPr="00EB4CEF">
        <w:rPr>
          <w:sz w:val="26"/>
          <w:szCs w:val="26"/>
        </w:rPr>
        <w:t xml:space="preserve">Нормы предоставления жилых помещений муниципального жилищного фонда устанавливаются органами местного самоуправления муниципальных </w:t>
      </w:r>
      <w:r w:rsidR="00713B14" w:rsidRPr="00EB4CEF">
        <w:rPr>
          <w:sz w:val="26"/>
          <w:szCs w:val="26"/>
        </w:rPr>
        <w:t>городских и сельских поселений района.</w:t>
      </w:r>
    </w:p>
    <w:p w:rsidR="001114AA" w:rsidRPr="00EB4CEF" w:rsidRDefault="001114AA" w:rsidP="009F6809">
      <w:pPr>
        <w:pStyle w:val="ConsPlusNormal"/>
        <w:ind w:firstLine="540"/>
        <w:jc w:val="both"/>
        <w:rPr>
          <w:sz w:val="26"/>
          <w:szCs w:val="26"/>
        </w:rPr>
      </w:pPr>
    </w:p>
    <w:p w:rsidR="00464E64" w:rsidRPr="00EB4CEF" w:rsidRDefault="00C96A26" w:rsidP="00B26BD9">
      <w:pPr>
        <w:jc w:val="center"/>
        <w:rPr>
          <w:sz w:val="26"/>
          <w:szCs w:val="26"/>
        </w:rPr>
      </w:pPr>
      <w:r w:rsidRPr="00EB4CEF">
        <w:rPr>
          <w:b/>
          <w:sz w:val="26"/>
          <w:szCs w:val="26"/>
        </w:rPr>
        <w:t>Статья</w:t>
      </w:r>
      <w:r w:rsidR="001114AA" w:rsidRPr="00EB4CEF">
        <w:rPr>
          <w:b/>
          <w:sz w:val="26"/>
          <w:szCs w:val="26"/>
        </w:rPr>
        <w:t xml:space="preserve"> 28</w:t>
      </w:r>
      <w:r w:rsidR="009F6809" w:rsidRPr="00EB4CEF">
        <w:rPr>
          <w:b/>
          <w:sz w:val="26"/>
          <w:szCs w:val="26"/>
        </w:rPr>
        <w:t xml:space="preserve">. </w:t>
      </w:r>
      <w:r w:rsidR="00464E64" w:rsidRPr="00EB4CEF">
        <w:rPr>
          <w:b/>
          <w:sz w:val="26"/>
          <w:szCs w:val="26"/>
        </w:rPr>
        <w:t xml:space="preserve">Расчетные показатели максимально допустимого уровня территориальной доступности </w:t>
      </w:r>
      <w:r w:rsidR="00B26BD9" w:rsidRPr="00EB4CEF">
        <w:rPr>
          <w:b/>
          <w:sz w:val="26"/>
          <w:szCs w:val="26"/>
        </w:rPr>
        <w:t>жилых помещений муниципального жилищного фонда для населения</w:t>
      </w:r>
    </w:p>
    <w:p w:rsidR="009F6809" w:rsidRPr="00EB4CEF" w:rsidRDefault="009F6809" w:rsidP="009F6809">
      <w:pPr>
        <w:pStyle w:val="ConsPlusNormal"/>
        <w:jc w:val="both"/>
        <w:rPr>
          <w:sz w:val="26"/>
          <w:szCs w:val="26"/>
        </w:rPr>
      </w:pPr>
    </w:p>
    <w:p w:rsidR="009F6809" w:rsidRPr="00EB4CEF" w:rsidRDefault="009F6809" w:rsidP="009F6809">
      <w:pPr>
        <w:pStyle w:val="ConsPlusNormal"/>
        <w:ind w:firstLine="540"/>
        <w:jc w:val="both"/>
        <w:rPr>
          <w:sz w:val="26"/>
          <w:szCs w:val="26"/>
        </w:rPr>
      </w:pPr>
      <w:r w:rsidRPr="00EB4CEF">
        <w:rPr>
          <w:sz w:val="26"/>
          <w:szCs w:val="26"/>
        </w:rPr>
        <w:t>Территориальная доступность жилых помещений муниципального жилищного фонда для населения муниципальных образований не нормируется.</w:t>
      </w:r>
    </w:p>
    <w:p w:rsidR="009F6809" w:rsidRPr="00EB4CEF" w:rsidRDefault="009F6809" w:rsidP="00FE7B0D">
      <w:pPr>
        <w:pStyle w:val="ConsPlusNormal"/>
        <w:jc w:val="center"/>
        <w:outlineLvl w:val="5"/>
        <w:rPr>
          <w:sz w:val="26"/>
          <w:szCs w:val="26"/>
        </w:rPr>
      </w:pPr>
    </w:p>
    <w:p w:rsidR="00FE7B0D" w:rsidRPr="00EB4CEF" w:rsidRDefault="00FE7B0D" w:rsidP="00FE7B0D">
      <w:pPr>
        <w:pStyle w:val="ConsPlusNormal"/>
        <w:jc w:val="center"/>
        <w:outlineLvl w:val="4"/>
        <w:rPr>
          <w:sz w:val="26"/>
          <w:szCs w:val="26"/>
        </w:rPr>
      </w:pPr>
      <w:bookmarkStart w:id="26" w:name="P6213"/>
      <w:bookmarkEnd w:id="26"/>
      <w:r w:rsidRPr="00EB4CEF">
        <w:rPr>
          <w:sz w:val="26"/>
          <w:szCs w:val="26"/>
        </w:rPr>
        <w:t>Раздел XI. ОБОСНОВАНИЕ РАСЧЕТНЫХ ПОКАЗАТЕЛЕЙ МИНИМАЛЬНО</w:t>
      </w:r>
    </w:p>
    <w:p w:rsidR="00FE7B0D" w:rsidRPr="00EB4CEF" w:rsidRDefault="00FE7B0D" w:rsidP="00FE7B0D">
      <w:pPr>
        <w:pStyle w:val="ConsPlusNormal"/>
        <w:jc w:val="center"/>
        <w:rPr>
          <w:sz w:val="26"/>
          <w:szCs w:val="26"/>
        </w:rPr>
      </w:pPr>
      <w:r w:rsidRPr="00EB4CEF">
        <w:rPr>
          <w:sz w:val="26"/>
          <w:szCs w:val="26"/>
        </w:rPr>
        <w:t>ДОПУСТИМОГО УРОВНЯ ОБЕСПЕЧЕННОСТИ ОБЪЕКТАМИ,</w:t>
      </w:r>
    </w:p>
    <w:p w:rsidR="00FE7B0D" w:rsidRPr="00EB4CEF" w:rsidRDefault="00FE7B0D" w:rsidP="00FE7B0D">
      <w:pPr>
        <w:pStyle w:val="ConsPlusNormal"/>
        <w:jc w:val="center"/>
        <w:rPr>
          <w:sz w:val="26"/>
          <w:szCs w:val="26"/>
        </w:rPr>
      </w:pPr>
      <w:r w:rsidRPr="00EB4CEF">
        <w:rPr>
          <w:sz w:val="26"/>
          <w:szCs w:val="26"/>
        </w:rPr>
        <w:t>ПРЕДНАЗНАЧЕННЫМИ ДЛЯ УТИЛИЗАЦИИ И ПЕРЕРАБОТКИ БЫТОВЫХ</w:t>
      </w:r>
    </w:p>
    <w:p w:rsidR="00FE7B0D" w:rsidRPr="00EB4CEF" w:rsidRDefault="00FE7B0D" w:rsidP="00FE7B0D">
      <w:pPr>
        <w:pStyle w:val="ConsPlusNormal"/>
        <w:jc w:val="center"/>
        <w:rPr>
          <w:sz w:val="26"/>
          <w:szCs w:val="26"/>
        </w:rPr>
      </w:pPr>
      <w:r w:rsidRPr="00EB4CEF">
        <w:rPr>
          <w:sz w:val="26"/>
          <w:szCs w:val="26"/>
        </w:rPr>
        <w:t>И ПРОМЫШЛЕННЫХ ОТХОДОВ, И МАКСИМАЛЬНО ДОПУСТИМОГО УРОВНЯ ИХ</w:t>
      </w:r>
      <w:r w:rsidR="000C0420">
        <w:rPr>
          <w:sz w:val="26"/>
          <w:szCs w:val="26"/>
        </w:rPr>
        <w:t xml:space="preserve"> </w:t>
      </w:r>
      <w:r w:rsidRPr="00EB4CEF">
        <w:rPr>
          <w:sz w:val="26"/>
          <w:szCs w:val="26"/>
        </w:rPr>
        <w:t>ТЕРРИТОРИАЛЬНОЙ ДОСТУПНОСТИ</w:t>
      </w:r>
    </w:p>
    <w:p w:rsidR="00FE7B0D" w:rsidRPr="00EB4CEF" w:rsidRDefault="00FE7B0D" w:rsidP="00FE7B0D">
      <w:pPr>
        <w:pStyle w:val="ConsPlusNormal"/>
        <w:jc w:val="both"/>
        <w:rPr>
          <w:sz w:val="26"/>
          <w:szCs w:val="26"/>
        </w:rPr>
      </w:pPr>
    </w:p>
    <w:p w:rsidR="003165F0" w:rsidRPr="00EB4CEF" w:rsidRDefault="00C96A26" w:rsidP="006E31C0">
      <w:pPr>
        <w:jc w:val="center"/>
        <w:rPr>
          <w:b/>
          <w:sz w:val="26"/>
          <w:szCs w:val="26"/>
        </w:rPr>
      </w:pPr>
      <w:r w:rsidRPr="00EB4CEF">
        <w:rPr>
          <w:b/>
          <w:sz w:val="26"/>
          <w:szCs w:val="26"/>
        </w:rPr>
        <w:t>Статья</w:t>
      </w:r>
      <w:r w:rsidR="001114AA" w:rsidRPr="00EB4CEF">
        <w:rPr>
          <w:b/>
          <w:sz w:val="26"/>
          <w:szCs w:val="26"/>
        </w:rPr>
        <w:t xml:space="preserve"> 2</w:t>
      </w:r>
      <w:r w:rsidR="003165F0" w:rsidRPr="00EB4CEF">
        <w:rPr>
          <w:b/>
          <w:sz w:val="26"/>
          <w:szCs w:val="26"/>
        </w:rPr>
        <w:t>9</w:t>
      </w:r>
      <w:r w:rsidR="00FE7B0D" w:rsidRPr="00EB4CEF">
        <w:rPr>
          <w:b/>
          <w:sz w:val="26"/>
          <w:szCs w:val="26"/>
        </w:rPr>
        <w:t xml:space="preserve">. </w:t>
      </w:r>
      <w:r w:rsidR="003165F0" w:rsidRPr="00EB4CEF">
        <w:rPr>
          <w:b/>
          <w:sz w:val="26"/>
          <w:szCs w:val="26"/>
        </w:rPr>
        <w:t>Расчетные показатели минимально допустимого уровня обеспеченности объектами, предназначенными для утилизации и переработки бытовых и промы</w:t>
      </w:r>
      <w:r w:rsidR="006E31C0" w:rsidRPr="00EB4CEF">
        <w:rPr>
          <w:b/>
          <w:sz w:val="26"/>
          <w:szCs w:val="26"/>
        </w:rPr>
        <w:t>шленных отходов населения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Основным принципом государственной политики в области обращения с отходами является комплексная переработка материально-сырьевых ресурсов в целях уменьшения количества отходов.</w:t>
      </w:r>
    </w:p>
    <w:p w:rsidR="00FE7B0D" w:rsidRPr="00EB4CEF" w:rsidRDefault="00FE7B0D" w:rsidP="00FE7B0D">
      <w:pPr>
        <w:pStyle w:val="ConsPlusNormal"/>
        <w:ind w:firstLine="540"/>
        <w:jc w:val="both"/>
        <w:rPr>
          <w:sz w:val="26"/>
          <w:szCs w:val="26"/>
        </w:rPr>
      </w:pPr>
      <w:r w:rsidRPr="00EB4CEF">
        <w:rPr>
          <w:sz w:val="26"/>
          <w:szCs w:val="26"/>
        </w:rPr>
        <w:t xml:space="preserve">Согласно Федеральному </w:t>
      </w:r>
      <w:hyperlink r:id="rId58" w:history="1">
        <w:r w:rsidRPr="00EB4CEF">
          <w:rPr>
            <w:color w:val="0000FF"/>
            <w:sz w:val="26"/>
            <w:szCs w:val="26"/>
          </w:rPr>
          <w:t>закону</w:t>
        </w:r>
      </w:hyperlink>
      <w:r w:rsidRPr="00EB4CEF">
        <w:rPr>
          <w:sz w:val="26"/>
          <w:szCs w:val="26"/>
        </w:rPr>
        <w:t xml:space="preserve"> от 24.06.1998 N 89-ФЗ "Об отходах производства и потребления" к объектам размещения отходов производства и потребления относятся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FE7B0D" w:rsidRPr="00EB4CEF" w:rsidRDefault="00FE7B0D" w:rsidP="00FE7B0D">
      <w:pPr>
        <w:pStyle w:val="ConsPlusNormal"/>
        <w:ind w:firstLine="540"/>
        <w:jc w:val="both"/>
        <w:rPr>
          <w:sz w:val="26"/>
          <w:szCs w:val="26"/>
        </w:rPr>
      </w:pPr>
      <w:r w:rsidRPr="00EB4CEF">
        <w:rPr>
          <w:sz w:val="26"/>
          <w:szCs w:val="26"/>
        </w:rPr>
        <w:t xml:space="preserve">Согласно </w:t>
      </w:r>
      <w:hyperlink r:id="rId59" w:history="1">
        <w:r w:rsidRPr="00EB4CEF">
          <w:rPr>
            <w:color w:val="0000FF"/>
            <w:sz w:val="26"/>
            <w:szCs w:val="26"/>
          </w:rPr>
          <w:t>СанПиН 42-128-4690-88</w:t>
        </w:r>
      </w:hyperlink>
      <w:r w:rsidRPr="00EB4CEF">
        <w:rPr>
          <w:sz w:val="26"/>
          <w:szCs w:val="26"/>
        </w:rPr>
        <w:t xml:space="preserve"> "Санитарные правила содержания территорий населенных мест" твердые бытовые отходы следует вывозить на полигоны (усовершенствованные свалки), поля компостирования, перерабатывающие и сжигательные заводы, а жидкие бытовые отходы - на сливные станции или поля ассенизации.</w:t>
      </w:r>
    </w:p>
    <w:p w:rsidR="00FE7B0D" w:rsidRPr="00EB4CEF" w:rsidRDefault="00FE7B0D" w:rsidP="00FE7B0D">
      <w:pPr>
        <w:pStyle w:val="ConsPlusNormal"/>
        <w:ind w:firstLine="540"/>
        <w:jc w:val="both"/>
        <w:rPr>
          <w:sz w:val="26"/>
          <w:szCs w:val="26"/>
        </w:rPr>
      </w:pPr>
      <w:r w:rsidRPr="00EB4CEF">
        <w:rPr>
          <w:sz w:val="26"/>
          <w:szCs w:val="26"/>
        </w:rPr>
        <w:t>Промышленные, неутилизируемые на производстве, отходы вывозят транспортом предприятий на специальные полигоны или сооружения для промышленных отходов. Устройство неконтролируемых полигонов (свалок) бытовых отходов и отходов промышленных предприятий не допускается.</w:t>
      </w:r>
    </w:p>
    <w:p w:rsidR="00FE7B0D" w:rsidRPr="00EB4CEF" w:rsidRDefault="00FE7B0D" w:rsidP="00FE7B0D">
      <w:pPr>
        <w:pStyle w:val="ConsPlusNormal"/>
        <w:ind w:firstLine="540"/>
        <w:jc w:val="both"/>
        <w:rPr>
          <w:sz w:val="26"/>
          <w:szCs w:val="26"/>
        </w:rPr>
      </w:pPr>
      <w:r w:rsidRPr="00EB4CEF">
        <w:rPr>
          <w:sz w:val="26"/>
          <w:szCs w:val="26"/>
        </w:rPr>
        <w:t>Согласно СНиП 2.01.28-85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w:t>
      </w:r>
      <w:r w:rsidRPr="00EB4CEF">
        <w:rPr>
          <w:sz w:val="26"/>
          <w:szCs w:val="26"/>
        </w:rPr>
        <w:lastRenderedPageBreak/>
        <w:t>исследовательских организаций и учреждений.</w:t>
      </w:r>
    </w:p>
    <w:p w:rsidR="00FE7B0D" w:rsidRPr="00EB4CEF" w:rsidRDefault="00FE7B0D" w:rsidP="00FE7B0D">
      <w:pPr>
        <w:pStyle w:val="ConsPlusNormal"/>
        <w:ind w:firstLine="540"/>
        <w:jc w:val="both"/>
        <w:rPr>
          <w:sz w:val="26"/>
          <w:szCs w:val="26"/>
        </w:rPr>
      </w:pPr>
      <w:r w:rsidRPr="00EB4CEF">
        <w:rPr>
          <w:sz w:val="26"/>
          <w:szCs w:val="26"/>
        </w:rPr>
        <w:t>Мощность полигона определяется количеством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 Количество отходов, подлежащих захоронению в контейнерах, определяется с учетом массы контейнеров.</w:t>
      </w:r>
    </w:p>
    <w:p w:rsidR="00FE7B0D" w:rsidRPr="00EB4CEF" w:rsidRDefault="00FE7B0D" w:rsidP="00FE7B0D">
      <w:pPr>
        <w:pStyle w:val="ConsPlusNormal"/>
        <w:ind w:firstLine="540"/>
        <w:jc w:val="both"/>
        <w:rPr>
          <w:sz w:val="26"/>
          <w:szCs w:val="26"/>
        </w:rPr>
      </w:pPr>
      <w:r w:rsidRPr="00EB4CEF">
        <w:rPr>
          <w:sz w:val="26"/>
          <w:szCs w:val="26"/>
        </w:rPr>
        <w:t xml:space="preserve">Нормативные требования к размещению полигонов твердых бытовых отходов (ТБО) установлены в соответствии с требованиями Федерального </w:t>
      </w:r>
      <w:hyperlink r:id="rId60" w:history="1">
        <w:r w:rsidRPr="00EB4CEF">
          <w:rPr>
            <w:color w:val="0000FF"/>
            <w:sz w:val="26"/>
            <w:szCs w:val="26"/>
          </w:rPr>
          <w:t>закона</w:t>
        </w:r>
      </w:hyperlink>
      <w:r w:rsidRPr="00EB4CEF">
        <w:rPr>
          <w:sz w:val="26"/>
          <w:szCs w:val="26"/>
        </w:rPr>
        <w:t xml:space="preserve"> от 24.06.1998 N 89-ФЗ "Об отходах производства и потребления", </w:t>
      </w:r>
      <w:hyperlink r:id="rId61" w:history="1">
        <w:r w:rsidRPr="00EB4CEF">
          <w:rPr>
            <w:color w:val="0000FF"/>
            <w:sz w:val="26"/>
            <w:szCs w:val="26"/>
          </w:rPr>
          <w:t>СанПиН 2.1.7.1322-03</w:t>
        </w:r>
      </w:hyperlink>
      <w:r w:rsidRPr="00EB4CEF">
        <w:rPr>
          <w:sz w:val="26"/>
          <w:szCs w:val="26"/>
        </w:rPr>
        <w:t xml:space="preserve">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w:t>
      </w:r>
      <w:hyperlink r:id="rId62" w:history="1">
        <w:r w:rsidRPr="00EB4CEF">
          <w:rPr>
            <w:color w:val="0000FF"/>
            <w:sz w:val="26"/>
            <w:szCs w:val="26"/>
          </w:rPr>
          <w:t>СП 2.1.7.1038-01</w:t>
        </w:r>
      </w:hyperlink>
      <w:r w:rsidRPr="00EB4CEF">
        <w:rPr>
          <w:sz w:val="26"/>
          <w:szCs w:val="26"/>
        </w:rPr>
        <w:t xml:space="preserve"> "Гигиенические требования к устройству и содержанию полигонов для твердых бытовых отходов", "</w:t>
      </w:r>
      <w:hyperlink r:id="rId63" w:history="1">
        <w:r w:rsidRPr="00EB4CEF">
          <w:rPr>
            <w:color w:val="0000FF"/>
            <w:sz w:val="26"/>
            <w:szCs w:val="26"/>
          </w:rPr>
          <w:t>Инструкции</w:t>
        </w:r>
      </w:hyperlink>
      <w:r w:rsidRPr="00EB4CEF">
        <w:rPr>
          <w:sz w:val="26"/>
          <w:szCs w:val="26"/>
        </w:rPr>
        <w:t xml:space="preserve"> по проектированию, эксплуатации и рекультивации полигонов для твердых бытовых отходов", утвержденной Минстроем России от 02.11.1996.</w:t>
      </w:r>
    </w:p>
    <w:p w:rsidR="00FE7B0D" w:rsidRPr="00EB4CEF" w:rsidRDefault="00FE7B0D" w:rsidP="00FE7B0D">
      <w:pPr>
        <w:pStyle w:val="ConsPlusNormal"/>
        <w:ind w:firstLine="540"/>
        <w:jc w:val="both"/>
        <w:rPr>
          <w:sz w:val="26"/>
          <w:szCs w:val="26"/>
        </w:rPr>
      </w:pPr>
      <w:r w:rsidRPr="00EB4CEF">
        <w:rPr>
          <w:sz w:val="26"/>
          <w:szCs w:val="26"/>
        </w:rPr>
        <w:t xml:space="preserve">Нормативные требования к объектам размещения отходов производства установлены в соответствии с требованиями </w:t>
      </w:r>
      <w:hyperlink r:id="rId64" w:history="1">
        <w:r w:rsidRPr="00EB4CEF">
          <w:rPr>
            <w:color w:val="0000FF"/>
            <w:sz w:val="26"/>
            <w:szCs w:val="26"/>
          </w:rPr>
          <w:t>СанПиН 2.1.7.1322-03</w:t>
        </w:r>
      </w:hyperlink>
      <w:r w:rsidRPr="00EB4CEF">
        <w:rPr>
          <w:sz w:val="26"/>
          <w:szCs w:val="26"/>
        </w:rPr>
        <w:t xml:space="preserve">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СНиП 2.01.28-85 "Полигоны по обезвреживанию и захоронению токсичных промышленных отходов".</w:t>
      </w:r>
    </w:p>
    <w:p w:rsidR="00FE7B0D" w:rsidRPr="00EB4CEF" w:rsidRDefault="00FE7B0D" w:rsidP="00FE7B0D">
      <w:pPr>
        <w:pStyle w:val="ConsPlusNormal"/>
        <w:ind w:firstLine="540"/>
        <w:jc w:val="both"/>
        <w:rPr>
          <w:sz w:val="26"/>
          <w:szCs w:val="26"/>
        </w:rPr>
      </w:pPr>
      <w:r w:rsidRPr="00EB4CEF">
        <w:rPr>
          <w:sz w:val="26"/>
          <w:szCs w:val="26"/>
        </w:rPr>
        <w:t xml:space="preserve">Нормативные требования к размещению объектов по утилизации радиоактивных отходов устанавливаются в соответствии с требованиями </w:t>
      </w:r>
      <w:hyperlink r:id="rId65" w:history="1">
        <w:r w:rsidRPr="00EB4CEF">
          <w:rPr>
            <w:color w:val="0000FF"/>
            <w:sz w:val="26"/>
            <w:szCs w:val="26"/>
          </w:rPr>
          <w:t>СП 2.6.6.1168-02</w:t>
        </w:r>
      </w:hyperlink>
      <w:r w:rsidRPr="00EB4CEF">
        <w:rPr>
          <w:sz w:val="26"/>
          <w:szCs w:val="26"/>
        </w:rPr>
        <w:t xml:space="preserve"> "Санитарные правила обращения с радиоактивными отходами" (СПОРО-2002), НП 055-04 "Захоронение радиоактивных отходов. Принципы, критерии и основные требования безопасности", </w:t>
      </w:r>
      <w:hyperlink r:id="rId66" w:history="1">
        <w:r w:rsidRPr="00EB4CEF">
          <w:rPr>
            <w:color w:val="0000FF"/>
            <w:sz w:val="26"/>
            <w:szCs w:val="26"/>
          </w:rPr>
          <w:t>СП 2.6.1.2612-10</w:t>
        </w:r>
      </w:hyperlink>
      <w:r w:rsidRPr="00EB4CEF">
        <w:rPr>
          <w:sz w:val="26"/>
          <w:szCs w:val="26"/>
        </w:rPr>
        <w:t xml:space="preserve"> "Основные санитарные правила обеспечения радиационной безопасности" (ОСПОРБ 99/2010), </w:t>
      </w:r>
      <w:hyperlink r:id="rId67" w:history="1">
        <w:r w:rsidRPr="00EB4CEF">
          <w:rPr>
            <w:color w:val="0000FF"/>
            <w:sz w:val="26"/>
            <w:szCs w:val="26"/>
          </w:rPr>
          <w:t>СанПиН 2.6.1.2523-09</w:t>
        </w:r>
      </w:hyperlink>
      <w:r w:rsidRPr="00EB4CEF">
        <w:rPr>
          <w:sz w:val="26"/>
          <w:szCs w:val="26"/>
        </w:rPr>
        <w:t xml:space="preserve"> "Нормы радиационной безопасности" (НРБ-99/2009), ГОСТ Р 52037-2003, Федерального </w:t>
      </w:r>
      <w:hyperlink r:id="rId68" w:history="1">
        <w:r w:rsidRPr="00EB4CEF">
          <w:rPr>
            <w:color w:val="0000FF"/>
            <w:sz w:val="26"/>
            <w:szCs w:val="26"/>
          </w:rPr>
          <w:t>закона</w:t>
        </w:r>
      </w:hyperlink>
      <w:r w:rsidRPr="00EB4CEF">
        <w:rPr>
          <w:sz w:val="26"/>
          <w:szCs w:val="26"/>
        </w:rPr>
        <w:t xml:space="preserve"> от 30 марта 1999 года N 52-ФЗ "О санитарно-эпидемиологическом благополучии населения", Федерального </w:t>
      </w:r>
      <w:hyperlink r:id="rId69" w:history="1">
        <w:r w:rsidRPr="00EB4CEF">
          <w:rPr>
            <w:color w:val="0000FF"/>
            <w:sz w:val="26"/>
            <w:szCs w:val="26"/>
          </w:rPr>
          <w:t>закона</w:t>
        </w:r>
      </w:hyperlink>
      <w:r w:rsidRPr="00EB4CEF">
        <w:rPr>
          <w:sz w:val="26"/>
          <w:szCs w:val="26"/>
        </w:rPr>
        <w:t xml:space="preserve"> от 09.01.1996 N 3-ФЗ "О радиационной безопасности населения", Федерального </w:t>
      </w:r>
      <w:hyperlink r:id="rId70" w:history="1">
        <w:r w:rsidRPr="00EB4CEF">
          <w:rPr>
            <w:color w:val="0000FF"/>
            <w:sz w:val="26"/>
            <w:szCs w:val="26"/>
          </w:rPr>
          <w:t>закона</w:t>
        </w:r>
      </w:hyperlink>
      <w:r w:rsidRPr="00EB4CEF">
        <w:rPr>
          <w:sz w:val="26"/>
          <w:szCs w:val="26"/>
        </w:rPr>
        <w:t xml:space="preserve"> от 11.07.2011 N 190-ФЗ "Об обращении с радиоактивными отходами и о внесении изменений в отдельные законодательные акты Российской Федерации", Федерального </w:t>
      </w:r>
      <w:hyperlink r:id="rId71" w:history="1">
        <w:r w:rsidRPr="00EB4CEF">
          <w:rPr>
            <w:color w:val="0000FF"/>
            <w:sz w:val="26"/>
            <w:szCs w:val="26"/>
          </w:rPr>
          <w:t>закона</w:t>
        </w:r>
      </w:hyperlink>
      <w:r w:rsidRPr="00EB4CEF">
        <w:rPr>
          <w:sz w:val="26"/>
          <w:szCs w:val="26"/>
        </w:rPr>
        <w:t xml:space="preserve"> от 21.11.1995 N 170-ФЗ "Об использовании атомной энергии", </w:t>
      </w:r>
      <w:hyperlink r:id="rId72" w:history="1">
        <w:r w:rsidRPr="00EB4CEF">
          <w:rPr>
            <w:color w:val="0000FF"/>
            <w:sz w:val="26"/>
            <w:szCs w:val="26"/>
          </w:rPr>
          <w:t>Закона</w:t>
        </w:r>
      </w:hyperlink>
      <w:r w:rsidRPr="00EB4CEF">
        <w:rPr>
          <w:sz w:val="26"/>
          <w:szCs w:val="26"/>
        </w:rPr>
        <w:t xml:space="preserve"> Российской Федерации от 21.02.1992 N 2395-1 "О недрах", Федерального </w:t>
      </w:r>
      <w:hyperlink r:id="rId73" w:history="1">
        <w:r w:rsidRPr="00EB4CEF">
          <w:rPr>
            <w:color w:val="0000FF"/>
            <w:sz w:val="26"/>
            <w:szCs w:val="26"/>
          </w:rPr>
          <w:t>закона</w:t>
        </w:r>
      </w:hyperlink>
      <w:r w:rsidRPr="00EB4CEF">
        <w:rPr>
          <w:sz w:val="26"/>
          <w:szCs w:val="26"/>
        </w:rPr>
        <w:t xml:space="preserve"> от 10.01.2002 N 7-ФЗ "Об охране окружающей среды" и иных документов, регулирующих обращение с радиоактивными отходами.</w:t>
      </w:r>
    </w:p>
    <w:p w:rsidR="00FE7B0D" w:rsidRPr="00EB4CEF" w:rsidRDefault="00FE7B0D" w:rsidP="00FE7B0D">
      <w:pPr>
        <w:pStyle w:val="ConsPlusNormal"/>
        <w:ind w:firstLine="540"/>
        <w:jc w:val="both"/>
        <w:rPr>
          <w:sz w:val="26"/>
          <w:szCs w:val="26"/>
        </w:rPr>
      </w:pPr>
      <w:r w:rsidRPr="00EB4CEF">
        <w:rPr>
          <w:sz w:val="26"/>
          <w:szCs w:val="26"/>
        </w:rPr>
        <w:t xml:space="preserve">В соответствии с </w:t>
      </w:r>
      <w:hyperlink r:id="rId74" w:history="1">
        <w:r w:rsidRPr="00EB4CEF">
          <w:rPr>
            <w:color w:val="0000FF"/>
            <w:sz w:val="26"/>
            <w:szCs w:val="26"/>
          </w:rPr>
          <w:t>пунктом 5 статьи 1</w:t>
        </w:r>
      </w:hyperlink>
      <w:r w:rsidRPr="00EB4CEF">
        <w:rPr>
          <w:sz w:val="26"/>
          <w:szCs w:val="26"/>
        </w:rPr>
        <w:t xml:space="preserve"> Федерального закона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организация деятельности по сбору (в том числе раздельному сбору), транспортировке, обработке, утилизации, обезвреживанию и захоронению твердых коммунальных отходов и установление нормативов накопления твердых коммунальных отходов относится к полномочиям субъекта Российской Федерации.</w:t>
      </w:r>
    </w:p>
    <w:p w:rsidR="00FE7B0D" w:rsidRPr="00EB4CEF" w:rsidRDefault="00FE7B0D" w:rsidP="00FE7B0D">
      <w:pPr>
        <w:pStyle w:val="ConsPlusNormal"/>
        <w:ind w:firstLine="540"/>
        <w:jc w:val="both"/>
        <w:rPr>
          <w:sz w:val="26"/>
          <w:szCs w:val="26"/>
        </w:rPr>
      </w:pPr>
      <w:r w:rsidRPr="00EB4CEF">
        <w:rPr>
          <w:sz w:val="26"/>
          <w:szCs w:val="26"/>
        </w:rPr>
        <w:t xml:space="preserve">Согласно Федеральному </w:t>
      </w:r>
      <w:hyperlink r:id="rId75" w:history="1">
        <w:r w:rsidRPr="00EB4CEF">
          <w:rPr>
            <w:color w:val="0000FF"/>
            <w:sz w:val="26"/>
            <w:szCs w:val="26"/>
          </w:rPr>
          <w:t>закону</w:t>
        </w:r>
      </w:hyperlink>
      <w:r w:rsidRPr="00EB4CEF">
        <w:rPr>
          <w:sz w:val="26"/>
          <w:szCs w:val="26"/>
        </w:rPr>
        <w:t xml:space="preserve"> от 24.06.1998 N 89-ФЗ "Об отходах </w:t>
      </w:r>
      <w:r w:rsidRPr="00EB4CEF">
        <w:rPr>
          <w:sz w:val="26"/>
          <w:szCs w:val="26"/>
        </w:rPr>
        <w:lastRenderedPageBreak/>
        <w:t>производства и потребления"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FE7B0D" w:rsidRPr="00EB4CEF" w:rsidRDefault="00FE7B0D" w:rsidP="00FE7B0D">
      <w:pPr>
        <w:pStyle w:val="ConsPlusNormal"/>
        <w:ind w:firstLine="540"/>
        <w:jc w:val="both"/>
        <w:rPr>
          <w:sz w:val="26"/>
          <w:szCs w:val="26"/>
        </w:rPr>
      </w:pPr>
      <w:r w:rsidRPr="00EB4CEF">
        <w:rPr>
          <w:sz w:val="26"/>
          <w:szCs w:val="26"/>
        </w:rPr>
        <w:t xml:space="preserve">Согласно </w:t>
      </w:r>
      <w:hyperlink r:id="rId76" w:history="1">
        <w:r w:rsidRPr="00EB4CEF">
          <w:rPr>
            <w:color w:val="0000FF"/>
            <w:sz w:val="26"/>
            <w:szCs w:val="26"/>
          </w:rPr>
          <w:t>постановлению</w:t>
        </w:r>
      </w:hyperlink>
      <w:r w:rsidRPr="00EB4CEF">
        <w:rPr>
          <w:sz w:val="26"/>
          <w:szCs w:val="26"/>
        </w:rPr>
        <w:t xml:space="preserve"> Правительства Российской Федерации от 30.08.2001 N 643 "Об утверждении перечня видов деятельности, запрещенных в центральной экологической зоне Байкальской природной территории" запрещается деятельность по утилизации отходов в части складирования, захоронения и обезвреживания вновь образующихся отходов I - V класса опасности за пределами специально оборудованных мест размещения отходов, созданных на основании выданных в соответствии с законодательством Российской Федерации разрешений.</w:t>
      </w:r>
    </w:p>
    <w:p w:rsidR="00FE7B0D" w:rsidRPr="00EB4CEF" w:rsidRDefault="00FE7B0D" w:rsidP="00FE7B0D">
      <w:pPr>
        <w:pStyle w:val="ConsPlusNormal"/>
        <w:ind w:firstLine="540"/>
        <w:jc w:val="both"/>
        <w:rPr>
          <w:sz w:val="26"/>
          <w:szCs w:val="26"/>
        </w:rPr>
      </w:pPr>
      <w:r w:rsidRPr="00EB4CEF">
        <w:rPr>
          <w:sz w:val="26"/>
          <w:szCs w:val="26"/>
        </w:rPr>
        <w:t xml:space="preserve">Водным </w:t>
      </w:r>
      <w:hyperlink r:id="rId77" w:history="1">
        <w:r w:rsidRPr="00EB4CEF">
          <w:rPr>
            <w:color w:val="0000FF"/>
            <w:sz w:val="26"/>
            <w:szCs w:val="26"/>
          </w:rPr>
          <w:t>кодексом</w:t>
        </w:r>
      </w:hyperlink>
      <w:r w:rsidRPr="00EB4CEF">
        <w:rPr>
          <w:sz w:val="26"/>
          <w:szCs w:val="26"/>
        </w:rPr>
        <w:t xml:space="preserve"> Российской Федерации (</w:t>
      </w:r>
      <w:hyperlink r:id="rId78" w:history="1">
        <w:r w:rsidRPr="00EB4CEF">
          <w:rPr>
            <w:color w:val="0000FF"/>
            <w:sz w:val="26"/>
            <w:szCs w:val="26"/>
          </w:rPr>
          <w:t>статья 65</w:t>
        </w:r>
      </w:hyperlink>
      <w:r w:rsidRPr="00EB4CEF">
        <w:rPr>
          <w:sz w:val="26"/>
          <w:szCs w:val="26"/>
        </w:rPr>
        <w:t xml:space="preserve">, </w:t>
      </w:r>
      <w:hyperlink r:id="rId79" w:history="1">
        <w:r w:rsidRPr="00EB4CEF">
          <w:rPr>
            <w:color w:val="0000FF"/>
            <w:sz w:val="26"/>
            <w:szCs w:val="26"/>
          </w:rPr>
          <w:t>пункт 16</w:t>
        </w:r>
      </w:hyperlink>
      <w:r w:rsidRPr="00EB4CEF">
        <w:rPr>
          <w:sz w:val="26"/>
          <w:szCs w:val="26"/>
        </w:rPr>
        <w:t>) в границах водоохранных зон допускается проектирование, строительство,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FE7B0D" w:rsidRPr="00EB4CEF" w:rsidRDefault="00FE7B0D" w:rsidP="00FE7B0D">
      <w:pPr>
        <w:pStyle w:val="ConsPlusNormal"/>
        <w:ind w:firstLine="540"/>
        <w:jc w:val="both"/>
        <w:rPr>
          <w:sz w:val="26"/>
          <w:szCs w:val="26"/>
        </w:rPr>
      </w:pPr>
      <w:r w:rsidRPr="00EB4CEF">
        <w:rPr>
          <w:sz w:val="26"/>
          <w:szCs w:val="26"/>
        </w:rPr>
        <w:t>- централизованные системы водоотведения (канализации), централизованные ливневые системы водоотведения;</w:t>
      </w:r>
    </w:p>
    <w:p w:rsidR="00FE7B0D" w:rsidRPr="00EB4CEF" w:rsidRDefault="00FE7B0D" w:rsidP="00FE7B0D">
      <w:pPr>
        <w:pStyle w:val="ConsPlusNormal"/>
        <w:ind w:firstLine="540"/>
        <w:jc w:val="both"/>
        <w:rPr>
          <w:sz w:val="26"/>
          <w:szCs w:val="26"/>
        </w:rPr>
      </w:pPr>
      <w:r w:rsidRPr="00EB4CEF">
        <w:rPr>
          <w:sz w:val="26"/>
          <w:szCs w:val="26"/>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E7B0D" w:rsidRPr="00EB4CEF" w:rsidRDefault="00FE7B0D" w:rsidP="00FE7B0D">
      <w:pPr>
        <w:pStyle w:val="ConsPlusNormal"/>
        <w:ind w:firstLine="540"/>
        <w:jc w:val="both"/>
        <w:rPr>
          <w:sz w:val="26"/>
          <w:szCs w:val="26"/>
        </w:rPr>
      </w:pPr>
      <w:r w:rsidRPr="00EB4CEF">
        <w:rPr>
          <w:sz w:val="26"/>
          <w:szCs w:val="26"/>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FE7B0D" w:rsidRPr="00EB4CEF" w:rsidRDefault="00FE7B0D" w:rsidP="00FE7B0D">
      <w:pPr>
        <w:pStyle w:val="ConsPlusNormal"/>
        <w:ind w:firstLine="540"/>
        <w:jc w:val="both"/>
        <w:rPr>
          <w:sz w:val="26"/>
          <w:szCs w:val="26"/>
        </w:rPr>
      </w:pPr>
      <w:r w:rsidRPr="00EB4CEF">
        <w:rPr>
          <w:sz w:val="26"/>
          <w:szCs w:val="26"/>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E7B0D" w:rsidRPr="00EB4CEF" w:rsidRDefault="00FE7B0D" w:rsidP="00FE7B0D">
      <w:pPr>
        <w:pStyle w:val="ConsPlusNormal"/>
        <w:ind w:firstLine="540"/>
        <w:jc w:val="both"/>
        <w:rPr>
          <w:sz w:val="26"/>
          <w:szCs w:val="26"/>
        </w:rPr>
      </w:pPr>
      <w:r w:rsidRPr="00EB4CEF">
        <w:rPr>
          <w:sz w:val="26"/>
          <w:szCs w:val="26"/>
        </w:rPr>
        <w:t>Порядок определения нормативов накопления твердых коммунальных отходов устанавливается Правительством Российской Федерации.</w:t>
      </w:r>
    </w:p>
    <w:p w:rsidR="00FE7B0D" w:rsidRPr="00EB4CEF" w:rsidRDefault="00FE7B0D" w:rsidP="00FE7B0D">
      <w:pPr>
        <w:pStyle w:val="ConsPlusNormal"/>
        <w:ind w:firstLine="540"/>
        <w:jc w:val="both"/>
        <w:rPr>
          <w:sz w:val="26"/>
          <w:szCs w:val="26"/>
        </w:rPr>
      </w:pPr>
      <w:r w:rsidRPr="00EB4CEF">
        <w:rPr>
          <w:sz w:val="26"/>
          <w:szCs w:val="26"/>
        </w:rPr>
        <w:t>В целях организации и осуществления деятельности по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w:t>
      </w:r>
      <w:r w:rsidR="002D11E1" w:rsidRPr="00EB4CEF">
        <w:rPr>
          <w:sz w:val="26"/>
          <w:szCs w:val="26"/>
        </w:rPr>
        <w:t>ена</w:t>
      </w:r>
      <w:r w:rsidRPr="00EB4CEF">
        <w:rPr>
          <w:sz w:val="26"/>
          <w:szCs w:val="26"/>
        </w:rPr>
        <w:t xml:space="preserve"> территориальная схема в области обращения с отходами, в </w:t>
      </w:r>
      <w:r w:rsidRPr="00EB4CEF">
        <w:rPr>
          <w:sz w:val="26"/>
          <w:szCs w:val="26"/>
        </w:rPr>
        <w:lastRenderedPageBreak/>
        <w:t>том числе с твердыми коммунальными отходами</w:t>
      </w:r>
      <w:r w:rsidR="002D11E1" w:rsidRPr="00EB4CEF">
        <w:rPr>
          <w:sz w:val="26"/>
          <w:szCs w:val="26"/>
        </w:rPr>
        <w:t xml:space="preserve"> постановлением Правительства Республики Бурятия 29.11.2016г. № 540</w:t>
      </w:r>
      <w:r w:rsidRPr="00EB4CEF">
        <w:rPr>
          <w:sz w:val="26"/>
          <w:szCs w:val="26"/>
        </w:rPr>
        <w:t xml:space="preserve"> (далее - территориальная схема обращения с отходами).</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Размеры земельных участков предприятий и сооружений</w:t>
      </w:r>
    </w:p>
    <w:p w:rsidR="00FE7B0D" w:rsidRPr="00EB4CEF" w:rsidRDefault="00FE7B0D" w:rsidP="00FE7B0D">
      <w:pPr>
        <w:pStyle w:val="ConsPlusNormal"/>
        <w:jc w:val="center"/>
        <w:rPr>
          <w:sz w:val="26"/>
          <w:szCs w:val="26"/>
          <w:lang w:val="en-US"/>
        </w:rPr>
      </w:pPr>
      <w:r w:rsidRPr="00EB4CEF">
        <w:rPr>
          <w:sz w:val="26"/>
          <w:szCs w:val="26"/>
        </w:rPr>
        <w:t>по обезвреживанию, транспортировке и переработке бытовых</w:t>
      </w:r>
      <w:r w:rsidR="00DF4FFE" w:rsidRPr="00EB4CEF">
        <w:rPr>
          <w:sz w:val="26"/>
          <w:szCs w:val="26"/>
        </w:rPr>
        <w:t xml:space="preserve"> </w:t>
      </w:r>
      <w:r w:rsidRPr="00EB4CEF">
        <w:rPr>
          <w:sz w:val="26"/>
          <w:szCs w:val="26"/>
        </w:rPr>
        <w:t>отходов</w:t>
      </w:r>
    </w:p>
    <w:p w:rsidR="001114AA" w:rsidRPr="00EB4CEF" w:rsidRDefault="001114AA" w:rsidP="00FE7B0D">
      <w:pPr>
        <w:pStyle w:val="ConsPlusNormal"/>
        <w:jc w:val="center"/>
        <w:rPr>
          <w:sz w:val="26"/>
          <w:szCs w:val="26"/>
          <w:lang w:val="en-US"/>
        </w:rPr>
      </w:pPr>
    </w:p>
    <w:p w:rsidR="001114AA" w:rsidRPr="00EB4CEF" w:rsidRDefault="00CC0F76" w:rsidP="001114AA">
      <w:pPr>
        <w:pStyle w:val="ConsPlusNormal"/>
        <w:jc w:val="right"/>
        <w:outlineLvl w:val="6"/>
        <w:rPr>
          <w:sz w:val="26"/>
          <w:szCs w:val="26"/>
        </w:rPr>
      </w:pPr>
      <w:r w:rsidRPr="00EB4CEF">
        <w:rPr>
          <w:sz w:val="26"/>
          <w:szCs w:val="26"/>
        </w:rPr>
        <w:t xml:space="preserve">Таблица </w:t>
      </w:r>
      <w:r w:rsidR="002D11E1" w:rsidRPr="00EB4CEF">
        <w:rPr>
          <w:sz w:val="26"/>
          <w:szCs w:val="26"/>
        </w:rPr>
        <w:t>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36"/>
        <w:gridCol w:w="3542"/>
      </w:tblGrid>
      <w:tr w:rsidR="00FE7B0D" w:rsidRPr="00EB4CEF">
        <w:tc>
          <w:tcPr>
            <w:tcW w:w="0" w:type="auto"/>
          </w:tcPr>
          <w:p w:rsidR="00FE7B0D" w:rsidRPr="00EB4CEF" w:rsidRDefault="00FE7B0D" w:rsidP="00360566">
            <w:pPr>
              <w:pStyle w:val="ConsPlusNormal"/>
              <w:jc w:val="center"/>
              <w:rPr>
                <w:sz w:val="26"/>
                <w:szCs w:val="26"/>
              </w:rPr>
            </w:pPr>
            <w:r w:rsidRPr="00EB4CEF">
              <w:rPr>
                <w:sz w:val="26"/>
                <w:szCs w:val="26"/>
              </w:rPr>
              <w:t>Предприятия и сооружения</w:t>
            </w:r>
          </w:p>
        </w:tc>
        <w:tc>
          <w:tcPr>
            <w:tcW w:w="0" w:type="auto"/>
          </w:tcPr>
          <w:p w:rsidR="00FE7B0D" w:rsidRPr="00EB4CEF" w:rsidRDefault="00FE7B0D" w:rsidP="00360566">
            <w:pPr>
              <w:pStyle w:val="ConsPlusNormal"/>
              <w:jc w:val="center"/>
              <w:rPr>
                <w:sz w:val="26"/>
                <w:szCs w:val="26"/>
              </w:rPr>
            </w:pPr>
            <w:r w:rsidRPr="00EB4CEF">
              <w:rPr>
                <w:sz w:val="26"/>
                <w:szCs w:val="26"/>
              </w:rPr>
              <w:t>Площади земельных участков на 1000 т бытовых отходов, га</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Мусороперерабатывающие и мусоросжигательные предприятия мощностью, тыс. т в год:</w:t>
            </w:r>
          </w:p>
        </w:tc>
        <w:tc>
          <w:tcPr>
            <w:tcW w:w="0" w:type="auto"/>
          </w:tcPr>
          <w:p w:rsidR="00FE7B0D" w:rsidRPr="00EB4CEF" w:rsidRDefault="00FE7B0D" w:rsidP="00360566">
            <w:pPr>
              <w:pStyle w:val="ConsPlusNormal"/>
              <w:rPr>
                <w:sz w:val="26"/>
                <w:szCs w:val="26"/>
              </w:rPr>
            </w:pP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до 100</w:t>
            </w:r>
          </w:p>
        </w:tc>
        <w:tc>
          <w:tcPr>
            <w:tcW w:w="0" w:type="auto"/>
          </w:tcPr>
          <w:p w:rsidR="00FE7B0D" w:rsidRPr="00EB4CEF" w:rsidRDefault="00FE7B0D" w:rsidP="00360566">
            <w:pPr>
              <w:pStyle w:val="ConsPlusNormal"/>
              <w:jc w:val="center"/>
              <w:rPr>
                <w:sz w:val="26"/>
                <w:szCs w:val="26"/>
              </w:rPr>
            </w:pPr>
            <w:r w:rsidRPr="00EB4CEF">
              <w:rPr>
                <w:sz w:val="26"/>
                <w:szCs w:val="26"/>
              </w:rPr>
              <w:t>0,05</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св. 100</w:t>
            </w:r>
          </w:p>
        </w:tc>
        <w:tc>
          <w:tcPr>
            <w:tcW w:w="0" w:type="auto"/>
          </w:tcPr>
          <w:p w:rsidR="00FE7B0D" w:rsidRPr="00EB4CEF" w:rsidRDefault="00FE7B0D" w:rsidP="00360566">
            <w:pPr>
              <w:pStyle w:val="ConsPlusNormal"/>
              <w:jc w:val="center"/>
              <w:rPr>
                <w:sz w:val="26"/>
                <w:szCs w:val="26"/>
              </w:rPr>
            </w:pPr>
            <w:r w:rsidRPr="00EB4CEF">
              <w:rPr>
                <w:sz w:val="26"/>
                <w:szCs w:val="26"/>
              </w:rPr>
              <w:t>0,05</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Склады компоста</w:t>
            </w:r>
          </w:p>
        </w:tc>
        <w:tc>
          <w:tcPr>
            <w:tcW w:w="0" w:type="auto"/>
          </w:tcPr>
          <w:p w:rsidR="00FE7B0D" w:rsidRPr="00EB4CEF" w:rsidRDefault="00FE7B0D" w:rsidP="00360566">
            <w:pPr>
              <w:pStyle w:val="ConsPlusNormal"/>
              <w:jc w:val="center"/>
              <w:rPr>
                <w:sz w:val="26"/>
                <w:szCs w:val="26"/>
              </w:rPr>
            </w:pPr>
            <w:r w:rsidRPr="00EB4CEF">
              <w:rPr>
                <w:sz w:val="26"/>
                <w:szCs w:val="26"/>
              </w:rPr>
              <w:t>0,04</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Поля компостирования</w:t>
            </w:r>
          </w:p>
        </w:tc>
        <w:tc>
          <w:tcPr>
            <w:tcW w:w="0" w:type="auto"/>
          </w:tcPr>
          <w:p w:rsidR="00FE7B0D" w:rsidRPr="00EB4CEF" w:rsidRDefault="00FE7B0D" w:rsidP="00360566">
            <w:pPr>
              <w:pStyle w:val="ConsPlusNormal"/>
              <w:jc w:val="center"/>
              <w:rPr>
                <w:sz w:val="26"/>
                <w:szCs w:val="26"/>
              </w:rPr>
            </w:pPr>
            <w:r w:rsidRPr="00EB4CEF">
              <w:rPr>
                <w:sz w:val="26"/>
                <w:szCs w:val="26"/>
              </w:rPr>
              <w:t>0,5 - 1</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Мусороперегрузочные станции</w:t>
            </w:r>
          </w:p>
        </w:tc>
        <w:tc>
          <w:tcPr>
            <w:tcW w:w="0" w:type="auto"/>
          </w:tcPr>
          <w:p w:rsidR="00FE7B0D" w:rsidRPr="00EB4CEF" w:rsidRDefault="00FE7B0D" w:rsidP="00360566">
            <w:pPr>
              <w:pStyle w:val="ConsPlusNormal"/>
              <w:jc w:val="center"/>
              <w:rPr>
                <w:sz w:val="26"/>
                <w:szCs w:val="26"/>
              </w:rPr>
            </w:pPr>
            <w:r w:rsidRPr="00EB4CEF">
              <w:rPr>
                <w:sz w:val="26"/>
                <w:szCs w:val="26"/>
              </w:rPr>
              <w:t>0,04</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Сливные станции</w:t>
            </w:r>
          </w:p>
        </w:tc>
        <w:tc>
          <w:tcPr>
            <w:tcW w:w="0" w:type="auto"/>
          </w:tcPr>
          <w:p w:rsidR="00FE7B0D" w:rsidRPr="00EB4CEF" w:rsidRDefault="00FE7B0D" w:rsidP="00360566">
            <w:pPr>
              <w:pStyle w:val="ConsPlusNormal"/>
              <w:jc w:val="center"/>
              <w:rPr>
                <w:sz w:val="26"/>
                <w:szCs w:val="26"/>
              </w:rPr>
            </w:pPr>
            <w:r w:rsidRPr="00EB4CEF">
              <w:rPr>
                <w:sz w:val="26"/>
                <w:szCs w:val="26"/>
              </w:rPr>
              <w:t>0,02</w:t>
            </w:r>
          </w:p>
        </w:tc>
      </w:tr>
      <w:tr w:rsidR="00FE7B0D" w:rsidRPr="00EB4CEF">
        <w:tc>
          <w:tcPr>
            <w:tcW w:w="0" w:type="auto"/>
          </w:tcPr>
          <w:p w:rsidR="00FE7B0D" w:rsidRPr="00EB4CEF" w:rsidRDefault="00FE7B0D" w:rsidP="00360566">
            <w:pPr>
              <w:pStyle w:val="ConsPlusNormal"/>
              <w:rPr>
                <w:sz w:val="26"/>
                <w:szCs w:val="26"/>
              </w:rPr>
            </w:pPr>
            <w:r w:rsidRPr="00EB4CEF">
              <w:rPr>
                <w:sz w:val="26"/>
                <w:szCs w:val="26"/>
              </w:rPr>
              <w:t>Поля складирования и захоронения обезвреженных осадков (по сухому веществу)</w:t>
            </w:r>
          </w:p>
        </w:tc>
        <w:tc>
          <w:tcPr>
            <w:tcW w:w="0" w:type="auto"/>
          </w:tcPr>
          <w:p w:rsidR="00FE7B0D" w:rsidRPr="00EB4CEF" w:rsidRDefault="00FE7B0D" w:rsidP="00360566">
            <w:pPr>
              <w:pStyle w:val="ConsPlusNormal"/>
              <w:jc w:val="center"/>
              <w:rPr>
                <w:sz w:val="26"/>
                <w:szCs w:val="26"/>
              </w:rPr>
            </w:pPr>
            <w:r w:rsidRPr="00EB4CEF">
              <w:rPr>
                <w:sz w:val="26"/>
                <w:szCs w:val="26"/>
              </w:rPr>
              <w:t>0,3</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Площадь участка, отводимого под полигон, выбирается, как правило, из условия срока его эксплуатации не менее 15 - 20 лет.</w:t>
      </w:r>
    </w:p>
    <w:p w:rsidR="00FE7B0D" w:rsidRPr="00EB4CEF" w:rsidRDefault="00FE7B0D" w:rsidP="00FE7B0D">
      <w:pPr>
        <w:pStyle w:val="ConsPlusNormal"/>
        <w:jc w:val="both"/>
        <w:rPr>
          <w:sz w:val="26"/>
          <w:szCs w:val="26"/>
        </w:rPr>
      </w:pPr>
    </w:p>
    <w:p w:rsidR="00FE7B0D" w:rsidRPr="00EB4CEF" w:rsidRDefault="00CC0F76" w:rsidP="00FE7B0D">
      <w:pPr>
        <w:pStyle w:val="ConsPlusNormal"/>
        <w:jc w:val="right"/>
        <w:outlineLvl w:val="6"/>
        <w:rPr>
          <w:sz w:val="26"/>
          <w:szCs w:val="26"/>
        </w:rPr>
      </w:pPr>
      <w:r w:rsidRPr="00EB4CEF">
        <w:rPr>
          <w:sz w:val="26"/>
          <w:szCs w:val="26"/>
        </w:rPr>
        <w:t>Таблица 9</w:t>
      </w:r>
      <w:r w:rsidR="002D11E1" w:rsidRPr="00EB4CEF">
        <w:rPr>
          <w:sz w:val="26"/>
          <w:szCs w:val="26"/>
        </w:rPr>
        <w:t>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926682" w:rsidRPr="00EB4CEF">
        <w:tc>
          <w:tcPr>
            <w:tcW w:w="4785" w:type="dxa"/>
            <w:vAlign w:val="center"/>
          </w:tcPr>
          <w:p w:rsidR="00926682" w:rsidRPr="00EB4CEF" w:rsidRDefault="00926682" w:rsidP="00CC475D">
            <w:pPr>
              <w:pStyle w:val="ConsPlusNormal"/>
              <w:jc w:val="center"/>
              <w:outlineLvl w:val="5"/>
              <w:rPr>
                <w:sz w:val="26"/>
                <w:szCs w:val="26"/>
              </w:rPr>
            </w:pPr>
            <w:r w:rsidRPr="00EB4CEF">
              <w:rPr>
                <w:sz w:val="26"/>
                <w:szCs w:val="26"/>
              </w:rPr>
              <w:t>Площадь участка, га</w:t>
            </w:r>
          </w:p>
        </w:tc>
        <w:tc>
          <w:tcPr>
            <w:tcW w:w="4785" w:type="dxa"/>
            <w:vAlign w:val="center"/>
          </w:tcPr>
          <w:p w:rsidR="00926682" w:rsidRPr="00EB4CEF" w:rsidRDefault="00926682" w:rsidP="00CC475D">
            <w:pPr>
              <w:pStyle w:val="ConsPlusNormal"/>
              <w:jc w:val="center"/>
              <w:outlineLvl w:val="5"/>
              <w:rPr>
                <w:sz w:val="26"/>
                <w:szCs w:val="26"/>
              </w:rPr>
            </w:pPr>
            <w:r w:rsidRPr="00EB4CEF">
              <w:rPr>
                <w:sz w:val="26"/>
                <w:szCs w:val="26"/>
              </w:rPr>
              <w:t>Высота складирования ТБО, м</w:t>
            </w:r>
          </w:p>
        </w:tc>
      </w:tr>
      <w:tr w:rsidR="00926682" w:rsidRPr="00EB4CEF">
        <w:tc>
          <w:tcPr>
            <w:tcW w:w="4785" w:type="dxa"/>
            <w:vAlign w:val="center"/>
          </w:tcPr>
          <w:p w:rsidR="00926682" w:rsidRPr="00EB4CEF" w:rsidRDefault="00926682" w:rsidP="00CC475D">
            <w:pPr>
              <w:pStyle w:val="ConsPlusNormal"/>
              <w:jc w:val="center"/>
              <w:outlineLvl w:val="5"/>
              <w:rPr>
                <w:sz w:val="26"/>
                <w:szCs w:val="26"/>
              </w:rPr>
            </w:pPr>
            <w:r w:rsidRPr="00EB4CEF">
              <w:rPr>
                <w:sz w:val="26"/>
                <w:szCs w:val="26"/>
              </w:rPr>
              <w:t>9,5</w:t>
            </w:r>
          </w:p>
        </w:tc>
        <w:tc>
          <w:tcPr>
            <w:tcW w:w="4785" w:type="dxa"/>
            <w:vAlign w:val="center"/>
          </w:tcPr>
          <w:p w:rsidR="00926682" w:rsidRPr="00EB4CEF" w:rsidRDefault="00926682" w:rsidP="00CC475D">
            <w:pPr>
              <w:pStyle w:val="ConsPlusNormal"/>
              <w:jc w:val="center"/>
              <w:outlineLvl w:val="5"/>
              <w:rPr>
                <w:sz w:val="26"/>
                <w:szCs w:val="26"/>
              </w:rPr>
            </w:pPr>
            <w:r w:rsidRPr="00EB4CEF">
              <w:rPr>
                <w:sz w:val="26"/>
                <w:szCs w:val="26"/>
              </w:rPr>
              <w:t>до 12</w:t>
            </w:r>
          </w:p>
        </w:tc>
      </w:tr>
      <w:tr w:rsidR="00926682" w:rsidRPr="00EB4CEF">
        <w:tc>
          <w:tcPr>
            <w:tcW w:w="4785" w:type="dxa"/>
            <w:vAlign w:val="center"/>
          </w:tcPr>
          <w:p w:rsidR="00926682" w:rsidRPr="00EB4CEF" w:rsidRDefault="00926682" w:rsidP="00CC475D">
            <w:pPr>
              <w:pStyle w:val="ConsPlusNormal"/>
              <w:jc w:val="center"/>
              <w:outlineLvl w:val="5"/>
              <w:rPr>
                <w:sz w:val="26"/>
                <w:szCs w:val="26"/>
              </w:rPr>
            </w:pPr>
            <w:r w:rsidRPr="00EB4CEF">
              <w:rPr>
                <w:sz w:val="26"/>
                <w:szCs w:val="26"/>
              </w:rPr>
              <w:t>6,5</w:t>
            </w:r>
          </w:p>
        </w:tc>
        <w:tc>
          <w:tcPr>
            <w:tcW w:w="4785" w:type="dxa"/>
            <w:vAlign w:val="center"/>
          </w:tcPr>
          <w:p w:rsidR="00926682" w:rsidRPr="00EB4CEF" w:rsidRDefault="00926682" w:rsidP="00CC475D">
            <w:pPr>
              <w:pStyle w:val="ConsPlusNormal"/>
              <w:jc w:val="center"/>
              <w:outlineLvl w:val="5"/>
              <w:rPr>
                <w:sz w:val="26"/>
                <w:szCs w:val="26"/>
              </w:rPr>
            </w:pPr>
            <w:r w:rsidRPr="00EB4CEF">
              <w:rPr>
                <w:sz w:val="26"/>
                <w:szCs w:val="26"/>
              </w:rPr>
              <w:t>до 20</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41426A" w:rsidRPr="00EB4CEF" w:rsidRDefault="0041426A" w:rsidP="006E31C0">
      <w:pPr>
        <w:pStyle w:val="ConsPlusNormal"/>
        <w:jc w:val="center"/>
        <w:outlineLvl w:val="5"/>
        <w:rPr>
          <w:b/>
          <w:sz w:val="26"/>
          <w:szCs w:val="26"/>
        </w:rPr>
      </w:pPr>
    </w:p>
    <w:p w:rsidR="00FE7B0D" w:rsidRPr="00EB4CEF" w:rsidRDefault="00C96A26" w:rsidP="006E31C0">
      <w:pPr>
        <w:pStyle w:val="ConsPlusNormal"/>
        <w:jc w:val="center"/>
        <w:outlineLvl w:val="5"/>
        <w:rPr>
          <w:b/>
          <w:sz w:val="26"/>
          <w:szCs w:val="26"/>
        </w:rPr>
      </w:pPr>
      <w:r w:rsidRPr="00EB4CEF">
        <w:rPr>
          <w:b/>
          <w:sz w:val="26"/>
          <w:szCs w:val="26"/>
        </w:rPr>
        <w:t>Статья</w:t>
      </w:r>
      <w:r w:rsidR="00FE7B0D" w:rsidRPr="00EB4CEF">
        <w:rPr>
          <w:b/>
          <w:sz w:val="26"/>
          <w:szCs w:val="26"/>
        </w:rPr>
        <w:t xml:space="preserve"> 2</w:t>
      </w:r>
      <w:r w:rsidR="001114AA" w:rsidRPr="00EB4CEF">
        <w:rPr>
          <w:b/>
          <w:sz w:val="26"/>
          <w:szCs w:val="26"/>
        </w:rPr>
        <w:t>9</w:t>
      </w:r>
      <w:r w:rsidR="00FE7B0D" w:rsidRPr="00EB4CEF">
        <w:rPr>
          <w:b/>
          <w:sz w:val="26"/>
          <w:szCs w:val="26"/>
        </w:rPr>
        <w:t>.</w:t>
      </w:r>
      <w:r w:rsidR="006E31C0" w:rsidRPr="00EB4CEF">
        <w:rPr>
          <w:b/>
          <w:sz w:val="26"/>
          <w:szCs w:val="26"/>
        </w:rPr>
        <w:t xml:space="preserve"> Расчетные показатели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r w:rsidR="00FE7B0D" w:rsidRPr="00EB4CEF">
        <w:rPr>
          <w:b/>
          <w:sz w:val="26"/>
          <w:szCs w:val="26"/>
        </w:rPr>
        <w:t xml:space="preserve"> </w:t>
      </w:r>
    </w:p>
    <w:p w:rsidR="00DF4FFE" w:rsidRPr="00EB4CEF" w:rsidRDefault="00DF4FFE" w:rsidP="00DF4FFE">
      <w:pPr>
        <w:pStyle w:val="ConsPlusNormal"/>
        <w:jc w:val="center"/>
        <w:rPr>
          <w:sz w:val="26"/>
          <w:szCs w:val="26"/>
        </w:rPr>
      </w:pPr>
    </w:p>
    <w:p w:rsidR="00FE7B0D" w:rsidRPr="00EB4CEF" w:rsidRDefault="00FE7B0D" w:rsidP="00FE7B0D">
      <w:pPr>
        <w:pStyle w:val="ConsPlusNormal"/>
        <w:ind w:firstLine="540"/>
        <w:jc w:val="both"/>
        <w:rPr>
          <w:sz w:val="26"/>
          <w:szCs w:val="26"/>
        </w:rPr>
      </w:pPr>
      <w:r w:rsidRPr="00EB4CEF">
        <w:rPr>
          <w:sz w:val="26"/>
          <w:szCs w:val="26"/>
        </w:rPr>
        <w:t>Территориальная доступность объектов, предназначенных для утилизации и переработки бытовых и промышленных отходов, для населения муниципальных образований не нормируется.</w:t>
      </w:r>
    </w:p>
    <w:p w:rsidR="00FE7B0D" w:rsidRPr="00EB4CEF" w:rsidRDefault="00FE7B0D" w:rsidP="00FE7B0D">
      <w:pPr>
        <w:pStyle w:val="ConsPlusNormal"/>
        <w:jc w:val="both"/>
        <w:rPr>
          <w:sz w:val="26"/>
          <w:szCs w:val="26"/>
        </w:rPr>
      </w:pPr>
    </w:p>
    <w:p w:rsidR="00FE7B0D" w:rsidRPr="00EB4CEF" w:rsidRDefault="001114AA" w:rsidP="00FE7B0D">
      <w:pPr>
        <w:pStyle w:val="ConsPlusNormal"/>
        <w:jc w:val="center"/>
        <w:outlineLvl w:val="4"/>
        <w:rPr>
          <w:sz w:val="26"/>
          <w:szCs w:val="26"/>
        </w:rPr>
      </w:pPr>
      <w:r w:rsidRPr="00EB4CEF">
        <w:rPr>
          <w:sz w:val="26"/>
          <w:szCs w:val="26"/>
        </w:rPr>
        <w:lastRenderedPageBreak/>
        <w:t>Раздел XI</w:t>
      </w:r>
      <w:r w:rsidRPr="00EB4CEF">
        <w:rPr>
          <w:sz w:val="26"/>
          <w:szCs w:val="26"/>
          <w:lang w:val="en-US"/>
        </w:rPr>
        <w:t>I</w:t>
      </w:r>
      <w:r w:rsidR="00FE7B0D" w:rsidRPr="00EB4CEF">
        <w:rPr>
          <w:sz w:val="26"/>
          <w:szCs w:val="26"/>
        </w:rPr>
        <w:t>.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ОБЪЕКТАМИ ЭЛЕКТРОСНАБЖЕНИЯ И МАКСИМАЛЬНО ДОПУСТИМОГО УРОВНЯ</w:t>
      </w:r>
    </w:p>
    <w:p w:rsidR="00FE7B0D" w:rsidRPr="00EB4CEF" w:rsidRDefault="00FE7B0D" w:rsidP="00FE7B0D">
      <w:pPr>
        <w:pStyle w:val="ConsPlusNormal"/>
        <w:jc w:val="center"/>
        <w:rPr>
          <w:sz w:val="26"/>
          <w:szCs w:val="26"/>
        </w:rPr>
      </w:pPr>
      <w:r w:rsidRPr="00EB4CEF">
        <w:rPr>
          <w:sz w:val="26"/>
          <w:szCs w:val="26"/>
        </w:rPr>
        <w:t>ИХ ТЕРРИТОРИАЛЬНОЙ ДОСТУПНОСТИ</w:t>
      </w:r>
    </w:p>
    <w:p w:rsidR="00FE7B0D" w:rsidRPr="00EB4CEF" w:rsidRDefault="00FE7B0D" w:rsidP="00FE7B0D">
      <w:pPr>
        <w:pStyle w:val="ConsPlusNormal"/>
        <w:jc w:val="both"/>
        <w:rPr>
          <w:sz w:val="26"/>
          <w:szCs w:val="26"/>
        </w:rPr>
      </w:pPr>
    </w:p>
    <w:p w:rsidR="00FE7B0D" w:rsidRPr="00EB4CEF" w:rsidRDefault="00C96A26" w:rsidP="006E31C0">
      <w:pPr>
        <w:pStyle w:val="ConsPlusNormal"/>
        <w:jc w:val="center"/>
        <w:outlineLvl w:val="5"/>
        <w:rPr>
          <w:b/>
          <w:sz w:val="26"/>
          <w:szCs w:val="26"/>
        </w:rPr>
      </w:pPr>
      <w:r w:rsidRPr="00EB4CEF">
        <w:rPr>
          <w:b/>
          <w:sz w:val="26"/>
          <w:szCs w:val="26"/>
        </w:rPr>
        <w:t>Статья</w:t>
      </w:r>
      <w:r w:rsidR="00FE7B0D" w:rsidRPr="00EB4CEF">
        <w:rPr>
          <w:b/>
          <w:sz w:val="26"/>
          <w:szCs w:val="26"/>
        </w:rPr>
        <w:t xml:space="preserve"> </w:t>
      </w:r>
      <w:r w:rsidR="001114AA" w:rsidRPr="00EB4CEF">
        <w:rPr>
          <w:b/>
          <w:sz w:val="26"/>
          <w:szCs w:val="26"/>
        </w:rPr>
        <w:t>30</w:t>
      </w:r>
      <w:r w:rsidR="00FE7B0D" w:rsidRPr="00EB4CEF">
        <w:rPr>
          <w:b/>
          <w:sz w:val="26"/>
          <w:szCs w:val="26"/>
        </w:rPr>
        <w:t xml:space="preserve">. </w:t>
      </w:r>
      <w:r w:rsidR="006E31C0" w:rsidRPr="00EB4CEF">
        <w:rPr>
          <w:b/>
          <w:sz w:val="26"/>
          <w:szCs w:val="26"/>
        </w:rPr>
        <w:t>Предельные значения расчетных показателей минимально допустимого уровня обеспеченности объектами электроснабжения населения</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Определение предельных значений расчетных показателей</w:t>
      </w:r>
    </w:p>
    <w:p w:rsidR="00FE7B0D" w:rsidRPr="00EB4CEF" w:rsidRDefault="00FE7B0D" w:rsidP="00FE7B0D">
      <w:pPr>
        <w:pStyle w:val="ConsPlusNormal"/>
        <w:jc w:val="center"/>
        <w:rPr>
          <w:sz w:val="26"/>
          <w:szCs w:val="26"/>
        </w:rPr>
      </w:pPr>
      <w:r w:rsidRPr="00EB4CEF">
        <w:rPr>
          <w:sz w:val="26"/>
          <w:szCs w:val="26"/>
        </w:rPr>
        <w:t>минимально допустимого уровня обеспеченности объектами</w:t>
      </w:r>
      <w:r w:rsidR="001114AA" w:rsidRPr="00EB4CEF">
        <w:rPr>
          <w:sz w:val="26"/>
          <w:szCs w:val="26"/>
        </w:rPr>
        <w:t xml:space="preserve"> </w:t>
      </w:r>
      <w:r w:rsidRPr="00EB4CEF">
        <w:rPr>
          <w:sz w:val="26"/>
          <w:szCs w:val="26"/>
        </w:rPr>
        <w:t>электроснабжения</w:t>
      </w:r>
    </w:p>
    <w:p w:rsidR="001114AA" w:rsidRPr="00EB4CEF" w:rsidRDefault="00CC0F76" w:rsidP="001114AA">
      <w:pPr>
        <w:pStyle w:val="ConsPlusNormal"/>
        <w:jc w:val="right"/>
        <w:outlineLvl w:val="6"/>
        <w:rPr>
          <w:sz w:val="26"/>
          <w:szCs w:val="26"/>
        </w:rPr>
      </w:pPr>
      <w:r w:rsidRPr="00EB4CEF">
        <w:rPr>
          <w:sz w:val="26"/>
          <w:szCs w:val="26"/>
        </w:rPr>
        <w:t>Таблица 9</w:t>
      </w:r>
      <w:r w:rsidR="0059184E" w:rsidRPr="00EB4CEF">
        <w:rPr>
          <w:sz w:val="26"/>
          <w:szCs w:val="26"/>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42"/>
        <w:gridCol w:w="1420"/>
        <w:gridCol w:w="1253"/>
        <w:gridCol w:w="2663"/>
      </w:tblGrid>
      <w:tr w:rsidR="00FE7B0D" w:rsidRPr="00EB4CEF">
        <w:tc>
          <w:tcPr>
            <w:tcW w:w="2185" w:type="pct"/>
            <w:vMerge w:val="restart"/>
          </w:tcPr>
          <w:p w:rsidR="00FE7B0D" w:rsidRPr="00EB4CEF" w:rsidRDefault="00FE7B0D" w:rsidP="00360566">
            <w:pPr>
              <w:pStyle w:val="ConsPlusNormal"/>
              <w:jc w:val="center"/>
              <w:rPr>
                <w:sz w:val="26"/>
                <w:szCs w:val="26"/>
              </w:rPr>
            </w:pPr>
            <w:r w:rsidRPr="00EB4CEF">
              <w:rPr>
                <w:sz w:val="26"/>
                <w:szCs w:val="26"/>
              </w:rPr>
              <w:t xml:space="preserve">Наименование объекта (наименование ресурса) </w:t>
            </w:r>
            <w:hyperlink w:anchor="P6453" w:history="1">
              <w:r w:rsidRPr="00EB4CEF">
                <w:rPr>
                  <w:color w:val="0000FF"/>
                  <w:sz w:val="26"/>
                  <w:szCs w:val="26"/>
                </w:rPr>
                <w:t>&lt;*&gt;</w:t>
              </w:r>
            </w:hyperlink>
          </w:p>
        </w:tc>
        <w:tc>
          <w:tcPr>
            <w:tcW w:w="2815" w:type="pct"/>
            <w:gridSpan w:val="3"/>
          </w:tcPr>
          <w:p w:rsidR="00FE7B0D" w:rsidRPr="00EB4CEF" w:rsidRDefault="00FE7B0D" w:rsidP="00360566">
            <w:pPr>
              <w:pStyle w:val="ConsPlusNormal"/>
              <w:jc w:val="center"/>
              <w:rPr>
                <w:sz w:val="26"/>
                <w:szCs w:val="26"/>
              </w:rPr>
            </w:pPr>
            <w:r w:rsidRPr="00EB4CEF">
              <w:rPr>
                <w:sz w:val="26"/>
                <w:szCs w:val="26"/>
              </w:rPr>
              <w:t>Минимально допустимый уровень</w:t>
            </w:r>
          </w:p>
        </w:tc>
      </w:tr>
      <w:tr w:rsidR="00FE7B0D" w:rsidRPr="00EB4CEF">
        <w:tc>
          <w:tcPr>
            <w:tcW w:w="2185" w:type="pct"/>
            <w:vMerge/>
          </w:tcPr>
          <w:p w:rsidR="00FE7B0D" w:rsidRPr="00EB4CEF" w:rsidRDefault="00FE7B0D" w:rsidP="00360566">
            <w:pPr>
              <w:rPr>
                <w:sz w:val="26"/>
                <w:szCs w:val="26"/>
              </w:rPr>
            </w:pPr>
          </w:p>
        </w:tc>
        <w:tc>
          <w:tcPr>
            <w:tcW w:w="749"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661" w:type="pct"/>
          </w:tcPr>
          <w:p w:rsidR="00FE7B0D" w:rsidRPr="00EB4CEF" w:rsidRDefault="00FE7B0D" w:rsidP="00360566">
            <w:pPr>
              <w:pStyle w:val="ConsPlusNormal"/>
              <w:jc w:val="center"/>
              <w:rPr>
                <w:sz w:val="26"/>
                <w:szCs w:val="26"/>
              </w:rPr>
            </w:pPr>
            <w:r w:rsidRPr="00EB4CEF">
              <w:rPr>
                <w:sz w:val="26"/>
                <w:szCs w:val="26"/>
              </w:rPr>
              <w:t>Величина</w:t>
            </w:r>
          </w:p>
        </w:tc>
        <w:tc>
          <w:tcPr>
            <w:tcW w:w="1405" w:type="pct"/>
          </w:tcPr>
          <w:p w:rsidR="00FE7B0D" w:rsidRPr="00EB4CEF" w:rsidRDefault="00FE7B0D" w:rsidP="00360566">
            <w:pPr>
              <w:pStyle w:val="ConsPlusNormal"/>
              <w:jc w:val="center"/>
              <w:rPr>
                <w:sz w:val="26"/>
                <w:szCs w:val="26"/>
              </w:rPr>
            </w:pPr>
            <w:r w:rsidRPr="00EB4CEF">
              <w:rPr>
                <w:sz w:val="26"/>
                <w:szCs w:val="26"/>
              </w:rPr>
              <w:t>Обоснование</w:t>
            </w:r>
          </w:p>
        </w:tc>
      </w:tr>
      <w:tr w:rsidR="00FE7B0D" w:rsidRPr="00EB4CEF">
        <w:tc>
          <w:tcPr>
            <w:tcW w:w="2185" w:type="pct"/>
          </w:tcPr>
          <w:p w:rsidR="00FE7B0D" w:rsidRPr="00EB4CEF" w:rsidRDefault="00FE7B0D" w:rsidP="00360566">
            <w:pPr>
              <w:pStyle w:val="ConsPlusNormal"/>
              <w:rPr>
                <w:sz w:val="26"/>
                <w:szCs w:val="26"/>
              </w:rPr>
            </w:pPr>
            <w:r w:rsidRPr="00EB4CEF">
              <w:rPr>
                <w:sz w:val="26"/>
                <w:szCs w:val="26"/>
              </w:rPr>
              <w:t>Укрупненные показатели электропотребления:</w:t>
            </w:r>
          </w:p>
        </w:tc>
        <w:tc>
          <w:tcPr>
            <w:tcW w:w="749" w:type="pct"/>
          </w:tcPr>
          <w:p w:rsidR="00FE7B0D" w:rsidRPr="00EB4CEF" w:rsidRDefault="00FE7B0D" w:rsidP="00360566">
            <w:pPr>
              <w:pStyle w:val="ConsPlusNormal"/>
              <w:rPr>
                <w:sz w:val="26"/>
                <w:szCs w:val="26"/>
              </w:rPr>
            </w:pPr>
          </w:p>
        </w:tc>
        <w:tc>
          <w:tcPr>
            <w:tcW w:w="661" w:type="pct"/>
          </w:tcPr>
          <w:p w:rsidR="00FE7B0D" w:rsidRPr="00EB4CEF" w:rsidRDefault="00FE7B0D" w:rsidP="00360566">
            <w:pPr>
              <w:pStyle w:val="ConsPlusNormal"/>
              <w:rPr>
                <w:sz w:val="26"/>
                <w:szCs w:val="26"/>
              </w:rPr>
            </w:pPr>
          </w:p>
        </w:tc>
        <w:tc>
          <w:tcPr>
            <w:tcW w:w="1405" w:type="pct"/>
          </w:tcPr>
          <w:p w:rsidR="00FE7B0D" w:rsidRPr="00EB4CEF" w:rsidRDefault="00FE7B0D" w:rsidP="00360566">
            <w:pPr>
              <w:pStyle w:val="ConsPlusNormal"/>
              <w:rPr>
                <w:sz w:val="26"/>
                <w:szCs w:val="26"/>
              </w:rPr>
            </w:pPr>
          </w:p>
        </w:tc>
      </w:tr>
      <w:tr w:rsidR="00FE7B0D" w:rsidRPr="00EB4CEF">
        <w:tc>
          <w:tcPr>
            <w:tcW w:w="2185" w:type="pct"/>
          </w:tcPr>
          <w:p w:rsidR="00FE7B0D" w:rsidRPr="00EB4CEF" w:rsidRDefault="00FE7B0D" w:rsidP="00360566">
            <w:pPr>
              <w:pStyle w:val="ConsPlusNormal"/>
              <w:rPr>
                <w:sz w:val="26"/>
                <w:szCs w:val="26"/>
              </w:rPr>
            </w:pPr>
            <w:r w:rsidRPr="00EB4CEF">
              <w:rPr>
                <w:sz w:val="26"/>
                <w:szCs w:val="26"/>
              </w:rPr>
              <w:t xml:space="preserve">Электроэнергия, электропотребление </w:t>
            </w:r>
            <w:hyperlink w:anchor="P6454"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Городские поселения, не оборудованные стационарными электроплитами:</w:t>
            </w:r>
          </w:p>
          <w:p w:rsidR="00FE7B0D" w:rsidRPr="00EB4CEF" w:rsidRDefault="00FE7B0D" w:rsidP="00360566">
            <w:pPr>
              <w:pStyle w:val="ConsPlusNormal"/>
              <w:rPr>
                <w:sz w:val="26"/>
                <w:szCs w:val="26"/>
              </w:rPr>
            </w:pPr>
            <w:r w:rsidRPr="00EB4CEF">
              <w:rPr>
                <w:sz w:val="26"/>
                <w:szCs w:val="26"/>
              </w:rPr>
              <w:t>- без кондиционеров;</w:t>
            </w:r>
          </w:p>
          <w:p w:rsidR="00FE7B0D" w:rsidRPr="00EB4CEF" w:rsidRDefault="00FE7B0D" w:rsidP="00360566">
            <w:pPr>
              <w:pStyle w:val="ConsPlusNormal"/>
              <w:rPr>
                <w:sz w:val="26"/>
                <w:szCs w:val="26"/>
              </w:rPr>
            </w:pPr>
            <w:r w:rsidRPr="00EB4CEF">
              <w:rPr>
                <w:sz w:val="26"/>
                <w:szCs w:val="26"/>
              </w:rPr>
              <w:t>- с кондиционерами</w:t>
            </w:r>
          </w:p>
        </w:tc>
        <w:tc>
          <w:tcPr>
            <w:tcW w:w="749" w:type="pct"/>
          </w:tcPr>
          <w:p w:rsidR="00FE7B0D" w:rsidRPr="00EB4CEF" w:rsidRDefault="00FE7B0D" w:rsidP="00360566">
            <w:pPr>
              <w:pStyle w:val="ConsPlusNormal"/>
              <w:rPr>
                <w:sz w:val="26"/>
                <w:szCs w:val="26"/>
              </w:rPr>
            </w:pPr>
            <w:r w:rsidRPr="00EB4CEF">
              <w:rPr>
                <w:sz w:val="26"/>
                <w:szCs w:val="26"/>
              </w:rPr>
              <w:t>кВт.ч/год на 1 чел.</w:t>
            </w:r>
          </w:p>
        </w:tc>
        <w:tc>
          <w:tcPr>
            <w:tcW w:w="661" w:type="pct"/>
          </w:tcPr>
          <w:p w:rsidR="00FE7B0D" w:rsidRPr="00EB4CEF" w:rsidRDefault="00FE7B0D" w:rsidP="00360566">
            <w:pPr>
              <w:pStyle w:val="ConsPlusNormal"/>
              <w:rPr>
                <w:sz w:val="26"/>
                <w:szCs w:val="26"/>
              </w:rPr>
            </w:pPr>
            <w:r w:rsidRPr="00EB4CEF">
              <w:rPr>
                <w:sz w:val="26"/>
                <w:szCs w:val="26"/>
              </w:rPr>
              <w:t>1360;</w:t>
            </w:r>
          </w:p>
          <w:p w:rsidR="00FE7B0D" w:rsidRPr="00EB4CEF" w:rsidRDefault="00FE7B0D" w:rsidP="00360566">
            <w:pPr>
              <w:pStyle w:val="ConsPlusNormal"/>
              <w:rPr>
                <w:sz w:val="26"/>
                <w:szCs w:val="26"/>
              </w:rPr>
            </w:pPr>
            <w:r w:rsidRPr="00EB4CEF">
              <w:rPr>
                <w:sz w:val="26"/>
                <w:szCs w:val="26"/>
              </w:rPr>
              <w:t>1600</w:t>
            </w:r>
          </w:p>
        </w:tc>
        <w:tc>
          <w:tcPr>
            <w:tcW w:w="1405" w:type="pct"/>
          </w:tcPr>
          <w:p w:rsidR="00FE7B0D" w:rsidRPr="00EB4CEF" w:rsidRDefault="00FE7B0D" w:rsidP="00360566">
            <w:pPr>
              <w:pStyle w:val="ConsPlusNormal"/>
              <w:rPr>
                <w:sz w:val="26"/>
                <w:szCs w:val="26"/>
              </w:rPr>
            </w:pPr>
            <w:r w:rsidRPr="00EB4CEF">
              <w:rPr>
                <w:sz w:val="26"/>
                <w:szCs w:val="26"/>
              </w:rPr>
              <w:t>СП 42.13330.2011 "СНиП 2.07.01-89* "Градостроительство. Планировка и застройка городских и сельских поселений"</w:t>
            </w:r>
          </w:p>
        </w:tc>
      </w:tr>
      <w:tr w:rsidR="00FE7B0D" w:rsidRPr="00EB4CEF">
        <w:tc>
          <w:tcPr>
            <w:tcW w:w="2185" w:type="pct"/>
          </w:tcPr>
          <w:p w:rsidR="00FE7B0D" w:rsidRPr="00EB4CEF" w:rsidRDefault="00FE7B0D" w:rsidP="00360566">
            <w:pPr>
              <w:pStyle w:val="ConsPlusNormal"/>
              <w:rPr>
                <w:sz w:val="26"/>
                <w:szCs w:val="26"/>
              </w:rPr>
            </w:pPr>
            <w:r w:rsidRPr="00EB4CEF">
              <w:rPr>
                <w:sz w:val="26"/>
                <w:szCs w:val="26"/>
              </w:rPr>
              <w:t xml:space="preserve">Электроэнергия, электропотребление </w:t>
            </w:r>
            <w:hyperlink w:anchor="P6454"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Городские поселения, оборудованные стационарными электроплитами (100% охвата):</w:t>
            </w:r>
          </w:p>
          <w:p w:rsidR="00FE7B0D" w:rsidRPr="00EB4CEF" w:rsidRDefault="00FE7B0D" w:rsidP="00360566">
            <w:pPr>
              <w:pStyle w:val="ConsPlusNormal"/>
              <w:rPr>
                <w:sz w:val="26"/>
                <w:szCs w:val="26"/>
              </w:rPr>
            </w:pPr>
            <w:r w:rsidRPr="00EB4CEF">
              <w:rPr>
                <w:sz w:val="26"/>
                <w:szCs w:val="26"/>
              </w:rPr>
              <w:t>- без кондиционеров;</w:t>
            </w:r>
          </w:p>
          <w:p w:rsidR="00FE7B0D" w:rsidRPr="00EB4CEF" w:rsidRDefault="00FE7B0D" w:rsidP="00360566">
            <w:pPr>
              <w:pStyle w:val="ConsPlusNormal"/>
              <w:rPr>
                <w:sz w:val="26"/>
                <w:szCs w:val="26"/>
              </w:rPr>
            </w:pPr>
            <w:r w:rsidRPr="00EB4CEF">
              <w:rPr>
                <w:sz w:val="26"/>
                <w:szCs w:val="26"/>
              </w:rPr>
              <w:t>- с кондиционерами</w:t>
            </w:r>
          </w:p>
        </w:tc>
        <w:tc>
          <w:tcPr>
            <w:tcW w:w="749" w:type="pct"/>
          </w:tcPr>
          <w:p w:rsidR="00FE7B0D" w:rsidRPr="00EB4CEF" w:rsidRDefault="00FE7B0D" w:rsidP="00360566">
            <w:pPr>
              <w:pStyle w:val="ConsPlusNormal"/>
              <w:rPr>
                <w:sz w:val="26"/>
                <w:szCs w:val="26"/>
              </w:rPr>
            </w:pPr>
            <w:r w:rsidRPr="00EB4CEF">
              <w:rPr>
                <w:sz w:val="26"/>
                <w:szCs w:val="26"/>
              </w:rPr>
              <w:t>кВт.ч/год на 1 чел.</w:t>
            </w:r>
          </w:p>
        </w:tc>
        <w:tc>
          <w:tcPr>
            <w:tcW w:w="661" w:type="pct"/>
          </w:tcPr>
          <w:p w:rsidR="00FE7B0D" w:rsidRPr="00EB4CEF" w:rsidRDefault="00FE7B0D" w:rsidP="00360566">
            <w:pPr>
              <w:pStyle w:val="ConsPlusNormal"/>
              <w:rPr>
                <w:sz w:val="26"/>
                <w:szCs w:val="26"/>
              </w:rPr>
            </w:pPr>
            <w:r w:rsidRPr="00EB4CEF">
              <w:rPr>
                <w:sz w:val="26"/>
                <w:szCs w:val="26"/>
              </w:rPr>
              <w:t>1680;</w:t>
            </w:r>
          </w:p>
          <w:p w:rsidR="00FE7B0D" w:rsidRPr="00EB4CEF" w:rsidRDefault="00FE7B0D" w:rsidP="00360566">
            <w:pPr>
              <w:pStyle w:val="ConsPlusNormal"/>
              <w:rPr>
                <w:sz w:val="26"/>
                <w:szCs w:val="26"/>
              </w:rPr>
            </w:pPr>
            <w:r w:rsidRPr="00EB4CEF">
              <w:rPr>
                <w:sz w:val="26"/>
                <w:szCs w:val="26"/>
              </w:rPr>
              <w:t>1920</w:t>
            </w:r>
          </w:p>
        </w:tc>
        <w:tc>
          <w:tcPr>
            <w:tcW w:w="1405" w:type="pct"/>
          </w:tcPr>
          <w:p w:rsidR="00FE7B0D" w:rsidRPr="00EB4CEF" w:rsidRDefault="00FE7B0D" w:rsidP="00360566">
            <w:pPr>
              <w:pStyle w:val="ConsPlusNormal"/>
              <w:rPr>
                <w:sz w:val="26"/>
                <w:szCs w:val="26"/>
              </w:rPr>
            </w:pPr>
            <w:r w:rsidRPr="00EB4CEF">
              <w:rPr>
                <w:sz w:val="26"/>
                <w:szCs w:val="26"/>
              </w:rPr>
              <w:t>СП 42.13330.2011 "СНиП 2.07.01-89* "Градостроительство. Планировка и застройка городских и сельских поселений"</w:t>
            </w:r>
          </w:p>
        </w:tc>
      </w:tr>
      <w:tr w:rsidR="00FE7B0D" w:rsidRPr="00EB4CEF">
        <w:tc>
          <w:tcPr>
            <w:tcW w:w="2185" w:type="pct"/>
          </w:tcPr>
          <w:p w:rsidR="00FE7B0D" w:rsidRPr="00EB4CEF" w:rsidRDefault="00FE7B0D" w:rsidP="00360566">
            <w:pPr>
              <w:pStyle w:val="ConsPlusNormal"/>
              <w:rPr>
                <w:sz w:val="26"/>
                <w:szCs w:val="26"/>
              </w:rPr>
            </w:pPr>
            <w:r w:rsidRPr="00EB4CEF">
              <w:rPr>
                <w:sz w:val="26"/>
                <w:szCs w:val="26"/>
              </w:rPr>
              <w:t xml:space="preserve">Электроэнергия, электропотребление </w:t>
            </w:r>
            <w:hyperlink w:anchor="P6454"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Поселки и сельские поселения (без кондиционеров):</w:t>
            </w:r>
          </w:p>
          <w:p w:rsidR="00FE7B0D" w:rsidRPr="00EB4CEF" w:rsidRDefault="00FE7B0D" w:rsidP="00360566">
            <w:pPr>
              <w:pStyle w:val="ConsPlusNormal"/>
              <w:rPr>
                <w:sz w:val="26"/>
                <w:szCs w:val="26"/>
              </w:rPr>
            </w:pPr>
            <w:r w:rsidRPr="00EB4CEF">
              <w:rPr>
                <w:sz w:val="26"/>
                <w:szCs w:val="26"/>
              </w:rPr>
              <w:t>- не оборудованные стационарными электроплитами;</w:t>
            </w:r>
          </w:p>
          <w:p w:rsidR="00FE7B0D" w:rsidRPr="00EB4CEF" w:rsidRDefault="00FE7B0D" w:rsidP="00360566">
            <w:pPr>
              <w:pStyle w:val="ConsPlusNormal"/>
              <w:rPr>
                <w:sz w:val="26"/>
                <w:szCs w:val="26"/>
              </w:rPr>
            </w:pPr>
            <w:r w:rsidRPr="00EB4CEF">
              <w:rPr>
                <w:sz w:val="26"/>
                <w:szCs w:val="26"/>
              </w:rPr>
              <w:t>- оборудованные стационарными электроплитами (100% охвата)</w:t>
            </w:r>
          </w:p>
        </w:tc>
        <w:tc>
          <w:tcPr>
            <w:tcW w:w="749" w:type="pct"/>
          </w:tcPr>
          <w:p w:rsidR="00FE7B0D" w:rsidRPr="00EB4CEF" w:rsidRDefault="00FE7B0D" w:rsidP="00360566">
            <w:pPr>
              <w:pStyle w:val="ConsPlusNormal"/>
              <w:rPr>
                <w:sz w:val="26"/>
                <w:szCs w:val="26"/>
              </w:rPr>
            </w:pPr>
            <w:r w:rsidRPr="00EB4CEF">
              <w:rPr>
                <w:sz w:val="26"/>
                <w:szCs w:val="26"/>
              </w:rPr>
              <w:t>кВт.ч/год на 1 чел.</w:t>
            </w:r>
          </w:p>
        </w:tc>
        <w:tc>
          <w:tcPr>
            <w:tcW w:w="661" w:type="pct"/>
          </w:tcPr>
          <w:p w:rsidR="00FE7B0D" w:rsidRPr="00EB4CEF" w:rsidRDefault="00FE7B0D" w:rsidP="00360566">
            <w:pPr>
              <w:pStyle w:val="ConsPlusNormal"/>
              <w:rPr>
                <w:sz w:val="26"/>
                <w:szCs w:val="26"/>
              </w:rPr>
            </w:pPr>
            <w:r w:rsidRPr="00EB4CEF">
              <w:rPr>
                <w:sz w:val="26"/>
                <w:szCs w:val="26"/>
              </w:rPr>
              <w:t>950;</w:t>
            </w:r>
          </w:p>
          <w:p w:rsidR="00FE7B0D" w:rsidRPr="00EB4CEF" w:rsidRDefault="00FE7B0D" w:rsidP="00360566">
            <w:pPr>
              <w:pStyle w:val="ConsPlusNormal"/>
              <w:rPr>
                <w:sz w:val="26"/>
                <w:szCs w:val="26"/>
              </w:rPr>
            </w:pPr>
            <w:r w:rsidRPr="00EB4CEF">
              <w:rPr>
                <w:sz w:val="26"/>
                <w:szCs w:val="26"/>
              </w:rPr>
              <w:t>1350</w:t>
            </w:r>
          </w:p>
        </w:tc>
        <w:tc>
          <w:tcPr>
            <w:tcW w:w="1405" w:type="pct"/>
          </w:tcPr>
          <w:p w:rsidR="00FE7B0D" w:rsidRPr="00EB4CEF" w:rsidRDefault="00FE7B0D" w:rsidP="00360566">
            <w:pPr>
              <w:pStyle w:val="ConsPlusNormal"/>
              <w:rPr>
                <w:sz w:val="26"/>
                <w:szCs w:val="26"/>
              </w:rPr>
            </w:pPr>
            <w:r w:rsidRPr="00EB4CEF">
              <w:rPr>
                <w:sz w:val="26"/>
                <w:szCs w:val="26"/>
              </w:rPr>
              <w:t>СП 42.13330.2011 "СНиП 2.07.01-89* "Градостроительство. Планировка и застройка городских и сельских поселений"</w:t>
            </w:r>
          </w:p>
        </w:tc>
      </w:tr>
      <w:tr w:rsidR="00FE7B0D" w:rsidRPr="00EB4CEF">
        <w:tc>
          <w:tcPr>
            <w:tcW w:w="2185" w:type="pct"/>
          </w:tcPr>
          <w:p w:rsidR="00FE7B0D" w:rsidRPr="00EB4CEF" w:rsidRDefault="00FE7B0D" w:rsidP="00360566">
            <w:pPr>
              <w:pStyle w:val="ConsPlusNormal"/>
              <w:rPr>
                <w:sz w:val="26"/>
                <w:szCs w:val="26"/>
              </w:rPr>
            </w:pPr>
            <w:r w:rsidRPr="00EB4CEF">
              <w:rPr>
                <w:sz w:val="26"/>
                <w:szCs w:val="26"/>
              </w:rPr>
              <w:t xml:space="preserve">Электроэнергия, использование максимума электрической нагрузки </w:t>
            </w:r>
            <w:hyperlink w:anchor="P6454"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lastRenderedPageBreak/>
              <w:t>Городские поселения, не оборудованные стационарными электроплитами:</w:t>
            </w:r>
          </w:p>
          <w:p w:rsidR="00FE7B0D" w:rsidRPr="00EB4CEF" w:rsidRDefault="00FE7B0D" w:rsidP="00360566">
            <w:pPr>
              <w:pStyle w:val="ConsPlusNormal"/>
              <w:rPr>
                <w:sz w:val="26"/>
                <w:szCs w:val="26"/>
              </w:rPr>
            </w:pPr>
            <w:r w:rsidRPr="00EB4CEF">
              <w:rPr>
                <w:sz w:val="26"/>
                <w:szCs w:val="26"/>
              </w:rPr>
              <w:t>- без кондиционеров;</w:t>
            </w:r>
          </w:p>
          <w:p w:rsidR="00FE7B0D" w:rsidRPr="00EB4CEF" w:rsidRDefault="00FE7B0D" w:rsidP="00360566">
            <w:pPr>
              <w:pStyle w:val="ConsPlusNormal"/>
              <w:rPr>
                <w:sz w:val="26"/>
                <w:szCs w:val="26"/>
              </w:rPr>
            </w:pPr>
            <w:r w:rsidRPr="00EB4CEF">
              <w:rPr>
                <w:sz w:val="26"/>
                <w:szCs w:val="26"/>
              </w:rPr>
              <w:t>- с кондиционерами</w:t>
            </w:r>
          </w:p>
        </w:tc>
        <w:tc>
          <w:tcPr>
            <w:tcW w:w="749" w:type="pct"/>
          </w:tcPr>
          <w:p w:rsidR="00FE7B0D" w:rsidRPr="00EB4CEF" w:rsidRDefault="00FE7B0D" w:rsidP="00360566">
            <w:pPr>
              <w:pStyle w:val="ConsPlusNormal"/>
              <w:rPr>
                <w:sz w:val="26"/>
                <w:szCs w:val="26"/>
              </w:rPr>
            </w:pPr>
            <w:r w:rsidRPr="00EB4CEF">
              <w:rPr>
                <w:sz w:val="26"/>
                <w:szCs w:val="26"/>
              </w:rPr>
              <w:lastRenderedPageBreak/>
              <w:t>ч/год</w:t>
            </w:r>
          </w:p>
        </w:tc>
        <w:tc>
          <w:tcPr>
            <w:tcW w:w="661" w:type="pct"/>
          </w:tcPr>
          <w:p w:rsidR="00FE7B0D" w:rsidRPr="00EB4CEF" w:rsidRDefault="00FE7B0D" w:rsidP="00360566">
            <w:pPr>
              <w:pStyle w:val="ConsPlusNormal"/>
              <w:rPr>
                <w:sz w:val="26"/>
                <w:szCs w:val="26"/>
              </w:rPr>
            </w:pPr>
            <w:r w:rsidRPr="00EB4CEF">
              <w:rPr>
                <w:sz w:val="26"/>
                <w:szCs w:val="26"/>
              </w:rPr>
              <w:t>5200;</w:t>
            </w:r>
          </w:p>
          <w:p w:rsidR="00FE7B0D" w:rsidRPr="00EB4CEF" w:rsidRDefault="00FE7B0D" w:rsidP="00360566">
            <w:pPr>
              <w:pStyle w:val="ConsPlusNormal"/>
              <w:rPr>
                <w:sz w:val="26"/>
                <w:szCs w:val="26"/>
              </w:rPr>
            </w:pPr>
            <w:r w:rsidRPr="00EB4CEF">
              <w:rPr>
                <w:sz w:val="26"/>
                <w:szCs w:val="26"/>
              </w:rPr>
              <w:t>5700</w:t>
            </w:r>
          </w:p>
        </w:tc>
        <w:tc>
          <w:tcPr>
            <w:tcW w:w="1405" w:type="pct"/>
          </w:tcPr>
          <w:p w:rsidR="00FE7B0D" w:rsidRPr="00EB4CEF" w:rsidRDefault="00FE7B0D" w:rsidP="00360566">
            <w:pPr>
              <w:pStyle w:val="ConsPlusNormal"/>
              <w:rPr>
                <w:sz w:val="26"/>
                <w:szCs w:val="26"/>
              </w:rPr>
            </w:pPr>
            <w:r w:rsidRPr="00EB4CEF">
              <w:rPr>
                <w:sz w:val="26"/>
                <w:szCs w:val="26"/>
              </w:rPr>
              <w:t xml:space="preserve">СП 42.13330.2011 "СНиП 2.07.01-89* "Градостроительство. </w:t>
            </w:r>
            <w:r w:rsidRPr="00EB4CEF">
              <w:rPr>
                <w:sz w:val="26"/>
                <w:szCs w:val="26"/>
              </w:rPr>
              <w:lastRenderedPageBreak/>
              <w:t>Планировка и застройка городских и сельских поселений"</w:t>
            </w:r>
          </w:p>
        </w:tc>
      </w:tr>
      <w:tr w:rsidR="00FE7B0D" w:rsidRPr="00EB4CEF">
        <w:tc>
          <w:tcPr>
            <w:tcW w:w="2185" w:type="pct"/>
          </w:tcPr>
          <w:p w:rsidR="00FE7B0D" w:rsidRPr="00EB4CEF" w:rsidRDefault="00FE7B0D" w:rsidP="00360566">
            <w:pPr>
              <w:pStyle w:val="ConsPlusNormal"/>
              <w:rPr>
                <w:sz w:val="26"/>
                <w:szCs w:val="26"/>
              </w:rPr>
            </w:pPr>
            <w:r w:rsidRPr="00EB4CEF">
              <w:rPr>
                <w:sz w:val="26"/>
                <w:szCs w:val="26"/>
              </w:rPr>
              <w:lastRenderedPageBreak/>
              <w:t xml:space="preserve">Электроэнергия, использование максимума электрической нагрузки </w:t>
            </w:r>
            <w:hyperlink w:anchor="P6454"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Городские поселения, оборудованные стационарными электроплитами (100% охвата):</w:t>
            </w:r>
          </w:p>
          <w:p w:rsidR="00FE7B0D" w:rsidRPr="00EB4CEF" w:rsidRDefault="00FE7B0D" w:rsidP="00360566">
            <w:pPr>
              <w:pStyle w:val="ConsPlusNormal"/>
              <w:rPr>
                <w:sz w:val="26"/>
                <w:szCs w:val="26"/>
              </w:rPr>
            </w:pPr>
            <w:r w:rsidRPr="00EB4CEF">
              <w:rPr>
                <w:sz w:val="26"/>
                <w:szCs w:val="26"/>
              </w:rPr>
              <w:t>- без кондиционеров;</w:t>
            </w:r>
          </w:p>
          <w:p w:rsidR="00FE7B0D" w:rsidRPr="00EB4CEF" w:rsidRDefault="00FE7B0D" w:rsidP="00360566">
            <w:pPr>
              <w:pStyle w:val="ConsPlusNormal"/>
              <w:rPr>
                <w:sz w:val="26"/>
                <w:szCs w:val="26"/>
              </w:rPr>
            </w:pPr>
            <w:r w:rsidRPr="00EB4CEF">
              <w:rPr>
                <w:sz w:val="26"/>
                <w:szCs w:val="26"/>
              </w:rPr>
              <w:t>- с кондиционерами</w:t>
            </w:r>
          </w:p>
        </w:tc>
        <w:tc>
          <w:tcPr>
            <w:tcW w:w="749" w:type="pct"/>
          </w:tcPr>
          <w:p w:rsidR="00FE7B0D" w:rsidRPr="00EB4CEF" w:rsidRDefault="00FE7B0D" w:rsidP="00360566">
            <w:pPr>
              <w:pStyle w:val="ConsPlusNormal"/>
              <w:rPr>
                <w:sz w:val="26"/>
                <w:szCs w:val="26"/>
              </w:rPr>
            </w:pPr>
            <w:r w:rsidRPr="00EB4CEF">
              <w:rPr>
                <w:sz w:val="26"/>
                <w:szCs w:val="26"/>
              </w:rPr>
              <w:t>ч/год</w:t>
            </w:r>
          </w:p>
        </w:tc>
        <w:tc>
          <w:tcPr>
            <w:tcW w:w="661" w:type="pct"/>
          </w:tcPr>
          <w:p w:rsidR="00FE7B0D" w:rsidRPr="00EB4CEF" w:rsidRDefault="00FE7B0D" w:rsidP="00360566">
            <w:pPr>
              <w:pStyle w:val="ConsPlusNormal"/>
              <w:rPr>
                <w:sz w:val="26"/>
                <w:szCs w:val="26"/>
              </w:rPr>
            </w:pPr>
            <w:r w:rsidRPr="00EB4CEF">
              <w:rPr>
                <w:sz w:val="26"/>
                <w:szCs w:val="26"/>
              </w:rPr>
              <w:t>5300;</w:t>
            </w:r>
          </w:p>
          <w:p w:rsidR="00FE7B0D" w:rsidRPr="00EB4CEF" w:rsidRDefault="00FE7B0D" w:rsidP="00360566">
            <w:pPr>
              <w:pStyle w:val="ConsPlusNormal"/>
              <w:rPr>
                <w:sz w:val="26"/>
                <w:szCs w:val="26"/>
              </w:rPr>
            </w:pPr>
            <w:r w:rsidRPr="00EB4CEF">
              <w:rPr>
                <w:sz w:val="26"/>
                <w:szCs w:val="26"/>
              </w:rPr>
              <w:t>5800</w:t>
            </w:r>
          </w:p>
        </w:tc>
        <w:tc>
          <w:tcPr>
            <w:tcW w:w="1405" w:type="pct"/>
          </w:tcPr>
          <w:p w:rsidR="00FE7B0D" w:rsidRPr="00EB4CEF" w:rsidRDefault="00FE7B0D" w:rsidP="00360566">
            <w:pPr>
              <w:pStyle w:val="ConsPlusNormal"/>
              <w:rPr>
                <w:sz w:val="26"/>
                <w:szCs w:val="26"/>
              </w:rPr>
            </w:pPr>
            <w:r w:rsidRPr="00EB4CEF">
              <w:rPr>
                <w:sz w:val="26"/>
                <w:szCs w:val="26"/>
              </w:rPr>
              <w:t>СП 42.13330.2011 "СНиП 2.07.01-89* "Градостроительство. Планировка и застройка городских и сельских поселений"</w:t>
            </w:r>
          </w:p>
        </w:tc>
      </w:tr>
      <w:tr w:rsidR="00FE7B0D" w:rsidRPr="00EB4CEF">
        <w:tc>
          <w:tcPr>
            <w:tcW w:w="2185" w:type="pct"/>
          </w:tcPr>
          <w:p w:rsidR="00FE7B0D" w:rsidRPr="00EB4CEF" w:rsidRDefault="00FE7B0D" w:rsidP="00360566">
            <w:pPr>
              <w:pStyle w:val="ConsPlusNormal"/>
              <w:rPr>
                <w:sz w:val="26"/>
                <w:szCs w:val="26"/>
              </w:rPr>
            </w:pPr>
            <w:r w:rsidRPr="00EB4CEF">
              <w:rPr>
                <w:sz w:val="26"/>
                <w:szCs w:val="26"/>
              </w:rPr>
              <w:t xml:space="preserve">Электроэнергия, использование максимума электрической нагрузки </w:t>
            </w:r>
            <w:hyperlink w:anchor="P6454" w:history="1">
              <w:r w:rsidRPr="00EB4CEF">
                <w:rPr>
                  <w:color w:val="0000FF"/>
                  <w:sz w:val="26"/>
                  <w:szCs w:val="26"/>
                </w:rPr>
                <w:t>&lt;**&gt;</w:t>
              </w:r>
            </w:hyperlink>
            <w:r w:rsidRPr="00EB4CEF">
              <w:rPr>
                <w:sz w:val="26"/>
                <w:szCs w:val="26"/>
              </w:rPr>
              <w:t>.</w:t>
            </w:r>
          </w:p>
          <w:p w:rsidR="00FE7B0D" w:rsidRPr="00EB4CEF" w:rsidRDefault="00FE7B0D" w:rsidP="00360566">
            <w:pPr>
              <w:pStyle w:val="ConsPlusNormal"/>
              <w:rPr>
                <w:sz w:val="26"/>
                <w:szCs w:val="26"/>
              </w:rPr>
            </w:pPr>
            <w:r w:rsidRPr="00EB4CEF">
              <w:rPr>
                <w:sz w:val="26"/>
                <w:szCs w:val="26"/>
              </w:rPr>
              <w:t>Поселки и сельские поселения (без кондиционеров):</w:t>
            </w:r>
          </w:p>
          <w:p w:rsidR="00FE7B0D" w:rsidRPr="00EB4CEF" w:rsidRDefault="00FE7B0D" w:rsidP="00360566">
            <w:pPr>
              <w:pStyle w:val="ConsPlusNormal"/>
              <w:rPr>
                <w:sz w:val="26"/>
                <w:szCs w:val="26"/>
              </w:rPr>
            </w:pPr>
            <w:r w:rsidRPr="00EB4CEF">
              <w:rPr>
                <w:sz w:val="26"/>
                <w:szCs w:val="26"/>
              </w:rPr>
              <w:t>- не оборудованные стационарными электроплитами;</w:t>
            </w:r>
          </w:p>
          <w:p w:rsidR="00FE7B0D" w:rsidRPr="00EB4CEF" w:rsidRDefault="00FE7B0D" w:rsidP="00360566">
            <w:pPr>
              <w:pStyle w:val="ConsPlusNormal"/>
              <w:rPr>
                <w:sz w:val="26"/>
                <w:szCs w:val="26"/>
              </w:rPr>
            </w:pPr>
            <w:r w:rsidRPr="00EB4CEF">
              <w:rPr>
                <w:sz w:val="26"/>
                <w:szCs w:val="26"/>
              </w:rPr>
              <w:t>- оборудованные стационарными электроплитами (100% охвата)</w:t>
            </w:r>
          </w:p>
        </w:tc>
        <w:tc>
          <w:tcPr>
            <w:tcW w:w="749" w:type="pct"/>
          </w:tcPr>
          <w:p w:rsidR="00FE7B0D" w:rsidRPr="00EB4CEF" w:rsidRDefault="00FE7B0D" w:rsidP="00360566">
            <w:pPr>
              <w:pStyle w:val="ConsPlusNormal"/>
              <w:rPr>
                <w:sz w:val="26"/>
                <w:szCs w:val="26"/>
              </w:rPr>
            </w:pPr>
            <w:r w:rsidRPr="00EB4CEF">
              <w:rPr>
                <w:sz w:val="26"/>
                <w:szCs w:val="26"/>
              </w:rPr>
              <w:t>ч/год</w:t>
            </w:r>
          </w:p>
        </w:tc>
        <w:tc>
          <w:tcPr>
            <w:tcW w:w="661" w:type="pct"/>
          </w:tcPr>
          <w:p w:rsidR="00FE7B0D" w:rsidRPr="00EB4CEF" w:rsidRDefault="00FE7B0D" w:rsidP="00360566">
            <w:pPr>
              <w:pStyle w:val="ConsPlusNormal"/>
              <w:rPr>
                <w:sz w:val="26"/>
                <w:szCs w:val="26"/>
              </w:rPr>
            </w:pPr>
            <w:r w:rsidRPr="00EB4CEF">
              <w:rPr>
                <w:sz w:val="26"/>
                <w:szCs w:val="26"/>
              </w:rPr>
              <w:t>4100;</w:t>
            </w:r>
          </w:p>
          <w:p w:rsidR="00FE7B0D" w:rsidRPr="00EB4CEF" w:rsidRDefault="00FE7B0D" w:rsidP="00360566">
            <w:pPr>
              <w:pStyle w:val="ConsPlusNormal"/>
              <w:rPr>
                <w:sz w:val="26"/>
                <w:szCs w:val="26"/>
              </w:rPr>
            </w:pPr>
            <w:r w:rsidRPr="00EB4CEF">
              <w:rPr>
                <w:sz w:val="26"/>
                <w:szCs w:val="26"/>
              </w:rPr>
              <w:t>4400</w:t>
            </w:r>
          </w:p>
        </w:tc>
        <w:tc>
          <w:tcPr>
            <w:tcW w:w="1405" w:type="pct"/>
          </w:tcPr>
          <w:p w:rsidR="00FE7B0D" w:rsidRPr="00EB4CEF" w:rsidRDefault="00FE7B0D" w:rsidP="00360566">
            <w:pPr>
              <w:pStyle w:val="ConsPlusNormal"/>
              <w:rPr>
                <w:sz w:val="26"/>
                <w:szCs w:val="26"/>
              </w:rPr>
            </w:pPr>
            <w:r w:rsidRPr="00EB4CEF">
              <w:rPr>
                <w:sz w:val="26"/>
                <w:szCs w:val="26"/>
              </w:rPr>
              <w:t>СП 42.13330.2011 "СНиП 2.07.01-89* "Градостроительство. Планировка и застройка городских и сельских поселений"</w:t>
            </w:r>
          </w:p>
        </w:tc>
      </w:tr>
      <w:tr w:rsidR="00FE7B0D" w:rsidRPr="00EB4CEF">
        <w:tc>
          <w:tcPr>
            <w:tcW w:w="2185" w:type="pct"/>
          </w:tcPr>
          <w:p w:rsidR="00FE7B0D" w:rsidRPr="00EB4CEF" w:rsidRDefault="00FE7B0D" w:rsidP="00360566">
            <w:pPr>
              <w:pStyle w:val="ConsPlusNormal"/>
              <w:rPr>
                <w:sz w:val="26"/>
                <w:szCs w:val="26"/>
              </w:rPr>
            </w:pPr>
            <w:r w:rsidRPr="00EB4CEF">
              <w:rPr>
                <w:sz w:val="26"/>
                <w:szCs w:val="26"/>
              </w:rPr>
              <w:t>Электрические нагрузки, расход электроэнергии</w:t>
            </w:r>
          </w:p>
        </w:tc>
        <w:tc>
          <w:tcPr>
            <w:tcW w:w="749" w:type="pct"/>
          </w:tcPr>
          <w:p w:rsidR="00FE7B0D" w:rsidRPr="00EB4CEF" w:rsidRDefault="00FE7B0D" w:rsidP="00360566">
            <w:pPr>
              <w:pStyle w:val="ConsPlusNormal"/>
              <w:rPr>
                <w:sz w:val="26"/>
                <w:szCs w:val="26"/>
              </w:rPr>
            </w:pPr>
          </w:p>
        </w:tc>
        <w:tc>
          <w:tcPr>
            <w:tcW w:w="661" w:type="pct"/>
          </w:tcPr>
          <w:p w:rsidR="00FE7B0D" w:rsidRPr="00EB4CEF" w:rsidRDefault="00FE7B0D" w:rsidP="00360566">
            <w:pPr>
              <w:pStyle w:val="ConsPlusNormal"/>
              <w:rPr>
                <w:sz w:val="26"/>
                <w:szCs w:val="26"/>
              </w:rPr>
            </w:pPr>
          </w:p>
        </w:tc>
        <w:tc>
          <w:tcPr>
            <w:tcW w:w="1405" w:type="pct"/>
          </w:tcPr>
          <w:p w:rsidR="00FE7B0D" w:rsidRPr="00EB4CEF" w:rsidRDefault="00FE7B0D" w:rsidP="00360566">
            <w:pPr>
              <w:pStyle w:val="ConsPlusNormal"/>
              <w:rPr>
                <w:sz w:val="26"/>
                <w:szCs w:val="26"/>
              </w:rPr>
            </w:pPr>
            <w:r w:rsidRPr="00EB4CEF">
              <w:rPr>
                <w:sz w:val="26"/>
                <w:szCs w:val="26"/>
              </w:rPr>
              <w:t>РД 34.20.185-94</w:t>
            </w:r>
          </w:p>
        </w:tc>
      </w:tr>
      <w:tr w:rsidR="00FE7B0D" w:rsidRPr="00EB4CEF">
        <w:tc>
          <w:tcPr>
            <w:tcW w:w="5000" w:type="pct"/>
            <w:gridSpan w:val="4"/>
          </w:tcPr>
          <w:p w:rsidR="00FE7B0D" w:rsidRPr="00EB4CEF" w:rsidRDefault="00FE7B0D" w:rsidP="00360566">
            <w:pPr>
              <w:pStyle w:val="ConsPlusNormal"/>
              <w:ind w:firstLine="283"/>
              <w:rPr>
                <w:sz w:val="26"/>
                <w:szCs w:val="26"/>
              </w:rPr>
            </w:pPr>
            <w:r w:rsidRPr="00EB4CEF">
              <w:rPr>
                <w:sz w:val="26"/>
                <w:szCs w:val="26"/>
              </w:rPr>
              <w:t>Примечания:</w:t>
            </w:r>
          </w:p>
          <w:p w:rsidR="00FE7B0D" w:rsidRPr="00EB4CEF" w:rsidRDefault="00B078C6" w:rsidP="00360566">
            <w:pPr>
              <w:pStyle w:val="ConsPlusNormal"/>
              <w:ind w:firstLine="283"/>
              <w:rPr>
                <w:sz w:val="26"/>
                <w:szCs w:val="26"/>
              </w:rPr>
            </w:pPr>
            <w:r w:rsidRPr="00EB4CEF">
              <w:rPr>
                <w:sz w:val="26"/>
                <w:szCs w:val="26"/>
              </w:rPr>
              <w:t>1</w:t>
            </w:r>
            <w:r w:rsidR="00FE7B0D" w:rsidRPr="00EB4CEF">
              <w:rPr>
                <w:sz w:val="26"/>
                <w:szCs w:val="26"/>
              </w:rPr>
              <w:t>.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FE7B0D" w:rsidRPr="00EB4CEF" w:rsidRDefault="00B078C6" w:rsidP="00360566">
            <w:pPr>
              <w:pStyle w:val="ConsPlusNormal"/>
              <w:ind w:firstLine="283"/>
              <w:rPr>
                <w:sz w:val="26"/>
                <w:szCs w:val="26"/>
              </w:rPr>
            </w:pPr>
            <w:bookmarkStart w:id="27" w:name="P6453"/>
            <w:bookmarkEnd w:id="27"/>
            <w:r w:rsidRPr="00EB4CEF">
              <w:rPr>
                <w:sz w:val="26"/>
                <w:szCs w:val="26"/>
              </w:rPr>
              <w:t>2</w:t>
            </w:r>
            <w:r w:rsidR="00FE7B0D" w:rsidRPr="00EB4CEF">
              <w:rPr>
                <w:sz w:val="26"/>
                <w:szCs w:val="26"/>
              </w:rPr>
              <w:t>.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FE7B0D" w:rsidRPr="00EB4CEF" w:rsidRDefault="00B078C6" w:rsidP="00360566">
            <w:pPr>
              <w:pStyle w:val="ConsPlusNormal"/>
              <w:ind w:firstLine="283"/>
              <w:rPr>
                <w:sz w:val="26"/>
                <w:szCs w:val="26"/>
              </w:rPr>
            </w:pPr>
            <w:bookmarkStart w:id="28" w:name="P6454"/>
            <w:bookmarkEnd w:id="28"/>
            <w:r w:rsidRPr="00EB4CEF">
              <w:rPr>
                <w:sz w:val="26"/>
                <w:szCs w:val="26"/>
              </w:rPr>
              <w:t>3</w:t>
            </w:r>
            <w:r w:rsidR="00FE7B0D" w:rsidRPr="00EB4CEF">
              <w:rPr>
                <w:sz w:val="26"/>
                <w:szCs w:val="26"/>
              </w:rPr>
              <w:t>. &lt;**&gt;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FE7B0D" w:rsidRPr="00EB4CEF" w:rsidRDefault="00B078C6" w:rsidP="00360566">
            <w:pPr>
              <w:pStyle w:val="ConsPlusNormal"/>
              <w:ind w:firstLine="283"/>
              <w:rPr>
                <w:sz w:val="26"/>
                <w:szCs w:val="26"/>
              </w:rPr>
            </w:pPr>
            <w:r w:rsidRPr="00EB4CEF">
              <w:rPr>
                <w:sz w:val="26"/>
                <w:szCs w:val="26"/>
              </w:rPr>
              <w:t>4</w:t>
            </w:r>
            <w:r w:rsidR="00FE7B0D" w:rsidRPr="00EB4CEF">
              <w:rPr>
                <w:sz w:val="26"/>
                <w:szCs w:val="26"/>
              </w:rPr>
              <w:t>. &lt;***&gt; Расчет электрических нагрузок для разных типов застройки следует производить в соответствии с нормами РД 34.20.185-94</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электроснабжения,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6E31C0" w:rsidRPr="00EB4CEF" w:rsidRDefault="006E31C0" w:rsidP="00FE7B0D">
      <w:pPr>
        <w:pStyle w:val="ConsPlusNormal"/>
        <w:ind w:firstLine="540"/>
        <w:jc w:val="both"/>
        <w:rPr>
          <w:sz w:val="26"/>
          <w:szCs w:val="26"/>
        </w:rPr>
      </w:pPr>
    </w:p>
    <w:p w:rsidR="00FE7B0D" w:rsidRPr="00EB4CEF" w:rsidRDefault="00C96A26" w:rsidP="006E31C0">
      <w:pPr>
        <w:pStyle w:val="ConsPlusNormal"/>
        <w:jc w:val="center"/>
        <w:outlineLvl w:val="5"/>
        <w:rPr>
          <w:b/>
          <w:sz w:val="26"/>
          <w:szCs w:val="26"/>
        </w:rPr>
      </w:pPr>
      <w:r w:rsidRPr="00EB4CEF">
        <w:rPr>
          <w:b/>
          <w:sz w:val="26"/>
          <w:szCs w:val="26"/>
        </w:rPr>
        <w:t>Статья</w:t>
      </w:r>
      <w:r w:rsidR="003239CB" w:rsidRPr="00EB4CEF">
        <w:rPr>
          <w:b/>
          <w:sz w:val="26"/>
          <w:szCs w:val="26"/>
        </w:rPr>
        <w:t xml:space="preserve"> 31</w:t>
      </w:r>
      <w:r w:rsidR="00FE7B0D" w:rsidRPr="00EB4CEF">
        <w:rPr>
          <w:b/>
          <w:sz w:val="26"/>
          <w:szCs w:val="26"/>
        </w:rPr>
        <w:t xml:space="preserve">. </w:t>
      </w:r>
      <w:r w:rsidR="006E31C0" w:rsidRPr="00EB4CEF">
        <w:rPr>
          <w:b/>
          <w:sz w:val="26"/>
          <w:szCs w:val="26"/>
        </w:rPr>
        <w:t>Предельные значения расчетных показателей максимально допустимого уровня территориальной доступности объектов электроснабжения для населения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При установлении показателей территориальной доступности объектов инженерной инфраструктуры, в том числе объектов электроснабжения,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FE7B0D" w:rsidRPr="00EB4CEF" w:rsidRDefault="00FE7B0D" w:rsidP="00FE7B0D">
      <w:pPr>
        <w:pStyle w:val="ConsPlusNormal"/>
        <w:ind w:firstLine="540"/>
        <w:jc w:val="both"/>
        <w:rPr>
          <w:sz w:val="26"/>
          <w:szCs w:val="26"/>
        </w:rPr>
      </w:pPr>
      <w:r w:rsidRPr="00EB4CEF">
        <w:rPr>
          <w:sz w:val="26"/>
          <w:szCs w:val="26"/>
        </w:rPr>
        <w:t>Максимально допустимый уровень территориальной доступности объектов электроснабжения не нормируется.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Раздел X</w:t>
      </w:r>
      <w:r w:rsidR="003239CB" w:rsidRPr="00EB4CEF">
        <w:rPr>
          <w:sz w:val="26"/>
          <w:szCs w:val="26"/>
          <w:lang w:val="en-US"/>
        </w:rPr>
        <w:t>III</w:t>
      </w:r>
      <w:r w:rsidRPr="00EB4CEF">
        <w:rPr>
          <w:sz w:val="26"/>
          <w:szCs w:val="26"/>
        </w:rPr>
        <w:t>.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ОБЪЕКТАМИ ТЕПЛОСНАБЖЕНИЯ И МАКСИМАЛЬНО ДОПУСТИМОГО УРОВНЯ ИХ</w:t>
      </w:r>
      <w:r w:rsidR="00B078C6" w:rsidRPr="00EB4CEF">
        <w:rPr>
          <w:sz w:val="26"/>
          <w:szCs w:val="26"/>
        </w:rPr>
        <w:t xml:space="preserve"> </w:t>
      </w:r>
      <w:r w:rsidRPr="00EB4CEF">
        <w:rPr>
          <w:sz w:val="26"/>
          <w:szCs w:val="26"/>
        </w:rPr>
        <w:t>ТЕРРИТОРИАЛЬНОЙ ДОСТУПНОСТИ</w:t>
      </w:r>
    </w:p>
    <w:p w:rsidR="00FE7B0D" w:rsidRPr="00EB4CEF" w:rsidRDefault="00FE7B0D" w:rsidP="00FE7B0D">
      <w:pPr>
        <w:pStyle w:val="ConsPlusNormal"/>
        <w:jc w:val="both"/>
        <w:rPr>
          <w:sz w:val="26"/>
          <w:szCs w:val="26"/>
        </w:rPr>
      </w:pPr>
    </w:p>
    <w:p w:rsidR="00FE7B0D" w:rsidRPr="00EB4CEF" w:rsidRDefault="00C96A26" w:rsidP="006E31C0">
      <w:pPr>
        <w:pStyle w:val="ConsPlusNormal"/>
        <w:jc w:val="center"/>
        <w:outlineLvl w:val="5"/>
        <w:rPr>
          <w:b/>
          <w:sz w:val="26"/>
          <w:szCs w:val="26"/>
        </w:rPr>
      </w:pPr>
      <w:r w:rsidRPr="00EB4CEF">
        <w:rPr>
          <w:b/>
          <w:sz w:val="26"/>
          <w:szCs w:val="26"/>
        </w:rPr>
        <w:t>Статья</w:t>
      </w:r>
      <w:r w:rsidR="00FE7B0D" w:rsidRPr="00EB4CEF">
        <w:rPr>
          <w:b/>
          <w:sz w:val="26"/>
          <w:szCs w:val="26"/>
        </w:rPr>
        <w:t xml:space="preserve"> 3</w:t>
      </w:r>
      <w:r w:rsidR="003239CB" w:rsidRPr="00EB4CEF">
        <w:rPr>
          <w:b/>
          <w:sz w:val="26"/>
          <w:szCs w:val="26"/>
        </w:rPr>
        <w:t>2</w:t>
      </w:r>
      <w:r w:rsidR="00FE7B0D" w:rsidRPr="00EB4CEF">
        <w:rPr>
          <w:b/>
          <w:sz w:val="26"/>
          <w:szCs w:val="26"/>
        </w:rPr>
        <w:t xml:space="preserve">. </w:t>
      </w:r>
      <w:r w:rsidR="006E31C0" w:rsidRPr="00EB4CEF">
        <w:rPr>
          <w:b/>
          <w:sz w:val="26"/>
          <w:szCs w:val="26"/>
        </w:rPr>
        <w:t>Предельные значения расчетных показателей минимально допустимого уровня обеспеченности объектами  теплоснабжения населения</w:t>
      </w:r>
      <w:r w:rsidR="00B078C6"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FE7B0D" w:rsidRPr="00EB4CEF" w:rsidRDefault="00FE7B0D" w:rsidP="00FE7B0D">
      <w:pPr>
        <w:pStyle w:val="ConsPlusNormal"/>
        <w:ind w:firstLine="540"/>
        <w:jc w:val="both"/>
        <w:rPr>
          <w:sz w:val="26"/>
          <w:szCs w:val="26"/>
        </w:rPr>
      </w:pPr>
      <w:r w:rsidRPr="00EB4CEF">
        <w:rPr>
          <w:sz w:val="26"/>
          <w:szCs w:val="26"/>
        </w:rPr>
        <w:t xml:space="preserve">Расчетные параметры наружного воздуха для проектирования отопления и вентиляции следует принимать по </w:t>
      </w:r>
      <w:r w:rsidR="00B078C6" w:rsidRPr="00EB4CEF">
        <w:rPr>
          <w:sz w:val="26"/>
          <w:szCs w:val="26"/>
        </w:rPr>
        <w:t>СП 131.13330.2012</w:t>
      </w:r>
      <w:r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Удельные показатели максимальной тепловой нагрузки на отопление жилых домов при новом строительстве следует принимать по СП 124.13330.2012, приложени</w:t>
      </w:r>
      <w:r w:rsidR="00B078C6" w:rsidRPr="00EB4CEF">
        <w:rPr>
          <w:sz w:val="26"/>
          <w:szCs w:val="26"/>
        </w:rPr>
        <w:t>ю В.</w:t>
      </w:r>
    </w:p>
    <w:p w:rsidR="00FE7B0D" w:rsidRPr="00EB4CEF" w:rsidRDefault="00FE7B0D" w:rsidP="00FE7B0D">
      <w:pPr>
        <w:pStyle w:val="ConsPlusNormal"/>
        <w:ind w:firstLine="540"/>
        <w:jc w:val="both"/>
        <w:rPr>
          <w:sz w:val="26"/>
          <w:szCs w:val="26"/>
        </w:rPr>
      </w:pPr>
      <w:r w:rsidRPr="00EB4CEF">
        <w:rPr>
          <w:sz w:val="26"/>
          <w:szCs w:val="26"/>
        </w:rPr>
        <w:t>Количество потребляемой теплоты общественных зданий можно определять по методическим указаниям:</w:t>
      </w:r>
    </w:p>
    <w:p w:rsidR="00FE7B0D" w:rsidRPr="00EB4CEF" w:rsidRDefault="00FE7B0D" w:rsidP="00FE7B0D">
      <w:pPr>
        <w:pStyle w:val="ConsPlusNormal"/>
        <w:ind w:firstLine="540"/>
        <w:jc w:val="both"/>
        <w:rPr>
          <w:sz w:val="26"/>
          <w:szCs w:val="26"/>
        </w:rPr>
      </w:pPr>
      <w:r w:rsidRPr="00EB4CEF">
        <w:rPr>
          <w:sz w:val="26"/>
          <w:szCs w:val="26"/>
        </w:rPr>
        <w:t xml:space="preserve">- </w:t>
      </w:r>
      <w:hyperlink r:id="rId80" w:history="1">
        <w:r w:rsidRPr="00EB4CEF">
          <w:rPr>
            <w:color w:val="0000FF"/>
            <w:sz w:val="26"/>
            <w:szCs w:val="26"/>
          </w:rPr>
          <w:t>МДК 4-05.2004</w:t>
        </w:r>
      </w:hyperlink>
      <w:r w:rsidRPr="00EB4CEF">
        <w:rPr>
          <w:sz w:val="26"/>
          <w:szCs w:val="26"/>
        </w:rPr>
        <w:t xml:space="preserve">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hyperlink r:id="rId81" w:history="1">
        <w:r w:rsidRPr="00EB4CEF">
          <w:rPr>
            <w:color w:val="0000FF"/>
            <w:sz w:val="26"/>
            <w:szCs w:val="26"/>
          </w:rPr>
          <w:t>приложение 3</w:t>
        </w:r>
      </w:hyperlink>
      <w:r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Государственный комитет Российской Федерации по строительству и жилищно-коммунальному комплексу. ГУП Академия коммунального хозяйства им. К.Д.Памфилова. Москва, 2002 год. Необходимые табличные данные для определения количества потребляемой теплоты на отопление и вентиляцию принимаются по приложению 1 методических указаний.</w:t>
      </w:r>
    </w:p>
    <w:p w:rsidR="00FE7B0D" w:rsidRPr="00EB4CEF" w:rsidRDefault="00FE7B0D" w:rsidP="00FE7B0D">
      <w:pPr>
        <w:pStyle w:val="ConsPlusNormal"/>
        <w:ind w:firstLine="540"/>
        <w:jc w:val="both"/>
        <w:rPr>
          <w:sz w:val="26"/>
          <w:szCs w:val="26"/>
        </w:rPr>
      </w:pPr>
      <w:r w:rsidRPr="00EB4CEF">
        <w:rPr>
          <w:sz w:val="26"/>
          <w:szCs w:val="26"/>
        </w:rPr>
        <w:t>Удельные тепловые характеристики общественных зданий при t</w:t>
      </w:r>
      <w:r w:rsidRPr="00EB4CEF">
        <w:rPr>
          <w:sz w:val="26"/>
          <w:szCs w:val="26"/>
          <w:vertAlign w:val="subscript"/>
        </w:rPr>
        <w:t>о</w:t>
      </w:r>
      <w:r w:rsidRPr="00EB4CEF">
        <w:rPr>
          <w:sz w:val="26"/>
          <w:szCs w:val="26"/>
        </w:rPr>
        <w:t xml:space="preserve"> = -30 °C принимаются по приложениям методических указаний.</w:t>
      </w:r>
    </w:p>
    <w:p w:rsidR="00FE7B0D" w:rsidRPr="00EB4CEF" w:rsidRDefault="00FE7B0D" w:rsidP="00FE7B0D">
      <w:pPr>
        <w:pStyle w:val="ConsPlusNormal"/>
        <w:ind w:firstLine="540"/>
        <w:jc w:val="both"/>
        <w:rPr>
          <w:sz w:val="26"/>
          <w:szCs w:val="26"/>
        </w:rPr>
      </w:pPr>
      <w:r w:rsidRPr="00EB4CEF">
        <w:rPr>
          <w:sz w:val="26"/>
          <w:szCs w:val="26"/>
        </w:rPr>
        <w:t>Для других расчетных температур наружного воздуха t</w:t>
      </w:r>
      <w:r w:rsidRPr="00EB4CEF">
        <w:rPr>
          <w:sz w:val="26"/>
          <w:szCs w:val="26"/>
          <w:vertAlign w:val="subscript"/>
        </w:rPr>
        <w:t>о</w:t>
      </w:r>
      <w:r w:rsidRPr="00EB4CEF">
        <w:rPr>
          <w:sz w:val="26"/>
          <w:szCs w:val="26"/>
        </w:rPr>
        <w:t xml:space="preserve"> при определении удельной отопительной характеристики q</w:t>
      </w:r>
      <w:r w:rsidRPr="00EB4CEF">
        <w:rPr>
          <w:sz w:val="26"/>
          <w:szCs w:val="26"/>
          <w:vertAlign w:val="subscript"/>
        </w:rPr>
        <w:t>о</w:t>
      </w:r>
      <w:r w:rsidRPr="00EB4CEF">
        <w:rPr>
          <w:sz w:val="26"/>
          <w:szCs w:val="26"/>
        </w:rPr>
        <w:t xml:space="preserve"> следует применять поправочный коэффициент </w:t>
      </w:r>
      <w:r w:rsidR="00B6588C">
        <w:rPr>
          <w:noProof/>
          <w:position w:val="-6"/>
          <w:sz w:val="26"/>
          <w:szCs w:val="26"/>
        </w:rPr>
        <w:drawing>
          <wp:inline distT="0" distB="0" distL="0" distR="0">
            <wp:extent cx="182880" cy="167640"/>
            <wp:effectExtent l="0" t="0" r="7620" b="0"/>
            <wp:docPr id="5" name="Рисунок 3" descr="base_23907_4616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07_46164_8"/>
                    <pic:cNvPicPr>
                      <a:picLocks noChangeAspect="1" noChangeArrowheads="1"/>
                    </pic:cNvPicPr>
                  </pic:nvPicPr>
                  <pic:blipFill>
                    <a:blip r:embed="rId29" cstate="print"/>
                    <a:srcRect/>
                    <a:stretch>
                      <a:fillRect/>
                    </a:stretch>
                  </pic:blipFill>
                  <pic:spPr bwMode="auto">
                    <a:xfrm>
                      <a:off x="0" y="0"/>
                      <a:ext cx="182880" cy="167640"/>
                    </a:xfrm>
                    <a:prstGeom prst="rect">
                      <a:avLst/>
                    </a:prstGeom>
                    <a:noFill/>
                    <a:ln w="9525">
                      <a:noFill/>
                      <a:miter lim="800000"/>
                      <a:headEnd/>
                      <a:tailEnd/>
                    </a:ln>
                  </pic:spPr>
                </pic:pic>
              </a:graphicData>
            </a:graphic>
          </wp:inline>
        </w:drawing>
      </w:r>
      <w:r w:rsidRPr="00EB4CEF">
        <w:rPr>
          <w:sz w:val="26"/>
          <w:szCs w:val="26"/>
        </w:rPr>
        <w:t>, значения которого приведены в таблице 38.</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Поправочный коэффициент, учитывающий район строительства</w:t>
      </w:r>
      <w:r w:rsidR="00865A04" w:rsidRPr="00EB4CEF">
        <w:rPr>
          <w:sz w:val="26"/>
          <w:szCs w:val="26"/>
        </w:rPr>
        <w:t xml:space="preserve"> </w:t>
      </w:r>
      <w:r w:rsidRPr="00EB4CEF">
        <w:rPr>
          <w:sz w:val="26"/>
          <w:szCs w:val="26"/>
        </w:rPr>
        <w:t>здания</w:t>
      </w:r>
    </w:p>
    <w:p w:rsidR="003239CB" w:rsidRPr="00EB4CEF" w:rsidRDefault="00CC0F76" w:rsidP="003239CB">
      <w:pPr>
        <w:pStyle w:val="ConsPlusNormal"/>
        <w:jc w:val="right"/>
        <w:outlineLvl w:val="6"/>
        <w:rPr>
          <w:sz w:val="26"/>
          <w:szCs w:val="26"/>
        </w:rPr>
      </w:pPr>
      <w:r w:rsidRPr="00EB4CEF">
        <w:rPr>
          <w:sz w:val="26"/>
          <w:szCs w:val="26"/>
        </w:rPr>
        <w:t>Таблица 9</w:t>
      </w:r>
      <w:r w:rsidR="0059184E" w:rsidRPr="00EB4CEF">
        <w:rPr>
          <w:sz w:val="26"/>
          <w:szCs w:val="2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59"/>
        <w:gridCol w:w="1541"/>
        <w:gridCol w:w="1257"/>
        <w:gridCol w:w="1541"/>
        <w:gridCol w:w="1541"/>
        <w:gridCol w:w="1539"/>
      </w:tblGrid>
      <w:tr w:rsidR="00FE7B0D" w:rsidRPr="00EB4CEF">
        <w:tc>
          <w:tcPr>
            <w:tcW w:w="1086" w:type="pct"/>
          </w:tcPr>
          <w:p w:rsidR="00FE7B0D" w:rsidRPr="00EB4CEF" w:rsidRDefault="00FE7B0D" w:rsidP="00360566">
            <w:pPr>
              <w:pStyle w:val="ConsPlusNormal"/>
              <w:jc w:val="center"/>
              <w:rPr>
                <w:sz w:val="26"/>
                <w:szCs w:val="26"/>
              </w:rPr>
            </w:pPr>
            <w:r w:rsidRPr="00EB4CEF">
              <w:rPr>
                <w:sz w:val="26"/>
                <w:szCs w:val="26"/>
              </w:rPr>
              <w:t>t</w:t>
            </w:r>
            <w:r w:rsidRPr="00EB4CEF">
              <w:rPr>
                <w:sz w:val="26"/>
                <w:szCs w:val="26"/>
                <w:vertAlign w:val="subscript"/>
              </w:rPr>
              <w:t>о</w:t>
            </w:r>
            <w:r w:rsidRPr="00EB4CEF">
              <w:rPr>
                <w:sz w:val="26"/>
                <w:szCs w:val="26"/>
                <w:vertAlign w:val="superscript"/>
              </w:rPr>
              <w:t>5</w:t>
            </w:r>
            <w:r w:rsidRPr="00EB4CEF">
              <w:rPr>
                <w:sz w:val="26"/>
                <w:szCs w:val="26"/>
              </w:rPr>
              <w:t>, °C</w:t>
            </w:r>
          </w:p>
        </w:tc>
        <w:tc>
          <w:tcPr>
            <w:tcW w:w="813" w:type="pct"/>
          </w:tcPr>
          <w:p w:rsidR="00FE7B0D" w:rsidRPr="00EB4CEF" w:rsidRDefault="00FE7B0D" w:rsidP="00360566">
            <w:pPr>
              <w:pStyle w:val="ConsPlusNormal"/>
              <w:jc w:val="center"/>
              <w:rPr>
                <w:sz w:val="26"/>
                <w:szCs w:val="26"/>
              </w:rPr>
            </w:pPr>
            <w:r w:rsidRPr="00EB4CEF">
              <w:rPr>
                <w:sz w:val="26"/>
                <w:szCs w:val="26"/>
              </w:rPr>
              <w:t>-25</w:t>
            </w:r>
          </w:p>
        </w:tc>
        <w:tc>
          <w:tcPr>
            <w:tcW w:w="663" w:type="pct"/>
          </w:tcPr>
          <w:p w:rsidR="00FE7B0D" w:rsidRPr="00EB4CEF" w:rsidRDefault="00FE7B0D" w:rsidP="00360566">
            <w:pPr>
              <w:pStyle w:val="ConsPlusNormal"/>
              <w:jc w:val="center"/>
              <w:rPr>
                <w:sz w:val="26"/>
                <w:szCs w:val="26"/>
              </w:rPr>
            </w:pPr>
            <w:r w:rsidRPr="00EB4CEF">
              <w:rPr>
                <w:sz w:val="26"/>
                <w:szCs w:val="26"/>
              </w:rPr>
              <w:t>-30</w:t>
            </w:r>
          </w:p>
        </w:tc>
        <w:tc>
          <w:tcPr>
            <w:tcW w:w="813" w:type="pct"/>
          </w:tcPr>
          <w:p w:rsidR="00FE7B0D" w:rsidRPr="00EB4CEF" w:rsidRDefault="00FE7B0D" w:rsidP="00360566">
            <w:pPr>
              <w:pStyle w:val="ConsPlusNormal"/>
              <w:jc w:val="center"/>
              <w:rPr>
                <w:sz w:val="26"/>
                <w:szCs w:val="26"/>
              </w:rPr>
            </w:pPr>
            <w:r w:rsidRPr="00EB4CEF">
              <w:rPr>
                <w:sz w:val="26"/>
                <w:szCs w:val="26"/>
              </w:rPr>
              <w:t>-35</w:t>
            </w:r>
          </w:p>
        </w:tc>
        <w:tc>
          <w:tcPr>
            <w:tcW w:w="813" w:type="pct"/>
          </w:tcPr>
          <w:p w:rsidR="00FE7B0D" w:rsidRPr="00EB4CEF" w:rsidRDefault="00FE7B0D" w:rsidP="00360566">
            <w:pPr>
              <w:pStyle w:val="ConsPlusNormal"/>
              <w:jc w:val="center"/>
              <w:rPr>
                <w:sz w:val="26"/>
                <w:szCs w:val="26"/>
              </w:rPr>
            </w:pPr>
            <w:r w:rsidRPr="00EB4CEF">
              <w:rPr>
                <w:sz w:val="26"/>
                <w:szCs w:val="26"/>
              </w:rPr>
              <w:t>-40</w:t>
            </w:r>
          </w:p>
        </w:tc>
        <w:tc>
          <w:tcPr>
            <w:tcW w:w="813" w:type="pct"/>
          </w:tcPr>
          <w:p w:rsidR="00FE7B0D" w:rsidRPr="00EB4CEF" w:rsidRDefault="00FE7B0D" w:rsidP="00360566">
            <w:pPr>
              <w:pStyle w:val="ConsPlusNormal"/>
              <w:jc w:val="center"/>
              <w:rPr>
                <w:sz w:val="26"/>
                <w:szCs w:val="26"/>
              </w:rPr>
            </w:pPr>
            <w:r w:rsidRPr="00EB4CEF">
              <w:rPr>
                <w:sz w:val="26"/>
                <w:szCs w:val="26"/>
              </w:rPr>
              <w:t>-45</w:t>
            </w:r>
          </w:p>
        </w:tc>
      </w:tr>
      <w:tr w:rsidR="00FE7B0D" w:rsidRPr="00EB4CEF">
        <w:tc>
          <w:tcPr>
            <w:tcW w:w="1086" w:type="pct"/>
          </w:tcPr>
          <w:p w:rsidR="00FE7B0D" w:rsidRPr="00EB4CEF" w:rsidRDefault="00B6588C" w:rsidP="00360566">
            <w:pPr>
              <w:pStyle w:val="ConsPlusNormal"/>
              <w:rPr>
                <w:sz w:val="26"/>
                <w:szCs w:val="26"/>
              </w:rPr>
            </w:pPr>
            <w:r>
              <w:rPr>
                <w:noProof/>
                <w:position w:val="-6"/>
                <w:sz w:val="26"/>
                <w:szCs w:val="26"/>
              </w:rPr>
              <w:drawing>
                <wp:inline distT="0" distB="0" distL="0" distR="0">
                  <wp:extent cx="182880" cy="167640"/>
                  <wp:effectExtent l="0" t="0" r="7620" b="0"/>
                  <wp:docPr id="6" name="Рисунок 4" descr="base_23907_4616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07_46164_9"/>
                          <pic:cNvPicPr>
                            <a:picLocks noChangeAspect="1" noChangeArrowheads="1"/>
                          </pic:cNvPicPr>
                        </pic:nvPicPr>
                        <pic:blipFill>
                          <a:blip r:embed="rId29" cstate="print"/>
                          <a:srcRect/>
                          <a:stretch>
                            <a:fillRect/>
                          </a:stretch>
                        </pic:blipFill>
                        <pic:spPr bwMode="auto">
                          <a:xfrm>
                            <a:off x="0" y="0"/>
                            <a:ext cx="182880" cy="167640"/>
                          </a:xfrm>
                          <a:prstGeom prst="rect">
                            <a:avLst/>
                          </a:prstGeom>
                          <a:noFill/>
                          <a:ln w="9525">
                            <a:noFill/>
                            <a:miter lim="800000"/>
                            <a:headEnd/>
                            <a:tailEnd/>
                          </a:ln>
                        </pic:spPr>
                      </pic:pic>
                    </a:graphicData>
                  </a:graphic>
                </wp:inline>
              </w:drawing>
            </w:r>
          </w:p>
        </w:tc>
        <w:tc>
          <w:tcPr>
            <w:tcW w:w="813" w:type="pct"/>
          </w:tcPr>
          <w:p w:rsidR="00FE7B0D" w:rsidRPr="00EB4CEF" w:rsidRDefault="00FE7B0D" w:rsidP="00360566">
            <w:pPr>
              <w:pStyle w:val="ConsPlusNormal"/>
              <w:jc w:val="right"/>
              <w:rPr>
                <w:sz w:val="26"/>
                <w:szCs w:val="26"/>
              </w:rPr>
            </w:pPr>
            <w:r w:rsidRPr="00EB4CEF">
              <w:rPr>
                <w:sz w:val="26"/>
                <w:szCs w:val="26"/>
              </w:rPr>
              <w:t>1,08</w:t>
            </w:r>
          </w:p>
        </w:tc>
        <w:tc>
          <w:tcPr>
            <w:tcW w:w="663" w:type="pct"/>
          </w:tcPr>
          <w:p w:rsidR="00FE7B0D" w:rsidRPr="00EB4CEF" w:rsidRDefault="00FE7B0D" w:rsidP="00360566">
            <w:pPr>
              <w:pStyle w:val="ConsPlusNormal"/>
              <w:jc w:val="right"/>
              <w:rPr>
                <w:sz w:val="26"/>
                <w:szCs w:val="26"/>
              </w:rPr>
            </w:pPr>
            <w:r w:rsidRPr="00EB4CEF">
              <w:rPr>
                <w:sz w:val="26"/>
                <w:szCs w:val="26"/>
              </w:rPr>
              <w:t>1,0</w:t>
            </w:r>
          </w:p>
        </w:tc>
        <w:tc>
          <w:tcPr>
            <w:tcW w:w="813" w:type="pct"/>
          </w:tcPr>
          <w:p w:rsidR="00FE7B0D" w:rsidRPr="00EB4CEF" w:rsidRDefault="00FE7B0D" w:rsidP="00360566">
            <w:pPr>
              <w:pStyle w:val="ConsPlusNormal"/>
              <w:jc w:val="right"/>
              <w:rPr>
                <w:sz w:val="26"/>
                <w:szCs w:val="26"/>
              </w:rPr>
            </w:pPr>
            <w:r w:rsidRPr="00EB4CEF">
              <w:rPr>
                <w:sz w:val="26"/>
                <w:szCs w:val="26"/>
              </w:rPr>
              <w:t>0,95</w:t>
            </w:r>
          </w:p>
        </w:tc>
        <w:tc>
          <w:tcPr>
            <w:tcW w:w="813" w:type="pct"/>
          </w:tcPr>
          <w:p w:rsidR="00FE7B0D" w:rsidRPr="00EB4CEF" w:rsidRDefault="00FE7B0D" w:rsidP="00360566">
            <w:pPr>
              <w:pStyle w:val="ConsPlusNormal"/>
              <w:jc w:val="right"/>
              <w:rPr>
                <w:sz w:val="26"/>
                <w:szCs w:val="26"/>
              </w:rPr>
            </w:pPr>
            <w:r w:rsidRPr="00EB4CEF">
              <w:rPr>
                <w:sz w:val="26"/>
                <w:szCs w:val="26"/>
              </w:rPr>
              <w:t>0,90</w:t>
            </w:r>
          </w:p>
        </w:tc>
        <w:tc>
          <w:tcPr>
            <w:tcW w:w="813" w:type="pct"/>
          </w:tcPr>
          <w:p w:rsidR="00FE7B0D" w:rsidRPr="00EB4CEF" w:rsidRDefault="00FE7B0D" w:rsidP="00360566">
            <w:pPr>
              <w:pStyle w:val="ConsPlusNormal"/>
              <w:jc w:val="right"/>
              <w:rPr>
                <w:sz w:val="26"/>
                <w:szCs w:val="26"/>
              </w:rPr>
            </w:pPr>
            <w:r w:rsidRPr="00EB4CEF">
              <w:rPr>
                <w:sz w:val="26"/>
                <w:szCs w:val="26"/>
              </w:rPr>
              <w:t>0,85</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Удельный показатель тепловой нагрузки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 124.13330.2012, приложению Г.</w:t>
      </w:r>
    </w:p>
    <w:p w:rsidR="00FE7B0D" w:rsidRPr="00EB4CEF" w:rsidRDefault="00FE7B0D" w:rsidP="00FE7B0D">
      <w:pPr>
        <w:pStyle w:val="ConsPlusNormal"/>
        <w:ind w:firstLine="540"/>
        <w:jc w:val="both"/>
        <w:rPr>
          <w:sz w:val="26"/>
          <w:szCs w:val="26"/>
        </w:rPr>
      </w:pPr>
      <w:r w:rsidRPr="00EB4CEF">
        <w:rPr>
          <w:sz w:val="26"/>
          <w:szCs w:val="26"/>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теплоснабжения,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FE7B0D" w:rsidRPr="00EB4CEF" w:rsidRDefault="00FE7B0D" w:rsidP="00FE7B0D">
      <w:pPr>
        <w:pStyle w:val="ConsPlusNormal"/>
        <w:jc w:val="both"/>
        <w:rPr>
          <w:sz w:val="26"/>
          <w:szCs w:val="26"/>
        </w:rPr>
      </w:pPr>
    </w:p>
    <w:p w:rsidR="006E31C0" w:rsidRPr="00EB4CEF" w:rsidRDefault="00C96A26" w:rsidP="006E31C0">
      <w:pPr>
        <w:pStyle w:val="ConsPlusNormal"/>
        <w:jc w:val="center"/>
        <w:outlineLvl w:val="5"/>
        <w:rPr>
          <w:b/>
          <w:sz w:val="26"/>
          <w:szCs w:val="26"/>
        </w:rPr>
      </w:pPr>
      <w:r w:rsidRPr="00EB4CEF">
        <w:rPr>
          <w:b/>
          <w:sz w:val="26"/>
          <w:szCs w:val="26"/>
        </w:rPr>
        <w:t>Статья</w:t>
      </w:r>
      <w:r w:rsidR="00865A04" w:rsidRPr="00EB4CEF">
        <w:rPr>
          <w:b/>
          <w:sz w:val="26"/>
          <w:szCs w:val="26"/>
        </w:rPr>
        <w:t xml:space="preserve"> 33</w:t>
      </w:r>
      <w:r w:rsidR="00FE7B0D" w:rsidRPr="00EB4CEF">
        <w:rPr>
          <w:b/>
          <w:sz w:val="26"/>
          <w:szCs w:val="26"/>
        </w:rPr>
        <w:t xml:space="preserve">. </w:t>
      </w:r>
      <w:r w:rsidR="006E31C0" w:rsidRPr="00EB4CEF">
        <w:rPr>
          <w:b/>
          <w:sz w:val="26"/>
          <w:szCs w:val="26"/>
        </w:rPr>
        <w:t xml:space="preserve">Предельные значения расчетных показателей максимально допустимого уровня территориальной доступности объектов теплоснабжения </w:t>
      </w:r>
    </w:p>
    <w:p w:rsidR="00FE7B0D" w:rsidRPr="00EB4CEF" w:rsidRDefault="006E31C0" w:rsidP="006E31C0">
      <w:pPr>
        <w:pStyle w:val="ConsPlusNormal"/>
        <w:jc w:val="center"/>
        <w:outlineLvl w:val="5"/>
        <w:rPr>
          <w:b/>
          <w:sz w:val="26"/>
          <w:szCs w:val="26"/>
        </w:rPr>
      </w:pPr>
      <w:r w:rsidRPr="00EB4CEF">
        <w:rPr>
          <w:b/>
          <w:sz w:val="26"/>
          <w:szCs w:val="26"/>
        </w:rPr>
        <w:t>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При установлении показателей территориальной доступности объектов инженерной инфраструктуры, в том числе объектов теплоснабжения,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FE7B0D" w:rsidRPr="00EB4CEF" w:rsidRDefault="00FE7B0D" w:rsidP="00FE7B0D">
      <w:pPr>
        <w:pStyle w:val="ConsPlusNormal"/>
        <w:ind w:firstLine="540"/>
        <w:jc w:val="both"/>
        <w:rPr>
          <w:sz w:val="26"/>
          <w:szCs w:val="26"/>
        </w:rPr>
      </w:pPr>
      <w:r w:rsidRPr="00EB4CEF">
        <w:rPr>
          <w:sz w:val="26"/>
          <w:szCs w:val="26"/>
        </w:rPr>
        <w:t>Максимально допустимый уровень территориальной доступности объектов теплоснабжения для населения не нормируется.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Раздел X</w:t>
      </w:r>
      <w:r w:rsidR="003B4BD8" w:rsidRPr="00EB4CEF">
        <w:rPr>
          <w:sz w:val="26"/>
          <w:szCs w:val="26"/>
        </w:rPr>
        <w:t>I</w:t>
      </w:r>
      <w:r w:rsidRPr="00EB4CEF">
        <w:rPr>
          <w:sz w:val="26"/>
          <w:szCs w:val="26"/>
        </w:rPr>
        <w:t>V.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ОБЪЕКТАМИ ГАЗОСНАБЖЕНИЯ И МАКСИМАЛЬНО ДОПУСТИМОГО УРОВНЯ ИХ</w:t>
      </w:r>
    </w:p>
    <w:p w:rsidR="00FE7B0D" w:rsidRPr="00EB4CEF" w:rsidRDefault="00FE7B0D" w:rsidP="00FE7B0D">
      <w:pPr>
        <w:pStyle w:val="ConsPlusNormal"/>
        <w:jc w:val="center"/>
        <w:rPr>
          <w:sz w:val="26"/>
          <w:szCs w:val="26"/>
        </w:rPr>
      </w:pPr>
      <w:r w:rsidRPr="00EB4CEF">
        <w:rPr>
          <w:sz w:val="26"/>
          <w:szCs w:val="26"/>
        </w:rPr>
        <w:t>ТЕРРИТОРИАЛЬНОЙ ДОСТУПНОСТИ</w:t>
      </w:r>
    </w:p>
    <w:p w:rsidR="007D3AD6" w:rsidRPr="00EB4CEF" w:rsidRDefault="007D3AD6" w:rsidP="00FE7B0D">
      <w:pPr>
        <w:pStyle w:val="ConsPlusNormal"/>
        <w:jc w:val="center"/>
        <w:rPr>
          <w:sz w:val="26"/>
          <w:szCs w:val="26"/>
        </w:rPr>
      </w:pPr>
    </w:p>
    <w:p w:rsidR="00FE7B0D" w:rsidRPr="00EB4CEF" w:rsidRDefault="00FE7B0D" w:rsidP="00FE7B0D">
      <w:pPr>
        <w:pStyle w:val="ConsPlusNormal"/>
        <w:jc w:val="both"/>
        <w:rPr>
          <w:sz w:val="26"/>
          <w:szCs w:val="26"/>
        </w:rPr>
      </w:pPr>
    </w:p>
    <w:p w:rsidR="00FE7B0D" w:rsidRPr="00EB4CEF" w:rsidRDefault="00C96A26" w:rsidP="009B151C">
      <w:pPr>
        <w:pStyle w:val="ConsPlusNormal"/>
        <w:jc w:val="center"/>
        <w:outlineLvl w:val="5"/>
        <w:rPr>
          <w:b/>
          <w:sz w:val="26"/>
          <w:szCs w:val="26"/>
        </w:rPr>
      </w:pPr>
      <w:r w:rsidRPr="00EB4CEF">
        <w:rPr>
          <w:b/>
          <w:sz w:val="26"/>
          <w:szCs w:val="26"/>
        </w:rPr>
        <w:t>Статья</w:t>
      </w:r>
      <w:r w:rsidR="00FE7B0D" w:rsidRPr="00EB4CEF">
        <w:rPr>
          <w:b/>
          <w:sz w:val="26"/>
          <w:szCs w:val="26"/>
        </w:rPr>
        <w:t xml:space="preserve"> 3</w:t>
      </w:r>
      <w:r w:rsidR="003B4BD8" w:rsidRPr="00EB4CEF">
        <w:rPr>
          <w:b/>
          <w:sz w:val="26"/>
          <w:szCs w:val="26"/>
        </w:rPr>
        <w:t>4</w:t>
      </w:r>
      <w:r w:rsidR="00FE7B0D" w:rsidRPr="00EB4CEF">
        <w:rPr>
          <w:b/>
          <w:sz w:val="26"/>
          <w:szCs w:val="26"/>
        </w:rPr>
        <w:t>.</w:t>
      </w:r>
      <w:r w:rsidR="009B151C" w:rsidRPr="00EB4CEF">
        <w:rPr>
          <w:b/>
          <w:sz w:val="26"/>
          <w:szCs w:val="26"/>
        </w:rPr>
        <w:t xml:space="preserve"> Предельные значения расчетных показателей минимально допустимого уровня обеспеченности объектами газоснабжения населения</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Укрупненные показатели потребления газа</w:t>
      </w:r>
    </w:p>
    <w:p w:rsidR="00865A04" w:rsidRPr="00EB4CEF" w:rsidRDefault="00CC0F76" w:rsidP="00865A04">
      <w:pPr>
        <w:pStyle w:val="ConsPlusNormal"/>
        <w:jc w:val="right"/>
        <w:outlineLvl w:val="6"/>
        <w:rPr>
          <w:sz w:val="26"/>
          <w:szCs w:val="26"/>
        </w:rPr>
      </w:pPr>
      <w:r w:rsidRPr="00EB4CEF">
        <w:rPr>
          <w:sz w:val="26"/>
          <w:szCs w:val="26"/>
        </w:rPr>
        <w:t>Таблица 9</w:t>
      </w:r>
      <w:r w:rsidR="0059184E" w:rsidRPr="00EB4CEF">
        <w:rPr>
          <w:sz w:val="26"/>
          <w:szCs w:val="26"/>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54"/>
        <w:gridCol w:w="1363"/>
        <w:gridCol w:w="1422"/>
        <w:gridCol w:w="3139"/>
      </w:tblGrid>
      <w:tr w:rsidR="00FE7B0D" w:rsidRPr="00EB4CEF">
        <w:tc>
          <w:tcPr>
            <w:tcW w:w="1875" w:type="pct"/>
          </w:tcPr>
          <w:p w:rsidR="00FE7B0D" w:rsidRPr="00EB4CEF" w:rsidRDefault="00FE7B0D" w:rsidP="00360566">
            <w:pPr>
              <w:pStyle w:val="ConsPlusNormal"/>
              <w:jc w:val="center"/>
              <w:rPr>
                <w:sz w:val="26"/>
                <w:szCs w:val="26"/>
              </w:rPr>
            </w:pPr>
            <w:r w:rsidRPr="00EB4CEF">
              <w:rPr>
                <w:sz w:val="26"/>
                <w:szCs w:val="26"/>
              </w:rPr>
              <w:t>Наименование норматива (потребители ресурса)</w:t>
            </w:r>
          </w:p>
        </w:tc>
        <w:tc>
          <w:tcPr>
            <w:tcW w:w="719"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750" w:type="pct"/>
          </w:tcPr>
          <w:p w:rsidR="00FE7B0D" w:rsidRPr="00EB4CEF" w:rsidRDefault="00FE7B0D" w:rsidP="00360566">
            <w:pPr>
              <w:pStyle w:val="ConsPlusNormal"/>
              <w:jc w:val="center"/>
              <w:rPr>
                <w:sz w:val="26"/>
                <w:szCs w:val="26"/>
              </w:rPr>
            </w:pPr>
            <w:r w:rsidRPr="00EB4CEF">
              <w:rPr>
                <w:sz w:val="26"/>
                <w:szCs w:val="26"/>
              </w:rPr>
              <w:t>Показатель</w:t>
            </w:r>
          </w:p>
        </w:tc>
        <w:tc>
          <w:tcPr>
            <w:tcW w:w="1656" w:type="pct"/>
          </w:tcPr>
          <w:p w:rsidR="00FE7B0D" w:rsidRPr="00EB4CEF" w:rsidRDefault="00FE7B0D" w:rsidP="00360566">
            <w:pPr>
              <w:pStyle w:val="ConsPlusNormal"/>
              <w:jc w:val="center"/>
              <w:rPr>
                <w:sz w:val="26"/>
                <w:szCs w:val="26"/>
              </w:rPr>
            </w:pPr>
            <w:r w:rsidRPr="00EB4CEF">
              <w:rPr>
                <w:sz w:val="26"/>
                <w:szCs w:val="26"/>
              </w:rPr>
              <w:t>Обоснование</w:t>
            </w:r>
          </w:p>
        </w:tc>
      </w:tr>
      <w:tr w:rsidR="00FE7B0D" w:rsidRPr="00EB4CEF">
        <w:tc>
          <w:tcPr>
            <w:tcW w:w="1875" w:type="pct"/>
          </w:tcPr>
          <w:p w:rsidR="00FE7B0D" w:rsidRPr="00EB4CEF" w:rsidRDefault="00FE7B0D" w:rsidP="00360566">
            <w:pPr>
              <w:pStyle w:val="ConsPlusNormal"/>
              <w:rPr>
                <w:sz w:val="26"/>
                <w:szCs w:val="26"/>
              </w:rPr>
            </w:pPr>
            <w:r w:rsidRPr="00EB4CEF">
              <w:rPr>
                <w:sz w:val="26"/>
                <w:szCs w:val="26"/>
              </w:rPr>
              <w:t xml:space="preserve">Природный газ, при наличии централизованного горячего </w:t>
            </w:r>
            <w:r w:rsidRPr="00EB4CEF">
              <w:rPr>
                <w:sz w:val="26"/>
                <w:szCs w:val="26"/>
              </w:rPr>
              <w:lastRenderedPageBreak/>
              <w:t>водоснабжения</w:t>
            </w:r>
          </w:p>
        </w:tc>
        <w:tc>
          <w:tcPr>
            <w:tcW w:w="719" w:type="pct"/>
          </w:tcPr>
          <w:p w:rsidR="00FE7B0D" w:rsidRPr="00EB4CEF" w:rsidRDefault="00FE7B0D" w:rsidP="00360566">
            <w:pPr>
              <w:pStyle w:val="ConsPlusNormal"/>
              <w:rPr>
                <w:sz w:val="26"/>
                <w:szCs w:val="26"/>
              </w:rPr>
            </w:pPr>
            <w:r w:rsidRPr="00EB4CEF">
              <w:rPr>
                <w:sz w:val="26"/>
                <w:szCs w:val="26"/>
              </w:rPr>
              <w:lastRenderedPageBreak/>
              <w:t>м</w:t>
            </w:r>
            <w:r w:rsidRPr="00EB4CEF">
              <w:rPr>
                <w:sz w:val="26"/>
                <w:szCs w:val="26"/>
                <w:vertAlign w:val="superscript"/>
              </w:rPr>
              <w:t>3</w:t>
            </w:r>
            <w:r w:rsidRPr="00EB4CEF">
              <w:rPr>
                <w:sz w:val="26"/>
                <w:szCs w:val="26"/>
              </w:rPr>
              <w:t>/год на 1 чел.</w:t>
            </w:r>
          </w:p>
        </w:tc>
        <w:tc>
          <w:tcPr>
            <w:tcW w:w="750" w:type="pct"/>
          </w:tcPr>
          <w:p w:rsidR="00FE7B0D" w:rsidRPr="00EB4CEF" w:rsidRDefault="00FE7B0D" w:rsidP="00360566">
            <w:pPr>
              <w:pStyle w:val="ConsPlusNormal"/>
              <w:jc w:val="right"/>
              <w:rPr>
                <w:sz w:val="26"/>
                <w:szCs w:val="26"/>
              </w:rPr>
            </w:pPr>
            <w:r w:rsidRPr="00EB4CEF">
              <w:rPr>
                <w:sz w:val="26"/>
                <w:szCs w:val="26"/>
              </w:rPr>
              <w:t>120</w:t>
            </w:r>
          </w:p>
        </w:tc>
        <w:tc>
          <w:tcPr>
            <w:tcW w:w="1656" w:type="pct"/>
            <w:vMerge w:val="restart"/>
          </w:tcPr>
          <w:p w:rsidR="00FE7B0D" w:rsidRPr="00EB4CEF" w:rsidRDefault="00FE7B0D" w:rsidP="00360566">
            <w:pPr>
              <w:pStyle w:val="ConsPlusNormal"/>
              <w:rPr>
                <w:sz w:val="26"/>
                <w:szCs w:val="26"/>
              </w:rPr>
            </w:pPr>
            <w:r w:rsidRPr="00EB4CEF">
              <w:rPr>
                <w:sz w:val="26"/>
                <w:szCs w:val="26"/>
              </w:rPr>
              <w:t xml:space="preserve">СП 36.13330.2012 "СНиП 2.05.06-85* </w:t>
            </w:r>
            <w:r w:rsidRPr="00EB4CEF">
              <w:rPr>
                <w:sz w:val="26"/>
                <w:szCs w:val="26"/>
              </w:rPr>
              <w:lastRenderedPageBreak/>
              <w:t>"Магистральные трубопроводы";</w:t>
            </w:r>
          </w:p>
          <w:p w:rsidR="00FE7B0D" w:rsidRPr="00EB4CEF" w:rsidRDefault="00FE7B0D" w:rsidP="00360566">
            <w:pPr>
              <w:pStyle w:val="ConsPlusNormal"/>
              <w:rPr>
                <w:sz w:val="26"/>
                <w:szCs w:val="26"/>
              </w:rPr>
            </w:pPr>
            <w:r w:rsidRPr="00EB4CEF">
              <w:rPr>
                <w:sz w:val="26"/>
                <w:szCs w:val="26"/>
              </w:rPr>
              <w:t>СП 42-101-2003 "Общие положения по проектированию и строительству газораспределительных систем из металлических и полиэтиленовых труб"</w:t>
            </w:r>
          </w:p>
        </w:tc>
      </w:tr>
      <w:tr w:rsidR="00FE7B0D" w:rsidRPr="00EB4CEF">
        <w:tc>
          <w:tcPr>
            <w:tcW w:w="1875" w:type="pct"/>
          </w:tcPr>
          <w:p w:rsidR="00FE7B0D" w:rsidRPr="00EB4CEF" w:rsidRDefault="00FE7B0D" w:rsidP="00360566">
            <w:pPr>
              <w:pStyle w:val="ConsPlusNormal"/>
              <w:rPr>
                <w:sz w:val="26"/>
                <w:szCs w:val="26"/>
              </w:rPr>
            </w:pPr>
            <w:r w:rsidRPr="00EB4CEF">
              <w:rPr>
                <w:sz w:val="26"/>
                <w:szCs w:val="26"/>
              </w:rPr>
              <w:lastRenderedPageBreak/>
              <w:t>Природный газ, при горячем водоснабжении от газовых водонагревателей</w:t>
            </w:r>
          </w:p>
        </w:tc>
        <w:tc>
          <w:tcPr>
            <w:tcW w:w="719" w:type="pct"/>
          </w:tcPr>
          <w:p w:rsidR="00FE7B0D" w:rsidRPr="00EB4CEF" w:rsidRDefault="00FE7B0D" w:rsidP="00360566">
            <w:pPr>
              <w:pStyle w:val="ConsPlusNormal"/>
              <w:rPr>
                <w:sz w:val="26"/>
                <w:szCs w:val="26"/>
              </w:rPr>
            </w:pPr>
            <w:r w:rsidRPr="00EB4CEF">
              <w:rPr>
                <w:sz w:val="26"/>
                <w:szCs w:val="26"/>
              </w:rPr>
              <w:t>м</w:t>
            </w:r>
            <w:r w:rsidRPr="00EB4CEF">
              <w:rPr>
                <w:sz w:val="26"/>
                <w:szCs w:val="26"/>
                <w:vertAlign w:val="superscript"/>
              </w:rPr>
              <w:t>3</w:t>
            </w:r>
            <w:r w:rsidRPr="00EB4CEF">
              <w:rPr>
                <w:sz w:val="26"/>
                <w:szCs w:val="26"/>
              </w:rPr>
              <w:t>/год на 1 чел.</w:t>
            </w:r>
          </w:p>
        </w:tc>
        <w:tc>
          <w:tcPr>
            <w:tcW w:w="750" w:type="pct"/>
          </w:tcPr>
          <w:p w:rsidR="00FE7B0D" w:rsidRPr="00EB4CEF" w:rsidRDefault="00FE7B0D" w:rsidP="00360566">
            <w:pPr>
              <w:pStyle w:val="ConsPlusNormal"/>
              <w:jc w:val="right"/>
              <w:rPr>
                <w:sz w:val="26"/>
                <w:szCs w:val="26"/>
              </w:rPr>
            </w:pPr>
            <w:r w:rsidRPr="00EB4CEF">
              <w:rPr>
                <w:sz w:val="26"/>
                <w:szCs w:val="26"/>
              </w:rPr>
              <w:t>300</w:t>
            </w:r>
          </w:p>
        </w:tc>
        <w:tc>
          <w:tcPr>
            <w:tcW w:w="1656" w:type="pct"/>
            <w:vMerge/>
          </w:tcPr>
          <w:p w:rsidR="00FE7B0D" w:rsidRPr="00EB4CEF" w:rsidRDefault="00FE7B0D" w:rsidP="00360566">
            <w:pPr>
              <w:rPr>
                <w:sz w:val="26"/>
                <w:szCs w:val="26"/>
              </w:rPr>
            </w:pPr>
          </w:p>
        </w:tc>
      </w:tr>
      <w:tr w:rsidR="00FE7B0D" w:rsidRPr="00EB4CEF">
        <w:tc>
          <w:tcPr>
            <w:tcW w:w="1875" w:type="pct"/>
          </w:tcPr>
          <w:p w:rsidR="00FE7B0D" w:rsidRPr="00EB4CEF" w:rsidRDefault="00FE7B0D" w:rsidP="00360566">
            <w:pPr>
              <w:pStyle w:val="ConsPlusNormal"/>
              <w:rPr>
                <w:sz w:val="26"/>
                <w:szCs w:val="26"/>
              </w:rPr>
            </w:pPr>
            <w:r w:rsidRPr="00EB4CEF">
              <w:rPr>
                <w:sz w:val="26"/>
                <w:szCs w:val="26"/>
              </w:rPr>
              <w:t>При отсутствии всяких видов горячего водоснабжения (в сельской местности)</w:t>
            </w:r>
          </w:p>
        </w:tc>
        <w:tc>
          <w:tcPr>
            <w:tcW w:w="719" w:type="pct"/>
          </w:tcPr>
          <w:p w:rsidR="00FE7B0D" w:rsidRPr="00EB4CEF" w:rsidRDefault="00FE7B0D" w:rsidP="00360566">
            <w:pPr>
              <w:pStyle w:val="ConsPlusNormal"/>
              <w:rPr>
                <w:sz w:val="26"/>
                <w:szCs w:val="26"/>
              </w:rPr>
            </w:pPr>
            <w:r w:rsidRPr="00EB4CEF">
              <w:rPr>
                <w:sz w:val="26"/>
                <w:szCs w:val="26"/>
              </w:rPr>
              <w:t>м</w:t>
            </w:r>
            <w:r w:rsidRPr="00EB4CEF">
              <w:rPr>
                <w:sz w:val="26"/>
                <w:szCs w:val="26"/>
                <w:vertAlign w:val="superscript"/>
              </w:rPr>
              <w:t>3</w:t>
            </w:r>
            <w:r w:rsidRPr="00EB4CEF">
              <w:rPr>
                <w:sz w:val="26"/>
                <w:szCs w:val="26"/>
              </w:rPr>
              <w:t>/год на 1 чел.</w:t>
            </w:r>
          </w:p>
        </w:tc>
        <w:tc>
          <w:tcPr>
            <w:tcW w:w="750" w:type="pct"/>
          </w:tcPr>
          <w:p w:rsidR="00FE7B0D" w:rsidRPr="00EB4CEF" w:rsidRDefault="00FE7B0D" w:rsidP="00360566">
            <w:pPr>
              <w:pStyle w:val="ConsPlusNormal"/>
              <w:jc w:val="right"/>
              <w:rPr>
                <w:sz w:val="26"/>
                <w:szCs w:val="26"/>
              </w:rPr>
            </w:pPr>
            <w:r w:rsidRPr="00EB4CEF">
              <w:rPr>
                <w:sz w:val="26"/>
                <w:szCs w:val="26"/>
              </w:rPr>
              <w:t>180</w:t>
            </w:r>
          </w:p>
        </w:tc>
        <w:tc>
          <w:tcPr>
            <w:tcW w:w="1656" w:type="pct"/>
            <w:vMerge/>
          </w:tcPr>
          <w:p w:rsidR="00FE7B0D" w:rsidRPr="00EB4CEF" w:rsidRDefault="00FE7B0D" w:rsidP="00360566">
            <w:pPr>
              <w:rPr>
                <w:sz w:val="26"/>
                <w:szCs w:val="26"/>
              </w:rPr>
            </w:pPr>
          </w:p>
        </w:tc>
      </w:tr>
      <w:tr w:rsidR="00FE7B0D" w:rsidRPr="00EB4CEF">
        <w:tc>
          <w:tcPr>
            <w:tcW w:w="1875" w:type="pct"/>
          </w:tcPr>
          <w:p w:rsidR="00FE7B0D" w:rsidRPr="00EB4CEF" w:rsidRDefault="00FE7B0D" w:rsidP="00360566">
            <w:pPr>
              <w:pStyle w:val="ConsPlusNormal"/>
              <w:rPr>
                <w:sz w:val="26"/>
                <w:szCs w:val="26"/>
              </w:rPr>
            </w:pPr>
            <w:r w:rsidRPr="00EB4CEF">
              <w:rPr>
                <w:sz w:val="26"/>
                <w:szCs w:val="26"/>
              </w:rPr>
              <w:t>Тепловая нагрузка, расход газа</w:t>
            </w:r>
          </w:p>
        </w:tc>
        <w:tc>
          <w:tcPr>
            <w:tcW w:w="719" w:type="pct"/>
          </w:tcPr>
          <w:p w:rsidR="00FE7B0D" w:rsidRPr="00EB4CEF" w:rsidRDefault="00FE7B0D" w:rsidP="00360566">
            <w:pPr>
              <w:pStyle w:val="ConsPlusNormal"/>
              <w:rPr>
                <w:sz w:val="26"/>
                <w:szCs w:val="26"/>
              </w:rPr>
            </w:pPr>
            <w:r w:rsidRPr="00EB4CEF">
              <w:rPr>
                <w:sz w:val="26"/>
                <w:szCs w:val="26"/>
              </w:rPr>
              <w:t>Гкал, м</w:t>
            </w:r>
            <w:r w:rsidRPr="00EB4CEF">
              <w:rPr>
                <w:sz w:val="26"/>
                <w:szCs w:val="26"/>
                <w:vertAlign w:val="superscript"/>
              </w:rPr>
              <w:t>3</w:t>
            </w:r>
            <w:r w:rsidRPr="00EB4CEF">
              <w:rPr>
                <w:sz w:val="26"/>
                <w:szCs w:val="26"/>
              </w:rPr>
              <w:t>/чел.</w:t>
            </w:r>
          </w:p>
        </w:tc>
        <w:tc>
          <w:tcPr>
            <w:tcW w:w="750" w:type="pct"/>
          </w:tcPr>
          <w:p w:rsidR="00FE7B0D" w:rsidRPr="00EB4CEF" w:rsidRDefault="00FE7B0D" w:rsidP="00360566">
            <w:pPr>
              <w:pStyle w:val="ConsPlusNormal"/>
              <w:jc w:val="center"/>
              <w:rPr>
                <w:sz w:val="26"/>
                <w:szCs w:val="26"/>
              </w:rPr>
            </w:pPr>
            <w:r w:rsidRPr="00EB4CEF">
              <w:rPr>
                <w:sz w:val="26"/>
                <w:szCs w:val="26"/>
              </w:rPr>
              <w:t>-</w:t>
            </w:r>
          </w:p>
        </w:tc>
        <w:tc>
          <w:tcPr>
            <w:tcW w:w="1656" w:type="pct"/>
          </w:tcPr>
          <w:p w:rsidR="00FE7B0D" w:rsidRPr="00EB4CEF" w:rsidRDefault="00FE7B0D" w:rsidP="00360566">
            <w:pPr>
              <w:pStyle w:val="ConsPlusNormal"/>
              <w:rPr>
                <w:sz w:val="26"/>
                <w:szCs w:val="26"/>
              </w:rPr>
            </w:pPr>
          </w:p>
        </w:tc>
      </w:tr>
    </w:tbl>
    <w:p w:rsidR="009B151C" w:rsidRPr="00EB4CEF" w:rsidRDefault="009B151C" w:rsidP="00FE7B0D">
      <w:pPr>
        <w:pStyle w:val="ConsPlusNormal"/>
        <w:jc w:val="center"/>
        <w:outlineLvl w:val="5"/>
        <w:rPr>
          <w:sz w:val="26"/>
          <w:szCs w:val="26"/>
        </w:rPr>
      </w:pPr>
    </w:p>
    <w:p w:rsidR="00FE7B0D" w:rsidRPr="00EB4CEF" w:rsidRDefault="00C96A26" w:rsidP="009B151C">
      <w:pPr>
        <w:pStyle w:val="ConsPlusNormal"/>
        <w:jc w:val="center"/>
        <w:outlineLvl w:val="5"/>
        <w:rPr>
          <w:b/>
          <w:sz w:val="26"/>
          <w:szCs w:val="26"/>
        </w:rPr>
      </w:pPr>
      <w:r w:rsidRPr="00EB4CEF">
        <w:rPr>
          <w:b/>
          <w:sz w:val="26"/>
          <w:szCs w:val="26"/>
        </w:rPr>
        <w:t>Статья</w:t>
      </w:r>
      <w:r w:rsidR="00FE7B0D" w:rsidRPr="00EB4CEF">
        <w:rPr>
          <w:b/>
          <w:sz w:val="26"/>
          <w:szCs w:val="26"/>
        </w:rPr>
        <w:t xml:space="preserve"> 3</w:t>
      </w:r>
      <w:r w:rsidR="003B4BD8" w:rsidRPr="00EB4CEF">
        <w:rPr>
          <w:b/>
          <w:sz w:val="26"/>
          <w:szCs w:val="26"/>
        </w:rPr>
        <w:t>5</w:t>
      </w:r>
      <w:r w:rsidR="00FE7B0D" w:rsidRPr="00EB4CEF">
        <w:rPr>
          <w:b/>
          <w:sz w:val="26"/>
          <w:szCs w:val="26"/>
        </w:rPr>
        <w:t xml:space="preserve">. </w:t>
      </w:r>
      <w:r w:rsidR="009B151C" w:rsidRPr="00EB4CEF">
        <w:rPr>
          <w:b/>
          <w:sz w:val="26"/>
          <w:szCs w:val="26"/>
        </w:rPr>
        <w:t>Предельные значения расчетных показателей максимально допустимого уровня территориальной доступности объектов газоснабжения для населения</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Предельные значения расчетных показателей максимально допустимого уровня территориальной доступности объектов газоснабжения для населения муниципальных образований не нормируются.</w:t>
      </w:r>
    </w:p>
    <w:p w:rsidR="00FE7B0D" w:rsidRPr="00EB4CEF" w:rsidRDefault="00FE7B0D" w:rsidP="00FE7B0D">
      <w:pPr>
        <w:pStyle w:val="ConsPlusNormal"/>
        <w:jc w:val="both"/>
        <w:rPr>
          <w:sz w:val="26"/>
          <w:szCs w:val="26"/>
        </w:rPr>
      </w:pPr>
    </w:p>
    <w:p w:rsidR="00FE7B0D" w:rsidRPr="00EB4CEF" w:rsidRDefault="003B4BD8" w:rsidP="00FE7B0D">
      <w:pPr>
        <w:pStyle w:val="ConsPlusNormal"/>
        <w:jc w:val="center"/>
        <w:outlineLvl w:val="4"/>
        <w:rPr>
          <w:sz w:val="26"/>
          <w:szCs w:val="26"/>
        </w:rPr>
      </w:pPr>
      <w:r w:rsidRPr="00EB4CEF">
        <w:rPr>
          <w:sz w:val="26"/>
          <w:szCs w:val="26"/>
        </w:rPr>
        <w:t>Раздел XV</w:t>
      </w:r>
      <w:r w:rsidR="00FE7B0D" w:rsidRPr="00EB4CEF">
        <w:rPr>
          <w:sz w:val="26"/>
          <w:szCs w:val="26"/>
        </w:rPr>
        <w:t>.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ОБЪЕКТАМИ СВЯЗИ И МАКСИМАЛЬНО ДОПУСТИМОГО УРОВНЯ ИХ</w:t>
      </w:r>
    </w:p>
    <w:p w:rsidR="00FE7B0D" w:rsidRPr="00EB4CEF" w:rsidRDefault="00FE7B0D" w:rsidP="00FE7B0D">
      <w:pPr>
        <w:pStyle w:val="ConsPlusNormal"/>
        <w:jc w:val="center"/>
        <w:rPr>
          <w:sz w:val="26"/>
          <w:szCs w:val="26"/>
        </w:rPr>
      </w:pPr>
      <w:r w:rsidRPr="00EB4CEF">
        <w:rPr>
          <w:sz w:val="26"/>
          <w:szCs w:val="26"/>
        </w:rPr>
        <w:t>ТЕРРИТОРИАЛЬНОЙ ДОСТУПНОСТИ</w:t>
      </w:r>
    </w:p>
    <w:p w:rsidR="00FE7B0D" w:rsidRPr="00EB4CEF" w:rsidRDefault="00FE7B0D" w:rsidP="00FE7B0D">
      <w:pPr>
        <w:pStyle w:val="ConsPlusNormal"/>
        <w:jc w:val="both"/>
        <w:rPr>
          <w:sz w:val="26"/>
          <w:szCs w:val="26"/>
        </w:rPr>
      </w:pPr>
    </w:p>
    <w:p w:rsidR="00FE7B0D" w:rsidRPr="00EB4CEF" w:rsidRDefault="00C96A26" w:rsidP="009B151C">
      <w:pPr>
        <w:pStyle w:val="ConsPlusNormal"/>
        <w:jc w:val="center"/>
        <w:outlineLvl w:val="5"/>
        <w:rPr>
          <w:b/>
          <w:sz w:val="26"/>
          <w:szCs w:val="26"/>
        </w:rPr>
      </w:pPr>
      <w:r w:rsidRPr="00EB4CEF">
        <w:rPr>
          <w:b/>
          <w:sz w:val="26"/>
          <w:szCs w:val="26"/>
        </w:rPr>
        <w:t>Статья</w:t>
      </w:r>
      <w:r w:rsidR="003B4BD8" w:rsidRPr="00EB4CEF">
        <w:rPr>
          <w:b/>
          <w:sz w:val="26"/>
          <w:szCs w:val="26"/>
        </w:rPr>
        <w:t xml:space="preserve"> 36</w:t>
      </w:r>
      <w:r w:rsidR="00FE7B0D" w:rsidRPr="00EB4CEF">
        <w:rPr>
          <w:b/>
          <w:sz w:val="26"/>
          <w:szCs w:val="26"/>
        </w:rPr>
        <w:t xml:space="preserve">. </w:t>
      </w:r>
      <w:r w:rsidR="009B151C" w:rsidRPr="00EB4CEF">
        <w:rPr>
          <w:b/>
          <w:sz w:val="26"/>
          <w:szCs w:val="26"/>
        </w:rPr>
        <w:t>Предельные значения расчетных показателей минимально допустимого уровня обеспеченности объектами связи населения</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При расчете нагрузки телефонных сетей стационарной связи, радиотелефонных сетей подвижной связи, сете</w:t>
      </w:r>
      <w:r w:rsidR="0041426A" w:rsidRPr="00EB4CEF">
        <w:rPr>
          <w:sz w:val="26"/>
          <w:szCs w:val="26"/>
        </w:rPr>
        <w:t xml:space="preserve">й радио- и проводного вещания </w:t>
      </w:r>
      <w:r w:rsidRPr="00EB4CEF">
        <w:rPr>
          <w:sz w:val="26"/>
          <w:szCs w:val="26"/>
        </w:rPr>
        <w:t xml:space="preserve">определяющими факторами служат сведения по развитию услуг связи, предоставляемых населению, а также итоги последней переписи населения. </w:t>
      </w:r>
    </w:p>
    <w:p w:rsidR="00FE7B0D" w:rsidRPr="00EB4CEF" w:rsidRDefault="00FE7B0D" w:rsidP="00FE7B0D">
      <w:pPr>
        <w:pStyle w:val="ConsPlusNormal"/>
        <w:ind w:firstLine="540"/>
        <w:jc w:val="both"/>
        <w:rPr>
          <w:sz w:val="26"/>
          <w:szCs w:val="26"/>
        </w:rPr>
      </w:pPr>
      <w:r w:rsidRPr="00EB4CEF">
        <w:rPr>
          <w:sz w:val="26"/>
          <w:szCs w:val="26"/>
        </w:rPr>
        <w:t>Рациональными нормами потребления средств и услуг стационарной телефонной связи, подвижной радиотелефонной услуги связи приняты следующие:</w:t>
      </w:r>
    </w:p>
    <w:p w:rsidR="00FE7B0D" w:rsidRPr="00EB4CEF" w:rsidRDefault="00FE7B0D" w:rsidP="00FE7B0D">
      <w:pPr>
        <w:pStyle w:val="ConsPlusNormal"/>
        <w:ind w:firstLine="540"/>
        <w:jc w:val="both"/>
        <w:rPr>
          <w:sz w:val="26"/>
          <w:szCs w:val="26"/>
        </w:rPr>
      </w:pPr>
      <w:r w:rsidRPr="00EB4CEF">
        <w:rPr>
          <w:sz w:val="26"/>
          <w:szCs w:val="26"/>
        </w:rPr>
        <w:t>- один телефон на семью, на квартиру, на одно домохозяйство.</w:t>
      </w:r>
    </w:p>
    <w:p w:rsidR="00FE7B0D" w:rsidRPr="00EB4CEF" w:rsidRDefault="00FE7B0D" w:rsidP="00FE7B0D">
      <w:pPr>
        <w:pStyle w:val="ConsPlusNormal"/>
        <w:ind w:firstLine="540"/>
        <w:jc w:val="both"/>
        <w:rPr>
          <w:sz w:val="26"/>
          <w:szCs w:val="26"/>
        </w:rPr>
      </w:pPr>
      <w:r w:rsidRPr="00EB4CEF">
        <w:rPr>
          <w:sz w:val="26"/>
          <w:szCs w:val="26"/>
        </w:rPr>
        <w:t>Рациональной нормой обеспечения населения равным доступом к информационно-телекоммуникационной сети Интернет принято следующее:</w:t>
      </w:r>
    </w:p>
    <w:p w:rsidR="00FE7B0D" w:rsidRPr="00EB4CEF" w:rsidRDefault="00FE7B0D" w:rsidP="00FE7B0D">
      <w:pPr>
        <w:pStyle w:val="ConsPlusNormal"/>
        <w:ind w:firstLine="540"/>
        <w:jc w:val="both"/>
        <w:rPr>
          <w:sz w:val="26"/>
          <w:szCs w:val="26"/>
        </w:rPr>
      </w:pPr>
      <w:r w:rsidRPr="00EB4CEF">
        <w:rPr>
          <w:sz w:val="26"/>
          <w:szCs w:val="26"/>
        </w:rPr>
        <w:t>- возможность подключения услуги "предоставление доступа в Интернет" на одну семью, на одну на квартиру, на одно домохозяйство.</w:t>
      </w:r>
    </w:p>
    <w:p w:rsidR="00FE7B0D" w:rsidRPr="00EB4CEF" w:rsidRDefault="00FE7B0D" w:rsidP="00FE7B0D">
      <w:pPr>
        <w:pStyle w:val="ConsPlusNormal"/>
        <w:ind w:firstLine="540"/>
        <w:jc w:val="both"/>
        <w:rPr>
          <w:sz w:val="26"/>
          <w:szCs w:val="26"/>
        </w:rPr>
      </w:pPr>
      <w:r w:rsidRPr="00EB4CEF">
        <w:rPr>
          <w:sz w:val="26"/>
          <w:szCs w:val="26"/>
        </w:rPr>
        <w:t>Определение нагрузки радиотрансляционной сети для каждого населенного пункта принято из расчета:</w:t>
      </w:r>
    </w:p>
    <w:p w:rsidR="00FE7B0D" w:rsidRPr="00EB4CEF" w:rsidRDefault="00FE7B0D" w:rsidP="00FE7B0D">
      <w:pPr>
        <w:pStyle w:val="ConsPlusNormal"/>
        <w:ind w:firstLine="540"/>
        <w:jc w:val="both"/>
        <w:rPr>
          <w:sz w:val="26"/>
          <w:szCs w:val="26"/>
        </w:rPr>
      </w:pPr>
      <w:r w:rsidRPr="00EB4CEF">
        <w:rPr>
          <w:sz w:val="26"/>
          <w:szCs w:val="26"/>
        </w:rPr>
        <w:t>- на 100% охвата всех семей радиовещанием с учетом перспективы развития населенного пункта;</w:t>
      </w:r>
    </w:p>
    <w:p w:rsidR="00FE7B0D" w:rsidRPr="00EB4CEF" w:rsidRDefault="00FE7B0D" w:rsidP="00FE7B0D">
      <w:pPr>
        <w:pStyle w:val="ConsPlusNormal"/>
        <w:ind w:firstLine="540"/>
        <w:jc w:val="both"/>
        <w:rPr>
          <w:sz w:val="26"/>
          <w:szCs w:val="26"/>
        </w:rPr>
      </w:pPr>
      <w:r w:rsidRPr="00EB4CEF">
        <w:rPr>
          <w:sz w:val="26"/>
          <w:szCs w:val="26"/>
        </w:rPr>
        <w:t>- общественный сектор - 20% от квартирного сектора;</w:t>
      </w:r>
    </w:p>
    <w:p w:rsidR="00FE7B0D" w:rsidRPr="00EB4CEF" w:rsidRDefault="00FE7B0D" w:rsidP="00FE7B0D">
      <w:pPr>
        <w:pStyle w:val="ConsPlusNormal"/>
        <w:ind w:firstLine="540"/>
        <w:jc w:val="both"/>
        <w:rPr>
          <w:sz w:val="26"/>
          <w:szCs w:val="26"/>
        </w:rPr>
      </w:pPr>
      <w:r w:rsidRPr="00EB4CEF">
        <w:rPr>
          <w:sz w:val="26"/>
          <w:szCs w:val="26"/>
        </w:rPr>
        <w:t>- уличные громкоговорители: 1 громкоговоритель 10 Вт на 2000 жителей эквивалентен 40 радиоточкам.</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C96A26" w:rsidP="009B151C">
      <w:pPr>
        <w:pStyle w:val="ConsPlusNormal"/>
        <w:jc w:val="center"/>
        <w:outlineLvl w:val="5"/>
        <w:rPr>
          <w:b/>
          <w:sz w:val="26"/>
          <w:szCs w:val="26"/>
        </w:rPr>
      </w:pPr>
      <w:r w:rsidRPr="00EB4CEF">
        <w:rPr>
          <w:b/>
          <w:sz w:val="26"/>
          <w:szCs w:val="26"/>
        </w:rPr>
        <w:t>Статья</w:t>
      </w:r>
      <w:r w:rsidR="00FE7B0D" w:rsidRPr="00EB4CEF">
        <w:rPr>
          <w:b/>
          <w:sz w:val="26"/>
          <w:szCs w:val="26"/>
        </w:rPr>
        <w:t xml:space="preserve"> 3</w:t>
      </w:r>
      <w:r w:rsidR="003B4BD8" w:rsidRPr="00EB4CEF">
        <w:rPr>
          <w:b/>
          <w:sz w:val="26"/>
          <w:szCs w:val="26"/>
        </w:rPr>
        <w:t>7</w:t>
      </w:r>
      <w:r w:rsidR="00FE7B0D" w:rsidRPr="00EB4CEF">
        <w:rPr>
          <w:b/>
          <w:sz w:val="26"/>
          <w:szCs w:val="26"/>
        </w:rPr>
        <w:t xml:space="preserve">. </w:t>
      </w:r>
      <w:r w:rsidR="009B151C" w:rsidRPr="00EB4CEF">
        <w:rPr>
          <w:b/>
          <w:sz w:val="26"/>
          <w:szCs w:val="26"/>
        </w:rPr>
        <w:t>Предельные значения расчетных показателей максимально допустимого уровня территориальной доступности объектов связи для населения</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Отделение почтовой связи размещается в городских населенных пунктах в радиусе доступности - 500 м, в сельской местности - в пределах 15-минутной транспортной доступности.</w:t>
      </w:r>
    </w:p>
    <w:p w:rsidR="00FE7B0D" w:rsidRPr="00EB4CEF" w:rsidRDefault="00FE7B0D" w:rsidP="00FE7B0D">
      <w:pPr>
        <w:pStyle w:val="ConsPlusNormal"/>
        <w:ind w:firstLine="540"/>
        <w:jc w:val="both"/>
        <w:rPr>
          <w:sz w:val="26"/>
          <w:szCs w:val="26"/>
        </w:rPr>
      </w:pPr>
      <w:r w:rsidRPr="00EB4CEF">
        <w:rPr>
          <w:sz w:val="26"/>
          <w:szCs w:val="26"/>
        </w:rPr>
        <w:t>Предельные значения расчетных показателей максимально допустимого уровня территориальной доступности других объектов не нормируются.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Раздел XVI.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ОБЪЕКТАМИ ВОДОСНАБЖЕНИЯ И МАКСИМАЛЬНО ДОПУСТИМОГО УРОВНЯ ИХ</w:t>
      </w:r>
    </w:p>
    <w:p w:rsidR="00FE7B0D" w:rsidRPr="00EB4CEF" w:rsidRDefault="00FE7B0D" w:rsidP="00FE7B0D">
      <w:pPr>
        <w:pStyle w:val="ConsPlusNormal"/>
        <w:jc w:val="center"/>
        <w:rPr>
          <w:sz w:val="26"/>
          <w:szCs w:val="26"/>
        </w:rPr>
      </w:pPr>
      <w:r w:rsidRPr="00EB4CEF">
        <w:rPr>
          <w:sz w:val="26"/>
          <w:szCs w:val="26"/>
        </w:rPr>
        <w:t>ТЕРРИТОРИАЛЬНОЙ ДОСТУПНОСТИ</w:t>
      </w:r>
    </w:p>
    <w:p w:rsidR="00FE7B0D" w:rsidRPr="00EB4CEF" w:rsidRDefault="00FE7B0D" w:rsidP="00FE7B0D">
      <w:pPr>
        <w:pStyle w:val="ConsPlusNormal"/>
        <w:jc w:val="both"/>
        <w:rPr>
          <w:sz w:val="26"/>
          <w:szCs w:val="26"/>
        </w:rPr>
      </w:pPr>
    </w:p>
    <w:p w:rsidR="00FE7B0D" w:rsidRPr="00EB4CEF" w:rsidRDefault="00C96A26" w:rsidP="009B151C">
      <w:pPr>
        <w:pStyle w:val="ConsPlusNormal"/>
        <w:jc w:val="center"/>
        <w:outlineLvl w:val="5"/>
        <w:rPr>
          <w:b/>
          <w:sz w:val="26"/>
          <w:szCs w:val="26"/>
        </w:rPr>
      </w:pPr>
      <w:r w:rsidRPr="00EB4CEF">
        <w:rPr>
          <w:b/>
          <w:sz w:val="26"/>
          <w:szCs w:val="26"/>
        </w:rPr>
        <w:t>Статья</w:t>
      </w:r>
      <w:r w:rsidR="00FE7B0D" w:rsidRPr="00EB4CEF">
        <w:rPr>
          <w:b/>
          <w:sz w:val="26"/>
          <w:szCs w:val="26"/>
        </w:rPr>
        <w:t xml:space="preserve"> 3</w:t>
      </w:r>
      <w:r w:rsidR="003B4BD8" w:rsidRPr="00EB4CEF">
        <w:rPr>
          <w:b/>
          <w:sz w:val="26"/>
          <w:szCs w:val="26"/>
        </w:rPr>
        <w:t>8</w:t>
      </w:r>
      <w:r w:rsidR="00FE7B0D" w:rsidRPr="00EB4CEF">
        <w:rPr>
          <w:b/>
          <w:sz w:val="26"/>
          <w:szCs w:val="26"/>
        </w:rPr>
        <w:t xml:space="preserve">. </w:t>
      </w:r>
      <w:r w:rsidR="009B151C" w:rsidRPr="00EB4CEF">
        <w:rPr>
          <w:b/>
          <w:sz w:val="26"/>
          <w:szCs w:val="26"/>
        </w:rPr>
        <w:t>Предельные значения расчетных показателей минимально допустимого уровня обеспеченности объектами водоснабжения для населения</w:t>
      </w:r>
      <w:r w:rsidR="00FE7B0D" w:rsidRPr="00EB4CEF">
        <w:rPr>
          <w:b/>
          <w:sz w:val="26"/>
          <w:szCs w:val="26"/>
        </w:rPr>
        <w:t xml:space="preserve"> </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Предельные значения расчетных показателей минимально допустимого уровня обеспеченности объектами водоснабжения приняты на основании:</w:t>
      </w:r>
    </w:p>
    <w:p w:rsidR="00FE7B0D" w:rsidRPr="00EB4CEF" w:rsidRDefault="00FE7B0D" w:rsidP="00FE7B0D">
      <w:pPr>
        <w:pStyle w:val="ConsPlusNormal"/>
        <w:ind w:firstLine="540"/>
        <w:jc w:val="both"/>
        <w:rPr>
          <w:sz w:val="26"/>
          <w:szCs w:val="26"/>
        </w:rPr>
      </w:pPr>
      <w:r w:rsidRPr="00EB4CEF">
        <w:rPr>
          <w:sz w:val="26"/>
          <w:szCs w:val="26"/>
        </w:rPr>
        <w:t>СП 30.13330.2010* "СНиП 2.04.01-85* "Внутренний водопровод и канализация зданий";</w:t>
      </w:r>
    </w:p>
    <w:p w:rsidR="00FE7B0D" w:rsidRPr="00EB4CEF" w:rsidRDefault="00FE7B0D" w:rsidP="00FE7B0D">
      <w:pPr>
        <w:pStyle w:val="ConsPlusNormal"/>
        <w:ind w:firstLine="540"/>
        <w:jc w:val="both"/>
        <w:rPr>
          <w:sz w:val="26"/>
          <w:szCs w:val="26"/>
        </w:rPr>
      </w:pPr>
      <w:r w:rsidRPr="00EB4CEF">
        <w:rPr>
          <w:sz w:val="26"/>
          <w:szCs w:val="26"/>
        </w:rPr>
        <w:t>СП 42.13330.2011 "СНиП 2.07.01-89* "Градостроительство. Планировка и застройка городских и сельских поселений".</w:t>
      </w:r>
    </w:p>
    <w:p w:rsidR="00FE7B0D" w:rsidRPr="00EB4CEF" w:rsidRDefault="00FE7B0D" w:rsidP="00FE7B0D">
      <w:pPr>
        <w:pStyle w:val="ConsPlusNormal"/>
        <w:ind w:firstLine="540"/>
        <w:jc w:val="both"/>
        <w:rPr>
          <w:sz w:val="26"/>
          <w:szCs w:val="26"/>
        </w:rPr>
      </w:pPr>
      <w:r w:rsidRPr="00EB4CEF">
        <w:rPr>
          <w:sz w:val="26"/>
          <w:szCs w:val="26"/>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FE7B0D" w:rsidRPr="00EB4CEF" w:rsidRDefault="00FE7B0D" w:rsidP="00FE7B0D">
      <w:pPr>
        <w:pStyle w:val="ConsPlusNormal"/>
        <w:ind w:firstLine="540"/>
        <w:jc w:val="both"/>
        <w:rPr>
          <w:sz w:val="26"/>
          <w:szCs w:val="26"/>
        </w:rPr>
      </w:pPr>
      <w:r w:rsidRPr="00EB4CEF">
        <w:rPr>
          <w:sz w:val="26"/>
          <w:szCs w:val="26"/>
        </w:rPr>
        <w:t xml:space="preserve">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w:t>
      </w:r>
      <w:r w:rsidR="00F61CB2" w:rsidRPr="00EB4CEF">
        <w:rPr>
          <w:sz w:val="26"/>
          <w:szCs w:val="26"/>
        </w:rPr>
        <w:t>9</w:t>
      </w:r>
      <w:r w:rsidR="0052447E">
        <w:rPr>
          <w:sz w:val="26"/>
          <w:szCs w:val="26"/>
        </w:rPr>
        <w:t>4</w:t>
      </w:r>
      <w:r w:rsidRPr="00EB4CEF">
        <w:rPr>
          <w:sz w:val="26"/>
          <w:szCs w:val="26"/>
        </w:rPr>
        <w:t>.</w:t>
      </w:r>
    </w:p>
    <w:p w:rsidR="00FE7B0D" w:rsidRPr="00EB4CEF" w:rsidRDefault="00FE7B0D" w:rsidP="00FE7B0D">
      <w:pPr>
        <w:pStyle w:val="ConsPlusNormal"/>
        <w:jc w:val="both"/>
        <w:rPr>
          <w:sz w:val="26"/>
          <w:szCs w:val="26"/>
        </w:rPr>
      </w:pPr>
    </w:p>
    <w:p w:rsidR="00F61CB2" w:rsidRPr="00EB4CEF" w:rsidRDefault="00F61CB2" w:rsidP="00FE7B0D">
      <w:pPr>
        <w:pStyle w:val="ConsPlusNormal"/>
        <w:jc w:val="right"/>
        <w:outlineLvl w:val="6"/>
        <w:rPr>
          <w:sz w:val="26"/>
          <w:szCs w:val="26"/>
        </w:rPr>
      </w:pPr>
    </w:p>
    <w:p w:rsidR="00FE7B0D" w:rsidRPr="00EB4CEF" w:rsidRDefault="00CC0F76" w:rsidP="00FE7B0D">
      <w:pPr>
        <w:pStyle w:val="ConsPlusNormal"/>
        <w:jc w:val="right"/>
        <w:outlineLvl w:val="6"/>
        <w:rPr>
          <w:sz w:val="26"/>
          <w:szCs w:val="26"/>
        </w:rPr>
      </w:pPr>
      <w:r w:rsidRPr="00EB4CEF">
        <w:rPr>
          <w:sz w:val="26"/>
          <w:szCs w:val="26"/>
        </w:rPr>
        <w:t xml:space="preserve">Таблица </w:t>
      </w:r>
      <w:r w:rsidR="00BD646C">
        <w:rPr>
          <w:sz w:val="26"/>
          <w:szCs w:val="26"/>
        </w:rPr>
        <w:t>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46"/>
        <w:gridCol w:w="3732"/>
      </w:tblGrid>
      <w:tr w:rsidR="00FE7B0D" w:rsidRPr="00EB4CEF">
        <w:tc>
          <w:tcPr>
            <w:tcW w:w="3031" w:type="pct"/>
          </w:tcPr>
          <w:p w:rsidR="00FE7B0D" w:rsidRPr="00EB4CEF" w:rsidRDefault="00FE7B0D" w:rsidP="00360566">
            <w:pPr>
              <w:pStyle w:val="ConsPlusNormal"/>
              <w:jc w:val="center"/>
              <w:rPr>
                <w:sz w:val="26"/>
                <w:szCs w:val="26"/>
              </w:rPr>
            </w:pPr>
            <w:r w:rsidRPr="00EB4CEF">
              <w:rPr>
                <w:sz w:val="26"/>
                <w:szCs w:val="26"/>
              </w:rPr>
              <w:t>Степень благоустройства районов жилой застройки</w:t>
            </w:r>
          </w:p>
        </w:tc>
        <w:tc>
          <w:tcPr>
            <w:tcW w:w="1969" w:type="pct"/>
          </w:tcPr>
          <w:p w:rsidR="00FE7B0D" w:rsidRPr="00EB4CEF" w:rsidRDefault="00FE7B0D" w:rsidP="00360566">
            <w:pPr>
              <w:pStyle w:val="ConsPlusNormal"/>
              <w:jc w:val="center"/>
              <w:rPr>
                <w:sz w:val="26"/>
                <w:szCs w:val="26"/>
              </w:rPr>
            </w:pPr>
            <w:r w:rsidRPr="00EB4CEF">
              <w:rPr>
                <w:sz w:val="26"/>
                <w:szCs w:val="26"/>
              </w:rPr>
              <w:t>Нормативное (минимальное) хозяйственно-питьевое водопотребление в населенных пунктах на одного жителя среднесуточное (за год), л/сут.</w:t>
            </w:r>
          </w:p>
        </w:tc>
      </w:tr>
      <w:tr w:rsidR="00FE7B0D" w:rsidRPr="00EB4CEF">
        <w:tblPrEx>
          <w:tblBorders>
            <w:insideH w:val="nil"/>
          </w:tblBorders>
        </w:tblPrEx>
        <w:tc>
          <w:tcPr>
            <w:tcW w:w="3031" w:type="pct"/>
            <w:tcBorders>
              <w:bottom w:val="nil"/>
            </w:tcBorders>
          </w:tcPr>
          <w:p w:rsidR="00FE7B0D" w:rsidRPr="00EB4CEF" w:rsidRDefault="00FE7B0D" w:rsidP="00360566">
            <w:pPr>
              <w:pStyle w:val="ConsPlusNormal"/>
              <w:rPr>
                <w:sz w:val="26"/>
                <w:szCs w:val="26"/>
              </w:rPr>
            </w:pPr>
            <w:r w:rsidRPr="00EB4CEF">
              <w:rPr>
                <w:sz w:val="26"/>
                <w:szCs w:val="26"/>
              </w:rPr>
              <w:t>Застройка зданиями, оборудованными внутренним водопроводом и канализацией:</w:t>
            </w:r>
          </w:p>
        </w:tc>
        <w:tc>
          <w:tcPr>
            <w:tcW w:w="1969" w:type="pct"/>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3031" w:type="pct"/>
            <w:tcBorders>
              <w:top w:val="nil"/>
            </w:tcBorders>
          </w:tcPr>
          <w:p w:rsidR="00FE7B0D" w:rsidRPr="00EB4CEF" w:rsidRDefault="00FE7B0D" w:rsidP="00360566">
            <w:pPr>
              <w:pStyle w:val="ConsPlusNormal"/>
              <w:rPr>
                <w:sz w:val="26"/>
                <w:szCs w:val="26"/>
              </w:rPr>
            </w:pPr>
            <w:r w:rsidRPr="00EB4CEF">
              <w:rPr>
                <w:sz w:val="26"/>
                <w:szCs w:val="26"/>
              </w:rPr>
              <w:t>- без ванн</w:t>
            </w:r>
          </w:p>
        </w:tc>
        <w:tc>
          <w:tcPr>
            <w:tcW w:w="1969" w:type="pct"/>
            <w:tcBorders>
              <w:top w:val="nil"/>
            </w:tcBorders>
          </w:tcPr>
          <w:p w:rsidR="00FE7B0D" w:rsidRPr="00EB4CEF" w:rsidRDefault="00FE7B0D" w:rsidP="00360566">
            <w:pPr>
              <w:pStyle w:val="ConsPlusNormal"/>
              <w:jc w:val="right"/>
              <w:rPr>
                <w:sz w:val="26"/>
                <w:szCs w:val="26"/>
              </w:rPr>
            </w:pPr>
            <w:r w:rsidRPr="00EB4CEF">
              <w:rPr>
                <w:sz w:val="26"/>
                <w:szCs w:val="26"/>
              </w:rPr>
              <w:t>125</w:t>
            </w:r>
          </w:p>
        </w:tc>
      </w:tr>
      <w:tr w:rsidR="00FE7B0D" w:rsidRPr="00EB4CEF">
        <w:tc>
          <w:tcPr>
            <w:tcW w:w="3031" w:type="pct"/>
          </w:tcPr>
          <w:p w:rsidR="00FE7B0D" w:rsidRPr="00EB4CEF" w:rsidRDefault="00FE7B0D" w:rsidP="00360566">
            <w:pPr>
              <w:pStyle w:val="ConsPlusNormal"/>
              <w:rPr>
                <w:sz w:val="26"/>
                <w:szCs w:val="26"/>
              </w:rPr>
            </w:pPr>
            <w:r w:rsidRPr="00EB4CEF">
              <w:rPr>
                <w:sz w:val="26"/>
                <w:szCs w:val="26"/>
              </w:rPr>
              <w:lastRenderedPageBreak/>
              <w:t>- с ванными и местными водонагревателями</w:t>
            </w:r>
          </w:p>
        </w:tc>
        <w:tc>
          <w:tcPr>
            <w:tcW w:w="1969" w:type="pct"/>
          </w:tcPr>
          <w:p w:rsidR="00FE7B0D" w:rsidRPr="00EB4CEF" w:rsidRDefault="00FE7B0D" w:rsidP="00360566">
            <w:pPr>
              <w:pStyle w:val="ConsPlusNormal"/>
              <w:jc w:val="right"/>
              <w:rPr>
                <w:sz w:val="26"/>
                <w:szCs w:val="26"/>
              </w:rPr>
            </w:pPr>
            <w:r w:rsidRPr="00EB4CEF">
              <w:rPr>
                <w:sz w:val="26"/>
                <w:szCs w:val="26"/>
              </w:rPr>
              <w:t>160</w:t>
            </w:r>
          </w:p>
        </w:tc>
      </w:tr>
      <w:tr w:rsidR="00FE7B0D" w:rsidRPr="00EB4CEF">
        <w:tc>
          <w:tcPr>
            <w:tcW w:w="3031" w:type="pct"/>
          </w:tcPr>
          <w:p w:rsidR="00FE7B0D" w:rsidRPr="00EB4CEF" w:rsidRDefault="00FE7B0D" w:rsidP="00360566">
            <w:pPr>
              <w:pStyle w:val="ConsPlusNormal"/>
              <w:rPr>
                <w:sz w:val="26"/>
                <w:szCs w:val="26"/>
              </w:rPr>
            </w:pPr>
            <w:r w:rsidRPr="00EB4CEF">
              <w:rPr>
                <w:sz w:val="26"/>
                <w:szCs w:val="26"/>
              </w:rPr>
              <w:t>- с централизованным горячим водоснабжением</w:t>
            </w:r>
          </w:p>
        </w:tc>
        <w:tc>
          <w:tcPr>
            <w:tcW w:w="1969" w:type="pct"/>
          </w:tcPr>
          <w:p w:rsidR="00FE7B0D" w:rsidRPr="00EB4CEF" w:rsidRDefault="00FE7B0D" w:rsidP="00360566">
            <w:pPr>
              <w:pStyle w:val="ConsPlusNormal"/>
              <w:jc w:val="right"/>
              <w:rPr>
                <w:sz w:val="26"/>
                <w:szCs w:val="26"/>
              </w:rPr>
            </w:pPr>
            <w:r w:rsidRPr="00EB4CEF">
              <w:rPr>
                <w:sz w:val="26"/>
                <w:szCs w:val="26"/>
              </w:rPr>
              <w:t>220</w:t>
            </w:r>
          </w:p>
        </w:tc>
      </w:tr>
    </w:tbl>
    <w:p w:rsidR="00FE7B0D" w:rsidRPr="00EB4CEF" w:rsidRDefault="00FE7B0D" w:rsidP="00FE7B0D">
      <w:pPr>
        <w:pStyle w:val="ConsPlusNormal"/>
        <w:jc w:val="both"/>
        <w:rPr>
          <w:sz w:val="26"/>
          <w:szCs w:val="26"/>
        </w:rPr>
      </w:pPr>
    </w:p>
    <w:p w:rsidR="00F303A5" w:rsidRPr="00EB4CEF" w:rsidRDefault="00F303A5" w:rsidP="00F303A5">
      <w:pPr>
        <w:pStyle w:val="ConsPlusNormal"/>
        <w:ind w:firstLine="540"/>
        <w:jc w:val="both"/>
        <w:rPr>
          <w:sz w:val="26"/>
          <w:szCs w:val="26"/>
        </w:rPr>
      </w:pPr>
      <w:r w:rsidRPr="00EB4CEF">
        <w:rPr>
          <w:sz w:val="26"/>
          <w:szCs w:val="26"/>
        </w:rPr>
        <w:t>Примечание:</w:t>
      </w:r>
    </w:p>
    <w:p w:rsidR="00F303A5" w:rsidRPr="00EB4CEF" w:rsidRDefault="00F303A5" w:rsidP="00F303A5">
      <w:pPr>
        <w:pStyle w:val="ConsPlusNormal"/>
        <w:ind w:firstLine="540"/>
        <w:jc w:val="both"/>
        <w:rPr>
          <w:sz w:val="26"/>
          <w:szCs w:val="26"/>
        </w:rPr>
      </w:pPr>
      <w:r w:rsidRPr="00EB4CEF">
        <w:rPr>
          <w:sz w:val="26"/>
          <w:szCs w:val="26"/>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F303A5" w:rsidRPr="00EB4CEF" w:rsidRDefault="00F303A5" w:rsidP="00F303A5">
      <w:pPr>
        <w:pStyle w:val="ConsPlusNormal"/>
        <w:ind w:firstLine="540"/>
        <w:jc w:val="both"/>
        <w:rPr>
          <w:sz w:val="26"/>
          <w:szCs w:val="26"/>
        </w:rPr>
      </w:pPr>
      <w:r w:rsidRPr="00EB4CEF">
        <w:rPr>
          <w:sz w:val="26"/>
          <w:szCs w:val="26"/>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F303A5" w:rsidRPr="00EB4CEF" w:rsidRDefault="00F303A5" w:rsidP="00F303A5">
      <w:pPr>
        <w:pStyle w:val="ConsPlusNormal"/>
        <w:ind w:firstLine="540"/>
        <w:jc w:val="both"/>
        <w:rPr>
          <w:sz w:val="26"/>
          <w:szCs w:val="26"/>
        </w:rPr>
      </w:pPr>
      <w:r w:rsidRPr="00EB4CEF">
        <w:rPr>
          <w:sz w:val="26"/>
          <w:szCs w:val="26"/>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на хозяйственно-питьевые нужды населенного пункта.</w:t>
      </w:r>
    </w:p>
    <w:p w:rsidR="00F303A5" w:rsidRPr="00EB4CEF" w:rsidRDefault="00F303A5" w:rsidP="00F303A5">
      <w:pPr>
        <w:pStyle w:val="ConsPlusNormal"/>
        <w:ind w:firstLine="540"/>
        <w:jc w:val="both"/>
        <w:rPr>
          <w:sz w:val="26"/>
          <w:szCs w:val="26"/>
        </w:rPr>
      </w:pPr>
      <w:r w:rsidRPr="00EB4CEF">
        <w:rPr>
          <w:sz w:val="26"/>
          <w:szCs w:val="26"/>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F303A5" w:rsidRPr="00EB4CEF" w:rsidRDefault="00F303A5" w:rsidP="00F303A5">
      <w:pPr>
        <w:pStyle w:val="ConsPlusNormal"/>
        <w:ind w:firstLine="540"/>
        <w:jc w:val="both"/>
        <w:rPr>
          <w:sz w:val="26"/>
          <w:szCs w:val="26"/>
        </w:rPr>
      </w:pPr>
      <w:r w:rsidRPr="00EB4CEF">
        <w:rPr>
          <w:sz w:val="26"/>
          <w:szCs w:val="26"/>
        </w:rPr>
        <w:t>5. Удельное водопотребление в населенных пунктах с числом жителей свыше 1 млн. чел. допускается увеличивать при обосновании в каждом отдельном случае и согласовании с уполномоченными государственными органами.</w:t>
      </w:r>
    </w:p>
    <w:p w:rsidR="00F303A5" w:rsidRPr="00EB4CEF" w:rsidRDefault="00F303A5" w:rsidP="00F303A5">
      <w:pPr>
        <w:pStyle w:val="ConsPlusNormal"/>
        <w:ind w:firstLine="540"/>
        <w:jc w:val="both"/>
        <w:rPr>
          <w:sz w:val="26"/>
          <w:szCs w:val="26"/>
        </w:rPr>
      </w:pPr>
      <w:r w:rsidRPr="00EB4CEF">
        <w:rPr>
          <w:sz w:val="26"/>
          <w:szCs w:val="26"/>
        </w:rPr>
        <w:t>6. Конкретное значение нормы удельного хозяйственно-питьевого водопотребления принимается на основании постановлений органов местной власти.</w:t>
      </w:r>
    </w:p>
    <w:p w:rsidR="00F303A5" w:rsidRPr="00EB4CEF" w:rsidRDefault="00F303A5" w:rsidP="00F303A5">
      <w:pPr>
        <w:pStyle w:val="ConsPlusNormal"/>
        <w:jc w:val="both"/>
        <w:rPr>
          <w:sz w:val="26"/>
          <w:szCs w:val="26"/>
        </w:rPr>
      </w:pPr>
    </w:p>
    <w:p w:rsidR="00F303A5" w:rsidRPr="00EB4CEF" w:rsidRDefault="00F303A5" w:rsidP="00F303A5">
      <w:pPr>
        <w:pStyle w:val="ConsPlusNormal"/>
        <w:ind w:firstLine="540"/>
        <w:jc w:val="both"/>
        <w:rPr>
          <w:sz w:val="26"/>
          <w:szCs w:val="26"/>
        </w:rPr>
      </w:pPr>
      <w:r w:rsidRPr="00EB4CEF">
        <w:rPr>
          <w:sz w:val="26"/>
          <w:szCs w:val="26"/>
        </w:rPr>
        <w:t>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F303A5" w:rsidRPr="00EB4CEF" w:rsidRDefault="00F303A5" w:rsidP="00F303A5">
      <w:pPr>
        <w:pStyle w:val="ConsPlusNormal"/>
        <w:ind w:firstLine="540"/>
        <w:jc w:val="both"/>
        <w:rPr>
          <w:sz w:val="26"/>
          <w:szCs w:val="26"/>
        </w:rPr>
      </w:pPr>
      <w:r w:rsidRPr="00EB4CEF">
        <w:rPr>
          <w:sz w:val="26"/>
          <w:szCs w:val="26"/>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F303A5" w:rsidRPr="00EB4CEF" w:rsidRDefault="00F303A5" w:rsidP="00F303A5">
      <w:pPr>
        <w:pStyle w:val="ConsPlusNormal"/>
        <w:ind w:firstLine="540"/>
        <w:jc w:val="both"/>
        <w:rPr>
          <w:sz w:val="26"/>
          <w:szCs w:val="26"/>
        </w:rPr>
      </w:pPr>
      <w:r w:rsidRPr="00EB4CEF">
        <w:rPr>
          <w:sz w:val="26"/>
          <w:szCs w:val="26"/>
        </w:rPr>
        <w:t xml:space="preserve">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w:t>
      </w:r>
      <w:r w:rsidR="00CC0F76" w:rsidRPr="00EB4CEF">
        <w:rPr>
          <w:sz w:val="26"/>
          <w:szCs w:val="26"/>
        </w:rPr>
        <w:t>таблице 9</w:t>
      </w:r>
      <w:r w:rsidR="0052447E">
        <w:rPr>
          <w:sz w:val="26"/>
          <w:szCs w:val="26"/>
        </w:rPr>
        <w:t>5</w:t>
      </w:r>
      <w:r w:rsidRPr="00EB4CEF">
        <w:rPr>
          <w:sz w:val="26"/>
          <w:szCs w:val="26"/>
        </w:rPr>
        <w:t>.</w:t>
      </w:r>
    </w:p>
    <w:p w:rsidR="00F61CB2" w:rsidRPr="00EB4CEF" w:rsidRDefault="00F61CB2" w:rsidP="00F303A5">
      <w:pPr>
        <w:pStyle w:val="ConsPlusNormal"/>
        <w:ind w:firstLine="540"/>
        <w:jc w:val="both"/>
        <w:rPr>
          <w:sz w:val="26"/>
          <w:szCs w:val="26"/>
        </w:rPr>
      </w:pPr>
    </w:p>
    <w:p w:rsidR="00F61CB2" w:rsidRPr="00EB4CEF" w:rsidRDefault="00F61CB2" w:rsidP="00F303A5">
      <w:pPr>
        <w:pStyle w:val="ConsPlusNormal"/>
        <w:ind w:firstLine="540"/>
        <w:jc w:val="both"/>
        <w:rPr>
          <w:sz w:val="26"/>
          <w:szCs w:val="26"/>
        </w:rPr>
      </w:pPr>
    </w:p>
    <w:p w:rsidR="00F61CB2" w:rsidRPr="00EB4CEF" w:rsidRDefault="00F61CB2" w:rsidP="00F303A5">
      <w:pPr>
        <w:pStyle w:val="ConsPlusNormal"/>
        <w:ind w:firstLine="540"/>
        <w:jc w:val="both"/>
        <w:rPr>
          <w:sz w:val="26"/>
          <w:szCs w:val="26"/>
        </w:rPr>
      </w:pPr>
    </w:p>
    <w:p w:rsidR="00F61CB2" w:rsidRPr="00EB4CEF" w:rsidRDefault="00F61CB2" w:rsidP="00F303A5">
      <w:pPr>
        <w:pStyle w:val="ConsPlusNormal"/>
        <w:ind w:firstLine="540"/>
        <w:jc w:val="both"/>
        <w:rPr>
          <w:sz w:val="26"/>
          <w:szCs w:val="26"/>
        </w:rPr>
      </w:pPr>
    </w:p>
    <w:p w:rsidR="00F303A5" w:rsidRPr="00EB4CEF" w:rsidRDefault="00F303A5" w:rsidP="00F303A5">
      <w:pPr>
        <w:pStyle w:val="ConsPlusNormal"/>
        <w:jc w:val="both"/>
        <w:rPr>
          <w:sz w:val="26"/>
          <w:szCs w:val="26"/>
        </w:rPr>
      </w:pPr>
    </w:p>
    <w:p w:rsidR="00F303A5" w:rsidRPr="00EB4CEF" w:rsidRDefault="00CC0F76" w:rsidP="00CC0F76">
      <w:pPr>
        <w:pStyle w:val="ConsPlusNormal"/>
        <w:jc w:val="right"/>
        <w:outlineLvl w:val="6"/>
        <w:rPr>
          <w:sz w:val="26"/>
          <w:szCs w:val="26"/>
        </w:rPr>
      </w:pPr>
      <w:r w:rsidRPr="00EB4CEF">
        <w:rPr>
          <w:sz w:val="26"/>
          <w:szCs w:val="26"/>
        </w:rPr>
        <w:t>Таблица 9</w:t>
      </w:r>
      <w:r w:rsidR="00BD646C">
        <w:rPr>
          <w:sz w:val="26"/>
          <w:szCs w:val="26"/>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219"/>
        <w:gridCol w:w="1363"/>
        <w:gridCol w:w="1896"/>
      </w:tblGrid>
      <w:tr w:rsidR="00F303A5" w:rsidRPr="00EB4CEF">
        <w:tc>
          <w:tcPr>
            <w:tcW w:w="3281" w:type="pct"/>
          </w:tcPr>
          <w:p w:rsidR="00F303A5" w:rsidRPr="00EB4CEF" w:rsidRDefault="00F303A5" w:rsidP="00B91CE2">
            <w:pPr>
              <w:pStyle w:val="ConsPlusNormal"/>
              <w:jc w:val="center"/>
              <w:rPr>
                <w:sz w:val="26"/>
                <w:szCs w:val="26"/>
              </w:rPr>
            </w:pPr>
            <w:r w:rsidRPr="00EB4CEF">
              <w:rPr>
                <w:sz w:val="26"/>
                <w:szCs w:val="26"/>
              </w:rPr>
              <w:t>Назначение воды</w:t>
            </w:r>
          </w:p>
        </w:tc>
        <w:tc>
          <w:tcPr>
            <w:tcW w:w="719" w:type="pct"/>
          </w:tcPr>
          <w:p w:rsidR="00F303A5" w:rsidRPr="00EB4CEF" w:rsidRDefault="00F303A5" w:rsidP="00B91CE2">
            <w:pPr>
              <w:pStyle w:val="ConsPlusNormal"/>
              <w:jc w:val="center"/>
              <w:rPr>
                <w:sz w:val="26"/>
                <w:szCs w:val="26"/>
              </w:rPr>
            </w:pPr>
            <w:r w:rsidRPr="00EB4CEF">
              <w:rPr>
                <w:sz w:val="26"/>
                <w:szCs w:val="26"/>
              </w:rPr>
              <w:t xml:space="preserve">Единица </w:t>
            </w:r>
            <w:r w:rsidRPr="00EB4CEF">
              <w:rPr>
                <w:sz w:val="26"/>
                <w:szCs w:val="26"/>
              </w:rPr>
              <w:lastRenderedPageBreak/>
              <w:t>измерения</w:t>
            </w:r>
          </w:p>
        </w:tc>
        <w:tc>
          <w:tcPr>
            <w:tcW w:w="1000" w:type="pct"/>
          </w:tcPr>
          <w:p w:rsidR="00F303A5" w:rsidRPr="00EB4CEF" w:rsidRDefault="00F303A5" w:rsidP="00B91CE2">
            <w:pPr>
              <w:pStyle w:val="ConsPlusNormal"/>
              <w:jc w:val="center"/>
              <w:rPr>
                <w:sz w:val="26"/>
                <w:szCs w:val="26"/>
              </w:rPr>
            </w:pPr>
            <w:r w:rsidRPr="00EB4CEF">
              <w:rPr>
                <w:sz w:val="26"/>
                <w:szCs w:val="26"/>
              </w:rPr>
              <w:lastRenderedPageBreak/>
              <w:t xml:space="preserve">Расход воды на </w:t>
            </w:r>
            <w:r w:rsidRPr="00EB4CEF">
              <w:rPr>
                <w:sz w:val="26"/>
                <w:szCs w:val="26"/>
              </w:rPr>
              <w:lastRenderedPageBreak/>
              <w:t>поливку, л/м</w:t>
            </w:r>
            <w:r w:rsidRPr="00EB4CEF">
              <w:rPr>
                <w:sz w:val="26"/>
                <w:szCs w:val="26"/>
                <w:vertAlign w:val="superscript"/>
              </w:rPr>
              <w:t>2</w:t>
            </w:r>
          </w:p>
        </w:tc>
      </w:tr>
      <w:tr w:rsidR="00F303A5" w:rsidRPr="00EB4CEF">
        <w:tc>
          <w:tcPr>
            <w:tcW w:w="3281" w:type="pct"/>
          </w:tcPr>
          <w:p w:rsidR="00F303A5" w:rsidRPr="00EB4CEF" w:rsidRDefault="00F303A5" w:rsidP="00B91CE2">
            <w:pPr>
              <w:pStyle w:val="ConsPlusNormal"/>
              <w:rPr>
                <w:sz w:val="26"/>
                <w:szCs w:val="26"/>
              </w:rPr>
            </w:pPr>
            <w:r w:rsidRPr="00EB4CEF">
              <w:rPr>
                <w:sz w:val="26"/>
                <w:szCs w:val="26"/>
              </w:rPr>
              <w:lastRenderedPageBreak/>
              <w:t>Механизированная мойка усовершенствованных покрытий проездов и площадей</w:t>
            </w:r>
          </w:p>
        </w:tc>
        <w:tc>
          <w:tcPr>
            <w:tcW w:w="719" w:type="pct"/>
          </w:tcPr>
          <w:p w:rsidR="00F303A5" w:rsidRPr="00EB4CEF" w:rsidRDefault="00F303A5" w:rsidP="00B91CE2">
            <w:pPr>
              <w:pStyle w:val="ConsPlusNormal"/>
              <w:rPr>
                <w:sz w:val="26"/>
                <w:szCs w:val="26"/>
              </w:rPr>
            </w:pPr>
            <w:r w:rsidRPr="00EB4CEF">
              <w:rPr>
                <w:sz w:val="26"/>
                <w:szCs w:val="26"/>
              </w:rPr>
              <w:t>1 мойка</w:t>
            </w:r>
          </w:p>
        </w:tc>
        <w:tc>
          <w:tcPr>
            <w:tcW w:w="1000" w:type="pct"/>
          </w:tcPr>
          <w:p w:rsidR="00F303A5" w:rsidRPr="00EB4CEF" w:rsidRDefault="00F303A5" w:rsidP="00B91CE2">
            <w:pPr>
              <w:pStyle w:val="ConsPlusNormal"/>
              <w:jc w:val="center"/>
              <w:rPr>
                <w:sz w:val="26"/>
                <w:szCs w:val="26"/>
              </w:rPr>
            </w:pPr>
            <w:r w:rsidRPr="00EB4CEF">
              <w:rPr>
                <w:sz w:val="26"/>
                <w:szCs w:val="26"/>
              </w:rPr>
              <w:t>1,2 - 1,5</w:t>
            </w:r>
          </w:p>
        </w:tc>
      </w:tr>
      <w:tr w:rsidR="00F303A5" w:rsidRPr="00EB4CEF">
        <w:tc>
          <w:tcPr>
            <w:tcW w:w="3281" w:type="pct"/>
          </w:tcPr>
          <w:p w:rsidR="00F303A5" w:rsidRPr="00EB4CEF" w:rsidRDefault="00F303A5" w:rsidP="00B91CE2">
            <w:pPr>
              <w:pStyle w:val="ConsPlusNormal"/>
              <w:rPr>
                <w:sz w:val="26"/>
                <w:szCs w:val="26"/>
              </w:rPr>
            </w:pPr>
            <w:r w:rsidRPr="00EB4CEF">
              <w:rPr>
                <w:sz w:val="26"/>
                <w:szCs w:val="26"/>
              </w:rPr>
              <w:t>Механизированная поливка усовершенствованных покрытий проездов и площадей</w:t>
            </w:r>
          </w:p>
        </w:tc>
        <w:tc>
          <w:tcPr>
            <w:tcW w:w="719" w:type="pct"/>
          </w:tcPr>
          <w:p w:rsidR="00F303A5" w:rsidRPr="00EB4CEF" w:rsidRDefault="00F303A5" w:rsidP="00B91CE2">
            <w:pPr>
              <w:pStyle w:val="ConsPlusNormal"/>
              <w:rPr>
                <w:sz w:val="26"/>
                <w:szCs w:val="26"/>
              </w:rPr>
            </w:pPr>
            <w:r w:rsidRPr="00EB4CEF">
              <w:rPr>
                <w:sz w:val="26"/>
                <w:szCs w:val="26"/>
              </w:rPr>
              <w:t>1 поливка</w:t>
            </w:r>
          </w:p>
        </w:tc>
        <w:tc>
          <w:tcPr>
            <w:tcW w:w="1000" w:type="pct"/>
          </w:tcPr>
          <w:p w:rsidR="00F303A5" w:rsidRPr="00EB4CEF" w:rsidRDefault="00F303A5" w:rsidP="00B91CE2">
            <w:pPr>
              <w:pStyle w:val="ConsPlusNormal"/>
              <w:jc w:val="center"/>
              <w:rPr>
                <w:sz w:val="26"/>
                <w:szCs w:val="26"/>
              </w:rPr>
            </w:pPr>
            <w:r w:rsidRPr="00EB4CEF">
              <w:rPr>
                <w:sz w:val="26"/>
                <w:szCs w:val="26"/>
              </w:rPr>
              <w:t>0,3 - 0,4</w:t>
            </w:r>
          </w:p>
        </w:tc>
      </w:tr>
      <w:tr w:rsidR="00F303A5" w:rsidRPr="00EB4CEF">
        <w:tc>
          <w:tcPr>
            <w:tcW w:w="3281" w:type="pct"/>
          </w:tcPr>
          <w:p w:rsidR="00F303A5" w:rsidRPr="00EB4CEF" w:rsidRDefault="00F303A5" w:rsidP="00B91CE2">
            <w:pPr>
              <w:pStyle w:val="ConsPlusNormal"/>
              <w:rPr>
                <w:sz w:val="26"/>
                <w:szCs w:val="26"/>
              </w:rPr>
            </w:pPr>
            <w:r w:rsidRPr="00EB4CEF">
              <w:rPr>
                <w:sz w:val="26"/>
                <w:szCs w:val="26"/>
              </w:rPr>
              <w:t>Поливка вручную (из шлангов) усовершенствованных покрытий тротуаров и проездов</w:t>
            </w:r>
          </w:p>
        </w:tc>
        <w:tc>
          <w:tcPr>
            <w:tcW w:w="719" w:type="pct"/>
          </w:tcPr>
          <w:p w:rsidR="00F303A5" w:rsidRPr="00EB4CEF" w:rsidRDefault="00F303A5" w:rsidP="00B91CE2">
            <w:pPr>
              <w:pStyle w:val="ConsPlusNormal"/>
              <w:rPr>
                <w:sz w:val="26"/>
                <w:szCs w:val="26"/>
              </w:rPr>
            </w:pPr>
            <w:r w:rsidRPr="00EB4CEF">
              <w:rPr>
                <w:sz w:val="26"/>
                <w:szCs w:val="26"/>
              </w:rPr>
              <w:t>1 поливка</w:t>
            </w:r>
          </w:p>
        </w:tc>
        <w:tc>
          <w:tcPr>
            <w:tcW w:w="1000" w:type="pct"/>
          </w:tcPr>
          <w:p w:rsidR="00F303A5" w:rsidRPr="00EB4CEF" w:rsidRDefault="00F303A5" w:rsidP="00B91CE2">
            <w:pPr>
              <w:pStyle w:val="ConsPlusNormal"/>
              <w:jc w:val="center"/>
              <w:rPr>
                <w:sz w:val="26"/>
                <w:szCs w:val="26"/>
              </w:rPr>
            </w:pPr>
            <w:r w:rsidRPr="00EB4CEF">
              <w:rPr>
                <w:sz w:val="26"/>
                <w:szCs w:val="26"/>
              </w:rPr>
              <w:t>0,4 - 0,5</w:t>
            </w:r>
          </w:p>
        </w:tc>
      </w:tr>
      <w:tr w:rsidR="00F303A5" w:rsidRPr="00EB4CEF">
        <w:tc>
          <w:tcPr>
            <w:tcW w:w="3281" w:type="pct"/>
          </w:tcPr>
          <w:p w:rsidR="00F303A5" w:rsidRPr="00EB4CEF" w:rsidRDefault="00F303A5" w:rsidP="00B91CE2">
            <w:pPr>
              <w:pStyle w:val="ConsPlusNormal"/>
              <w:rPr>
                <w:sz w:val="26"/>
                <w:szCs w:val="26"/>
              </w:rPr>
            </w:pPr>
            <w:r w:rsidRPr="00EB4CEF">
              <w:rPr>
                <w:sz w:val="26"/>
                <w:szCs w:val="26"/>
              </w:rPr>
              <w:t>Поливка городских зеленых насаждений</w:t>
            </w:r>
          </w:p>
        </w:tc>
        <w:tc>
          <w:tcPr>
            <w:tcW w:w="719" w:type="pct"/>
          </w:tcPr>
          <w:p w:rsidR="00F303A5" w:rsidRPr="00EB4CEF" w:rsidRDefault="00F303A5" w:rsidP="00B91CE2">
            <w:pPr>
              <w:pStyle w:val="ConsPlusNormal"/>
              <w:rPr>
                <w:sz w:val="26"/>
                <w:szCs w:val="26"/>
              </w:rPr>
            </w:pPr>
            <w:r w:rsidRPr="00EB4CEF">
              <w:rPr>
                <w:sz w:val="26"/>
                <w:szCs w:val="26"/>
              </w:rPr>
              <w:t>1 поливка</w:t>
            </w:r>
          </w:p>
        </w:tc>
        <w:tc>
          <w:tcPr>
            <w:tcW w:w="1000" w:type="pct"/>
          </w:tcPr>
          <w:p w:rsidR="00F303A5" w:rsidRPr="00EB4CEF" w:rsidRDefault="00F303A5" w:rsidP="00B91CE2">
            <w:pPr>
              <w:pStyle w:val="ConsPlusNormal"/>
              <w:jc w:val="center"/>
              <w:rPr>
                <w:sz w:val="26"/>
                <w:szCs w:val="26"/>
              </w:rPr>
            </w:pPr>
            <w:r w:rsidRPr="00EB4CEF">
              <w:rPr>
                <w:sz w:val="26"/>
                <w:szCs w:val="26"/>
              </w:rPr>
              <w:t>3 - 4</w:t>
            </w:r>
          </w:p>
        </w:tc>
      </w:tr>
      <w:tr w:rsidR="00F303A5" w:rsidRPr="00EB4CEF">
        <w:tc>
          <w:tcPr>
            <w:tcW w:w="3281" w:type="pct"/>
          </w:tcPr>
          <w:p w:rsidR="00F303A5" w:rsidRPr="00EB4CEF" w:rsidRDefault="00F303A5" w:rsidP="00B91CE2">
            <w:pPr>
              <w:pStyle w:val="ConsPlusNormal"/>
              <w:rPr>
                <w:sz w:val="26"/>
                <w:szCs w:val="26"/>
              </w:rPr>
            </w:pPr>
            <w:r w:rsidRPr="00EB4CEF">
              <w:rPr>
                <w:sz w:val="26"/>
                <w:szCs w:val="26"/>
              </w:rPr>
              <w:t>Поливка газонов и цветников</w:t>
            </w:r>
          </w:p>
        </w:tc>
        <w:tc>
          <w:tcPr>
            <w:tcW w:w="719" w:type="pct"/>
          </w:tcPr>
          <w:p w:rsidR="00F303A5" w:rsidRPr="00EB4CEF" w:rsidRDefault="00F303A5" w:rsidP="00B91CE2">
            <w:pPr>
              <w:pStyle w:val="ConsPlusNormal"/>
              <w:rPr>
                <w:sz w:val="26"/>
                <w:szCs w:val="26"/>
              </w:rPr>
            </w:pPr>
            <w:r w:rsidRPr="00EB4CEF">
              <w:rPr>
                <w:sz w:val="26"/>
                <w:szCs w:val="26"/>
              </w:rPr>
              <w:t>1 поливка</w:t>
            </w:r>
          </w:p>
        </w:tc>
        <w:tc>
          <w:tcPr>
            <w:tcW w:w="1000" w:type="pct"/>
          </w:tcPr>
          <w:p w:rsidR="00F303A5" w:rsidRPr="00EB4CEF" w:rsidRDefault="00F303A5" w:rsidP="00B91CE2">
            <w:pPr>
              <w:pStyle w:val="ConsPlusNormal"/>
              <w:jc w:val="center"/>
              <w:rPr>
                <w:sz w:val="26"/>
                <w:szCs w:val="26"/>
              </w:rPr>
            </w:pPr>
            <w:r w:rsidRPr="00EB4CEF">
              <w:rPr>
                <w:sz w:val="26"/>
                <w:szCs w:val="26"/>
              </w:rPr>
              <w:t>4 - 6</w:t>
            </w:r>
          </w:p>
        </w:tc>
      </w:tr>
      <w:tr w:rsidR="00F303A5" w:rsidRPr="00EB4CEF">
        <w:tc>
          <w:tcPr>
            <w:tcW w:w="3281" w:type="pct"/>
          </w:tcPr>
          <w:p w:rsidR="00F303A5" w:rsidRPr="00EB4CEF" w:rsidRDefault="00F303A5" w:rsidP="00B91CE2">
            <w:pPr>
              <w:pStyle w:val="ConsPlusNormal"/>
              <w:rPr>
                <w:sz w:val="26"/>
                <w:szCs w:val="26"/>
              </w:rPr>
            </w:pPr>
            <w:r w:rsidRPr="00EB4CEF">
              <w:rPr>
                <w:sz w:val="26"/>
                <w:szCs w:val="26"/>
              </w:rPr>
              <w:t>Поливка посадок в грунтовых зимних теплицах</w:t>
            </w:r>
          </w:p>
        </w:tc>
        <w:tc>
          <w:tcPr>
            <w:tcW w:w="719" w:type="pct"/>
          </w:tcPr>
          <w:p w:rsidR="00F303A5" w:rsidRPr="00EB4CEF" w:rsidRDefault="00F303A5" w:rsidP="00B91CE2">
            <w:pPr>
              <w:pStyle w:val="ConsPlusNormal"/>
              <w:rPr>
                <w:sz w:val="26"/>
                <w:szCs w:val="26"/>
              </w:rPr>
            </w:pPr>
            <w:r w:rsidRPr="00EB4CEF">
              <w:rPr>
                <w:sz w:val="26"/>
                <w:szCs w:val="26"/>
              </w:rPr>
              <w:t>1 сут.</w:t>
            </w:r>
          </w:p>
        </w:tc>
        <w:tc>
          <w:tcPr>
            <w:tcW w:w="1000" w:type="pct"/>
          </w:tcPr>
          <w:p w:rsidR="00F303A5" w:rsidRPr="00EB4CEF" w:rsidRDefault="00F303A5" w:rsidP="00B91CE2">
            <w:pPr>
              <w:pStyle w:val="ConsPlusNormal"/>
              <w:jc w:val="center"/>
              <w:rPr>
                <w:sz w:val="26"/>
                <w:szCs w:val="26"/>
              </w:rPr>
            </w:pPr>
            <w:r w:rsidRPr="00EB4CEF">
              <w:rPr>
                <w:sz w:val="26"/>
                <w:szCs w:val="26"/>
              </w:rPr>
              <w:t>15</w:t>
            </w:r>
          </w:p>
        </w:tc>
      </w:tr>
      <w:tr w:rsidR="00F303A5" w:rsidRPr="00EB4CEF">
        <w:tc>
          <w:tcPr>
            <w:tcW w:w="3281" w:type="pct"/>
          </w:tcPr>
          <w:p w:rsidR="00F303A5" w:rsidRPr="00EB4CEF" w:rsidRDefault="00F303A5" w:rsidP="00B91CE2">
            <w:pPr>
              <w:pStyle w:val="ConsPlusNormal"/>
              <w:rPr>
                <w:sz w:val="26"/>
                <w:szCs w:val="26"/>
              </w:rPr>
            </w:pPr>
            <w:r w:rsidRPr="00EB4CEF">
              <w:rPr>
                <w:sz w:val="26"/>
                <w:szCs w:val="26"/>
              </w:rPr>
              <w:t>Поливка посадок в стеллажных зимних и грунтовых весенних теплицах, парниках всех типов, утепленном грунте</w:t>
            </w:r>
          </w:p>
        </w:tc>
        <w:tc>
          <w:tcPr>
            <w:tcW w:w="719" w:type="pct"/>
          </w:tcPr>
          <w:p w:rsidR="00F303A5" w:rsidRPr="00EB4CEF" w:rsidRDefault="00F303A5" w:rsidP="00B91CE2">
            <w:pPr>
              <w:pStyle w:val="ConsPlusNormal"/>
              <w:rPr>
                <w:sz w:val="26"/>
                <w:szCs w:val="26"/>
              </w:rPr>
            </w:pPr>
            <w:r w:rsidRPr="00EB4CEF">
              <w:rPr>
                <w:sz w:val="26"/>
                <w:szCs w:val="26"/>
              </w:rPr>
              <w:t>1 сут.</w:t>
            </w:r>
          </w:p>
        </w:tc>
        <w:tc>
          <w:tcPr>
            <w:tcW w:w="1000" w:type="pct"/>
          </w:tcPr>
          <w:p w:rsidR="00F303A5" w:rsidRPr="00EB4CEF" w:rsidRDefault="00F303A5" w:rsidP="00B91CE2">
            <w:pPr>
              <w:pStyle w:val="ConsPlusNormal"/>
              <w:jc w:val="center"/>
              <w:rPr>
                <w:sz w:val="26"/>
                <w:szCs w:val="26"/>
              </w:rPr>
            </w:pPr>
            <w:r w:rsidRPr="00EB4CEF">
              <w:rPr>
                <w:sz w:val="26"/>
                <w:szCs w:val="26"/>
              </w:rPr>
              <w:t>6</w:t>
            </w:r>
          </w:p>
        </w:tc>
      </w:tr>
      <w:tr w:rsidR="00F303A5" w:rsidRPr="00EB4CEF">
        <w:tc>
          <w:tcPr>
            <w:tcW w:w="3281" w:type="pct"/>
          </w:tcPr>
          <w:p w:rsidR="00F303A5" w:rsidRPr="00EB4CEF" w:rsidRDefault="00F303A5" w:rsidP="00B91CE2">
            <w:pPr>
              <w:pStyle w:val="ConsPlusNormal"/>
              <w:rPr>
                <w:sz w:val="26"/>
                <w:szCs w:val="26"/>
              </w:rPr>
            </w:pPr>
            <w:r w:rsidRPr="00EB4CEF">
              <w:rPr>
                <w:sz w:val="26"/>
                <w:szCs w:val="26"/>
              </w:rPr>
              <w:t>Поливка посадок на приусадебных участках овощных культур</w:t>
            </w:r>
          </w:p>
        </w:tc>
        <w:tc>
          <w:tcPr>
            <w:tcW w:w="719" w:type="pct"/>
          </w:tcPr>
          <w:p w:rsidR="00F303A5" w:rsidRPr="00EB4CEF" w:rsidRDefault="00F303A5" w:rsidP="00B91CE2">
            <w:pPr>
              <w:pStyle w:val="ConsPlusNormal"/>
              <w:rPr>
                <w:sz w:val="26"/>
                <w:szCs w:val="26"/>
              </w:rPr>
            </w:pPr>
            <w:r w:rsidRPr="00EB4CEF">
              <w:rPr>
                <w:sz w:val="26"/>
                <w:szCs w:val="26"/>
              </w:rPr>
              <w:t>1 сут.</w:t>
            </w:r>
          </w:p>
        </w:tc>
        <w:tc>
          <w:tcPr>
            <w:tcW w:w="1000" w:type="pct"/>
          </w:tcPr>
          <w:p w:rsidR="00F303A5" w:rsidRPr="00EB4CEF" w:rsidRDefault="00F303A5" w:rsidP="00B91CE2">
            <w:pPr>
              <w:pStyle w:val="ConsPlusNormal"/>
              <w:jc w:val="center"/>
              <w:rPr>
                <w:sz w:val="26"/>
                <w:szCs w:val="26"/>
              </w:rPr>
            </w:pPr>
            <w:r w:rsidRPr="00EB4CEF">
              <w:rPr>
                <w:sz w:val="26"/>
                <w:szCs w:val="26"/>
              </w:rPr>
              <w:t>3 - 15</w:t>
            </w:r>
          </w:p>
        </w:tc>
      </w:tr>
      <w:tr w:rsidR="00F303A5" w:rsidRPr="00EB4CEF">
        <w:tc>
          <w:tcPr>
            <w:tcW w:w="3281" w:type="pct"/>
          </w:tcPr>
          <w:p w:rsidR="00F303A5" w:rsidRPr="00EB4CEF" w:rsidRDefault="00F303A5" w:rsidP="00B91CE2">
            <w:pPr>
              <w:pStyle w:val="ConsPlusNormal"/>
              <w:rPr>
                <w:sz w:val="26"/>
                <w:szCs w:val="26"/>
              </w:rPr>
            </w:pPr>
            <w:r w:rsidRPr="00EB4CEF">
              <w:rPr>
                <w:sz w:val="26"/>
                <w:szCs w:val="26"/>
              </w:rPr>
              <w:t>Поливка посадок на приусадебных участках плодовых деревьев</w:t>
            </w:r>
          </w:p>
        </w:tc>
        <w:tc>
          <w:tcPr>
            <w:tcW w:w="719" w:type="pct"/>
          </w:tcPr>
          <w:p w:rsidR="00F303A5" w:rsidRPr="00EB4CEF" w:rsidRDefault="00F303A5" w:rsidP="00B91CE2">
            <w:pPr>
              <w:pStyle w:val="ConsPlusNormal"/>
              <w:rPr>
                <w:sz w:val="26"/>
                <w:szCs w:val="26"/>
              </w:rPr>
            </w:pPr>
            <w:r w:rsidRPr="00EB4CEF">
              <w:rPr>
                <w:sz w:val="26"/>
                <w:szCs w:val="26"/>
              </w:rPr>
              <w:t>1 сут.</w:t>
            </w:r>
          </w:p>
        </w:tc>
        <w:tc>
          <w:tcPr>
            <w:tcW w:w="1000" w:type="pct"/>
          </w:tcPr>
          <w:p w:rsidR="00F303A5" w:rsidRPr="00EB4CEF" w:rsidRDefault="00F303A5" w:rsidP="00B91CE2">
            <w:pPr>
              <w:pStyle w:val="ConsPlusNormal"/>
              <w:jc w:val="center"/>
              <w:rPr>
                <w:sz w:val="26"/>
                <w:szCs w:val="26"/>
              </w:rPr>
            </w:pPr>
            <w:r w:rsidRPr="00EB4CEF">
              <w:rPr>
                <w:sz w:val="26"/>
                <w:szCs w:val="26"/>
              </w:rPr>
              <w:t>10 - 15</w:t>
            </w:r>
          </w:p>
        </w:tc>
      </w:tr>
    </w:tbl>
    <w:p w:rsidR="00F303A5" w:rsidRPr="00EB4CEF" w:rsidRDefault="00F303A5" w:rsidP="00F303A5">
      <w:pPr>
        <w:pStyle w:val="ConsPlusNormal"/>
        <w:jc w:val="both"/>
        <w:rPr>
          <w:sz w:val="26"/>
          <w:szCs w:val="26"/>
        </w:rPr>
      </w:pPr>
    </w:p>
    <w:p w:rsidR="00F303A5" w:rsidRPr="00EB4CEF" w:rsidRDefault="00F303A5" w:rsidP="00F303A5">
      <w:pPr>
        <w:pStyle w:val="ConsPlusNormal"/>
        <w:ind w:firstLine="540"/>
        <w:jc w:val="both"/>
        <w:rPr>
          <w:sz w:val="26"/>
          <w:szCs w:val="26"/>
        </w:rPr>
      </w:pPr>
      <w:r w:rsidRPr="00EB4CEF">
        <w:rPr>
          <w:sz w:val="26"/>
          <w:szCs w:val="26"/>
        </w:rPr>
        <w:t>Примечание:</w:t>
      </w:r>
    </w:p>
    <w:p w:rsidR="00F303A5" w:rsidRPr="00EB4CEF" w:rsidRDefault="00F303A5" w:rsidP="00F303A5">
      <w:pPr>
        <w:pStyle w:val="ConsPlusNormal"/>
        <w:ind w:firstLine="540"/>
        <w:jc w:val="both"/>
        <w:rPr>
          <w:sz w:val="26"/>
          <w:szCs w:val="26"/>
        </w:rPr>
      </w:pPr>
      <w:r w:rsidRPr="00EB4CEF">
        <w:rPr>
          <w:sz w:val="26"/>
          <w:szCs w:val="26"/>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50 - 90 л/сут.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F303A5" w:rsidRPr="00EB4CEF" w:rsidRDefault="00F303A5" w:rsidP="00F303A5">
      <w:pPr>
        <w:pStyle w:val="ConsPlusNormal"/>
        <w:ind w:firstLine="540"/>
        <w:jc w:val="both"/>
        <w:rPr>
          <w:sz w:val="26"/>
          <w:szCs w:val="26"/>
        </w:rPr>
      </w:pPr>
      <w:r w:rsidRPr="00EB4CEF">
        <w:rPr>
          <w:sz w:val="26"/>
          <w:szCs w:val="26"/>
        </w:rPr>
        <w:t>2. Количество поливок следует принимать 1 - 2 в сутки в зависимости от климатических условий.</w:t>
      </w:r>
    </w:p>
    <w:p w:rsidR="00F303A5" w:rsidRPr="00EB4CEF" w:rsidRDefault="00F303A5" w:rsidP="00F303A5">
      <w:pPr>
        <w:pStyle w:val="ConsPlusNormal"/>
        <w:ind w:firstLine="540"/>
        <w:jc w:val="both"/>
        <w:rPr>
          <w:sz w:val="26"/>
          <w:szCs w:val="26"/>
        </w:rPr>
      </w:pPr>
      <w:r w:rsidRPr="00EB4CEF">
        <w:rPr>
          <w:sz w:val="26"/>
          <w:szCs w:val="26"/>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w:t>
      </w:r>
      <w:hyperlink r:id="rId82" w:history="1">
        <w:r w:rsidRPr="00EB4CEF">
          <w:rPr>
            <w:color w:val="0000FF"/>
            <w:sz w:val="26"/>
            <w:szCs w:val="26"/>
          </w:rPr>
          <w:t>закон</w:t>
        </w:r>
      </w:hyperlink>
      <w:r w:rsidRPr="00EB4CEF">
        <w:rPr>
          <w:sz w:val="26"/>
          <w:szCs w:val="26"/>
        </w:rPr>
        <w:t xml:space="preserve"> от 22.07.2008 N 123-ФЗ), </w:t>
      </w:r>
      <w:hyperlink r:id="rId83" w:history="1">
        <w:r w:rsidRPr="00EB4CEF">
          <w:rPr>
            <w:color w:val="0000FF"/>
            <w:sz w:val="26"/>
            <w:szCs w:val="26"/>
          </w:rPr>
          <w:t>СП 5.13130</w:t>
        </w:r>
      </w:hyperlink>
      <w:r w:rsidRPr="00EB4CEF">
        <w:rPr>
          <w:sz w:val="26"/>
          <w:szCs w:val="26"/>
        </w:rPr>
        <w:t xml:space="preserve">, </w:t>
      </w:r>
      <w:hyperlink r:id="rId84" w:history="1">
        <w:r w:rsidRPr="00EB4CEF">
          <w:rPr>
            <w:color w:val="0000FF"/>
            <w:sz w:val="26"/>
            <w:szCs w:val="26"/>
          </w:rPr>
          <w:t>СП 8.13130</w:t>
        </w:r>
      </w:hyperlink>
      <w:r w:rsidRPr="00EB4CEF">
        <w:rPr>
          <w:sz w:val="26"/>
          <w:szCs w:val="26"/>
        </w:rPr>
        <w:t xml:space="preserve">, </w:t>
      </w:r>
      <w:hyperlink r:id="rId85" w:history="1">
        <w:r w:rsidRPr="00EB4CEF">
          <w:rPr>
            <w:color w:val="0000FF"/>
            <w:sz w:val="26"/>
            <w:szCs w:val="26"/>
          </w:rPr>
          <w:t>СП 10.13130</w:t>
        </w:r>
      </w:hyperlink>
      <w:r w:rsidRPr="00EB4CEF">
        <w:rPr>
          <w:sz w:val="26"/>
          <w:szCs w:val="26"/>
        </w:rPr>
        <w:t>, а также настоящим нормативам.</w:t>
      </w:r>
    </w:p>
    <w:p w:rsidR="00F303A5" w:rsidRPr="00EB4CEF" w:rsidRDefault="00F303A5" w:rsidP="00F303A5">
      <w:pPr>
        <w:pStyle w:val="ConsPlusNormal"/>
        <w:ind w:firstLine="540"/>
        <w:jc w:val="both"/>
        <w:rPr>
          <w:sz w:val="26"/>
          <w:szCs w:val="26"/>
        </w:rPr>
      </w:pPr>
      <w:r w:rsidRPr="00EB4CEF">
        <w:rPr>
          <w:sz w:val="26"/>
          <w:szCs w:val="26"/>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водоснабжения,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FE7B0D" w:rsidRPr="00EB4CEF" w:rsidRDefault="00FE7B0D" w:rsidP="00FE7B0D">
      <w:pPr>
        <w:pStyle w:val="ConsPlusNormal"/>
        <w:jc w:val="both"/>
        <w:rPr>
          <w:sz w:val="26"/>
          <w:szCs w:val="26"/>
        </w:rPr>
      </w:pPr>
    </w:p>
    <w:p w:rsidR="00F61CB2" w:rsidRPr="00EB4CEF" w:rsidRDefault="00F61CB2" w:rsidP="00FE7B0D">
      <w:pPr>
        <w:pStyle w:val="ConsPlusNormal"/>
        <w:jc w:val="both"/>
        <w:rPr>
          <w:sz w:val="26"/>
          <w:szCs w:val="26"/>
        </w:rPr>
      </w:pPr>
    </w:p>
    <w:p w:rsidR="00F61CB2" w:rsidRPr="00EB4CEF" w:rsidRDefault="00F61CB2" w:rsidP="00FE7B0D">
      <w:pPr>
        <w:pStyle w:val="ConsPlusNormal"/>
        <w:jc w:val="both"/>
        <w:rPr>
          <w:sz w:val="26"/>
          <w:szCs w:val="26"/>
        </w:rPr>
      </w:pPr>
    </w:p>
    <w:p w:rsidR="00FE7B0D" w:rsidRPr="00EB4CEF" w:rsidRDefault="00C96A26" w:rsidP="009B151C">
      <w:pPr>
        <w:pStyle w:val="ConsPlusNormal"/>
        <w:jc w:val="center"/>
        <w:outlineLvl w:val="5"/>
        <w:rPr>
          <w:b/>
          <w:sz w:val="26"/>
          <w:szCs w:val="26"/>
        </w:rPr>
      </w:pPr>
      <w:r w:rsidRPr="00EB4CEF">
        <w:rPr>
          <w:b/>
          <w:sz w:val="26"/>
          <w:szCs w:val="26"/>
        </w:rPr>
        <w:t>Статья</w:t>
      </w:r>
      <w:r w:rsidR="003B4BD8" w:rsidRPr="00EB4CEF">
        <w:rPr>
          <w:b/>
          <w:sz w:val="26"/>
          <w:szCs w:val="26"/>
        </w:rPr>
        <w:t xml:space="preserve"> 39</w:t>
      </w:r>
      <w:r w:rsidR="00FE7B0D" w:rsidRPr="00EB4CEF">
        <w:rPr>
          <w:b/>
          <w:sz w:val="26"/>
          <w:szCs w:val="26"/>
        </w:rPr>
        <w:t xml:space="preserve">. </w:t>
      </w:r>
      <w:r w:rsidR="009B151C" w:rsidRPr="00EB4CEF">
        <w:rPr>
          <w:b/>
          <w:sz w:val="26"/>
          <w:szCs w:val="26"/>
        </w:rPr>
        <w:t>Предельные значения расчетных показателей максимально допустимого уровня территориальной доступности объектов водоснабжения для населения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При установлении показателей территориальной доступности объектов инженерной инфраструктуры, в том числе объектов водоснабжения,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FE7B0D" w:rsidRPr="00EB4CEF" w:rsidRDefault="00FE7B0D" w:rsidP="00FE7B0D">
      <w:pPr>
        <w:pStyle w:val="ConsPlusNormal"/>
        <w:ind w:firstLine="540"/>
        <w:jc w:val="both"/>
        <w:rPr>
          <w:sz w:val="26"/>
          <w:szCs w:val="26"/>
        </w:rPr>
      </w:pPr>
      <w:r w:rsidRPr="00EB4CEF">
        <w:rPr>
          <w:sz w:val="26"/>
          <w:szCs w:val="26"/>
        </w:rPr>
        <w:t>Предельные значения расчетных показателей максимально допустимого уровня территориальной доступности объектов водоснабжения не нормируются.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Раздел X</w:t>
      </w:r>
      <w:r w:rsidR="003B4BD8" w:rsidRPr="00EB4CEF">
        <w:rPr>
          <w:sz w:val="26"/>
          <w:szCs w:val="26"/>
          <w:lang w:val="en-US"/>
        </w:rPr>
        <w:t>VII</w:t>
      </w:r>
      <w:r w:rsidRPr="00EB4CEF">
        <w:rPr>
          <w:sz w:val="26"/>
          <w:szCs w:val="26"/>
        </w:rPr>
        <w:t>.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ОБЪЕКТАМИ ВОДООТВЕДЕНИЯ И МАКСИМАЛЬНО ДОПУСТИМОГО УРОВНЯ ИХ</w:t>
      </w:r>
    </w:p>
    <w:p w:rsidR="00FE7B0D" w:rsidRPr="00EB4CEF" w:rsidRDefault="00FE7B0D" w:rsidP="00FE7B0D">
      <w:pPr>
        <w:pStyle w:val="ConsPlusNormal"/>
        <w:jc w:val="center"/>
        <w:rPr>
          <w:sz w:val="26"/>
          <w:szCs w:val="26"/>
        </w:rPr>
      </w:pPr>
      <w:r w:rsidRPr="00EB4CEF">
        <w:rPr>
          <w:sz w:val="26"/>
          <w:szCs w:val="26"/>
        </w:rPr>
        <w:t>ТЕРРИТОРИАЛЬНОЙ ДОСТУПНОСТИ</w:t>
      </w:r>
    </w:p>
    <w:p w:rsidR="00FE7B0D" w:rsidRPr="00EB4CEF" w:rsidRDefault="00FE7B0D" w:rsidP="00FE7B0D">
      <w:pPr>
        <w:pStyle w:val="ConsPlusNormal"/>
        <w:jc w:val="both"/>
        <w:rPr>
          <w:sz w:val="26"/>
          <w:szCs w:val="26"/>
        </w:rPr>
      </w:pPr>
    </w:p>
    <w:p w:rsidR="00FE7B0D" w:rsidRPr="00EB4CEF" w:rsidRDefault="00C96A26" w:rsidP="009B151C">
      <w:pPr>
        <w:pStyle w:val="ConsPlusNormal"/>
        <w:jc w:val="center"/>
        <w:outlineLvl w:val="5"/>
        <w:rPr>
          <w:b/>
          <w:sz w:val="26"/>
          <w:szCs w:val="26"/>
        </w:rPr>
      </w:pPr>
      <w:r w:rsidRPr="00EB4CEF">
        <w:rPr>
          <w:b/>
          <w:sz w:val="26"/>
          <w:szCs w:val="26"/>
        </w:rPr>
        <w:t>Статья</w:t>
      </w:r>
      <w:r w:rsidR="003B4BD8" w:rsidRPr="00EB4CEF">
        <w:rPr>
          <w:b/>
          <w:sz w:val="26"/>
          <w:szCs w:val="26"/>
        </w:rPr>
        <w:t xml:space="preserve"> 40</w:t>
      </w:r>
      <w:r w:rsidR="00FE7B0D" w:rsidRPr="00EB4CEF">
        <w:rPr>
          <w:b/>
          <w:sz w:val="26"/>
          <w:szCs w:val="26"/>
        </w:rPr>
        <w:t xml:space="preserve">. </w:t>
      </w:r>
      <w:r w:rsidR="009B151C" w:rsidRPr="00EB4CEF">
        <w:rPr>
          <w:b/>
          <w:sz w:val="26"/>
          <w:szCs w:val="26"/>
        </w:rPr>
        <w:t>Предельные значения расчетных показателей минимально допустимого уровня обеспеченности объектами водоотведения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Предельные значения расчетных показателей минимально допустимого уровня обеспеченности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FE7B0D" w:rsidRPr="00EB4CEF" w:rsidRDefault="00FE7B0D" w:rsidP="00FE7B0D">
      <w:pPr>
        <w:pStyle w:val="ConsPlusNormal"/>
        <w:ind w:firstLine="540"/>
        <w:jc w:val="both"/>
        <w:rPr>
          <w:sz w:val="26"/>
          <w:szCs w:val="26"/>
        </w:rPr>
      </w:pPr>
      <w:r w:rsidRPr="00EB4CEF">
        <w:rPr>
          <w:sz w:val="26"/>
          <w:szCs w:val="26"/>
        </w:rPr>
        <w:t>Предельные значения расчетных показателей минимально допустимого уровня обеспеченности объектами водоотведения не нормируются.</w:t>
      </w:r>
    </w:p>
    <w:p w:rsidR="00FE7B0D" w:rsidRPr="00EB4CEF" w:rsidRDefault="00FE7B0D" w:rsidP="00FE7B0D">
      <w:pPr>
        <w:pStyle w:val="ConsPlusNormal"/>
        <w:ind w:firstLine="540"/>
        <w:jc w:val="both"/>
        <w:rPr>
          <w:sz w:val="26"/>
          <w:szCs w:val="26"/>
        </w:rPr>
      </w:pPr>
      <w:r w:rsidRPr="00EB4CEF">
        <w:rPr>
          <w:sz w:val="26"/>
          <w:szCs w:val="26"/>
        </w:rPr>
        <w:t>Общие положения приняты на основании:</w:t>
      </w:r>
    </w:p>
    <w:p w:rsidR="00FE7B0D" w:rsidRPr="00EB4CEF" w:rsidRDefault="00FE7B0D" w:rsidP="00FE7B0D">
      <w:pPr>
        <w:pStyle w:val="ConsPlusNormal"/>
        <w:ind w:firstLine="540"/>
        <w:jc w:val="both"/>
        <w:rPr>
          <w:sz w:val="26"/>
          <w:szCs w:val="26"/>
        </w:rPr>
      </w:pPr>
      <w:r w:rsidRPr="00EB4CEF">
        <w:rPr>
          <w:sz w:val="26"/>
          <w:szCs w:val="26"/>
        </w:rPr>
        <w:t xml:space="preserve">- Водного </w:t>
      </w:r>
      <w:hyperlink r:id="rId86" w:history="1">
        <w:r w:rsidRPr="00EB4CEF">
          <w:rPr>
            <w:color w:val="0000FF"/>
            <w:sz w:val="26"/>
            <w:szCs w:val="26"/>
          </w:rPr>
          <w:t>кодекса</w:t>
        </w:r>
      </w:hyperlink>
      <w:r w:rsidRPr="00EB4CEF">
        <w:rPr>
          <w:sz w:val="26"/>
          <w:szCs w:val="26"/>
        </w:rPr>
        <w:t xml:space="preserve"> Российской Федерации;</w:t>
      </w:r>
    </w:p>
    <w:p w:rsidR="00FE7B0D" w:rsidRPr="00EB4CEF" w:rsidRDefault="00FE7B0D" w:rsidP="00FE7B0D">
      <w:pPr>
        <w:pStyle w:val="ConsPlusNormal"/>
        <w:ind w:firstLine="540"/>
        <w:jc w:val="both"/>
        <w:rPr>
          <w:sz w:val="26"/>
          <w:szCs w:val="26"/>
        </w:rPr>
      </w:pPr>
      <w:r w:rsidRPr="00EB4CEF">
        <w:rPr>
          <w:sz w:val="26"/>
          <w:szCs w:val="26"/>
        </w:rPr>
        <w:t>- СП 30.13330.2010* "СНиП 2.04.01-85* "Внутренний водопровод и канализация зданий";</w:t>
      </w:r>
    </w:p>
    <w:p w:rsidR="00FE7B0D" w:rsidRPr="00EB4CEF" w:rsidRDefault="00FE7B0D" w:rsidP="00FE7B0D">
      <w:pPr>
        <w:pStyle w:val="ConsPlusNormal"/>
        <w:ind w:firstLine="540"/>
        <w:jc w:val="both"/>
        <w:rPr>
          <w:sz w:val="26"/>
          <w:szCs w:val="26"/>
        </w:rPr>
      </w:pPr>
      <w:r w:rsidRPr="00EB4CEF">
        <w:rPr>
          <w:sz w:val="26"/>
          <w:szCs w:val="26"/>
        </w:rPr>
        <w:t>- СП 32.13330.2012 "СНиП 2.04.03-85 "Канализация. Наружные сети и сооружения";</w:t>
      </w:r>
    </w:p>
    <w:p w:rsidR="00FE7B0D" w:rsidRPr="00EB4CEF" w:rsidRDefault="00FE7B0D" w:rsidP="00FE7B0D">
      <w:pPr>
        <w:pStyle w:val="ConsPlusNormal"/>
        <w:ind w:firstLine="540"/>
        <w:jc w:val="both"/>
        <w:rPr>
          <w:sz w:val="26"/>
          <w:szCs w:val="26"/>
        </w:rPr>
      </w:pPr>
      <w:r w:rsidRPr="00EB4CEF">
        <w:rPr>
          <w:sz w:val="26"/>
          <w:szCs w:val="26"/>
        </w:rPr>
        <w:t>- СП 42.13330.2011 "СНиП 2.07.01-89* "Градостроительство. Планировка и застройка городских и сельских поселений";</w:t>
      </w:r>
    </w:p>
    <w:p w:rsidR="00FE7B0D" w:rsidRPr="00EB4CEF" w:rsidRDefault="00FE7B0D" w:rsidP="00FE7B0D">
      <w:pPr>
        <w:pStyle w:val="ConsPlusNormal"/>
        <w:ind w:firstLine="540"/>
        <w:jc w:val="both"/>
        <w:rPr>
          <w:sz w:val="26"/>
          <w:szCs w:val="26"/>
        </w:rPr>
      </w:pPr>
      <w:r w:rsidRPr="00EB4CEF">
        <w:rPr>
          <w:sz w:val="26"/>
          <w:szCs w:val="26"/>
        </w:rPr>
        <w:t xml:space="preserve">- </w:t>
      </w:r>
      <w:hyperlink r:id="rId87" w:history="1">
        <w:r w:rsidRPr="00EB4CEF">
          <w:rPr>
            <w:color w:val="0000FF"/>
            <w:sz w:val="26"/>
            <w:szCs w:val="26"/>
          </w:rPr>
          <w:t>СанПиН 2.1.5.980-00</w:t>
        </w:r>
      </w:hyperlink>
      <w:r w:rsidRPr="00EB4CEF">
        <w:rPr>
          <w:sz w:val="26"/>
          <w:szCs w:val="26"/>
        </w:rPr>
        <w:t xml:space="preserve"> "Гигиенические требования к охране поверхностных вод";</w:t>
      </w:r>
    </w:p>
    <w:p w:rsidR="00FE7B0D" w:rsidRPr="00EB4CEF" w:rsidRDefault="00FE7B0D" w:rsidP="00FE7B0D">
      <w:pPr>
        <w:pStyle w:val="ConsPlusNormal"/>
        <w:ind w:firstLine="540"/>
        <w:jc w:val="both"/>
        <w:rPr>
          <w:sz w:val="26"/>
          <w:szCs w:val="26"/>
        </w:rPr>
      </w:pPr>
      <w:r w:rsidRPr="00EB4CEF">
        <w:rPr>
          <w:sz w:val="26"/>
          <w:szCs w:val="26"/>
        </w:rPr>
        <w:t xml:space="preserve">- </w:t>
      </w:r>
      <w:hyperlink r:id="rId88" w:history="1">
        <w:r w:rsidRPr="00EB4CEF">
          <w:rPr>
            <w:color w:val="0000FF"/>
            <w:sz w:val="26"/>
            <w:szCs w:val="26"/>
          </w:rPr>
          <w:t>СанПиН 2.2.1/2.1.1.1200-03</w:t>
        </w:r>
      </w:hyperlink>
      <w:r w:rsidRPr="00EB4CEF">
        <w:rPr>
          <w:sz w:val="26"/>
          <w:szCs w:val="26"/>
        </w:rPr>
        <w:t xml:space="preserve"> "Санитарно-защитные зоны и санитарная классификация предприятий, сооружений и иных объектов".</w:t>
      </w:r>
    </w:p>
    <w:p w:rsidR="00FE7B0D" w:rsidRPr="00EB4CEF" w:rsidRDefault="00FE7B0D" w:rsidP="00FE7B0D">
      <w:pPr>
        <w:pStyle w:val="ConsPlusNormal"/>
        <w:ind w:firstLine="540"/>
        <w:jc w:val="both"/>
        <w:rPr>
          <w:sz w:val="26"/>
          <w:szCs w:val="26"/>
        </w:rPr>
      </w:pPr>
      <w:r w:rsidRPr="00EB4CEF">
        <w:rPr>
          <w:sz w:val="26"/>
          <w:szCs w:val="26"/>
        </w:rPr>
        <w:t xml:space="preserve">При проектировании стока поверхностных вод следует руководствоваться требованиями СП 32.13330.2012, СП 42.13330.2011, </w:t>
      </w:r>
      <w:hyperlink r:id="rId89" w:history="1">
        <w:r w:rsidRPr="00EB4CEF">
          <w:rPr>
            <w:color w:val="0000FF"/>
            <w:sz w:val="26"/>
            <w:szCs w:val="26"/>
          </w:rPr>
          <w:t>СанПиН 2.1.5.980-00</w:t>
        </w:r>
      </w:hyperlink>
      <w:r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 xml:space="preserve">В нормативах градостроительного проектирования нормировать объекты инженерной инфраструктуры на определенную численность человек или </w:t>
      </w:r>
      <w:r w:rsidRPr="00EB4CEF">
        <w:rPr>
          <w:sz w:val="26"/>
          <w:szCs w:val="26"/>
        </w:rPr>
        <w:lastRenderedPageBreak/>
        <w:t>территорию определенной площади нельзя. Размещение объектов инженерной инфраструктуры, в том числе объектов водоотведения,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FE7B0D" w:rsidRPr="00EB4CEF" w:rsidRDefault="00FE7B0D" w:rsidP="00FE7B0D">
      <w:pPr>
        <w:pStyle w:val="ConsPlusNormal"/>
        <w:jc w:val="both"/>
        <w:rPr>
          <w:sz w:val="26"/>
          <w:szCs w:val="26"/>
        </w:rPr>
      </w:pPr>
    </w:p>
    <w:p w:rsidR="00FE7B0D" w:rsidRPr="00EB4CEF" w:rsidRDefault="00C96A26" w:rsidP="009B151C">
      <w:pPr>
        <w:pStyle w:val="ConsPlusNormal"/>
        <w:jc w:val="center"/>
        <w:outlineLvl w:val="5"/>
        <w:rPr>
          <w:b/>
          <w:sz w:val="26"/>
          <w:szCs w:val="26"/>
        </w:rPr>
      </w:pPr>
      <w:r w:rsidRPr="00EB4CEF">
        <w:rPr>
          <w:b/>
          <w:sz w:val="26"/>
          <w:szCs w:val="26"/>
        </w:rPr>
        <w:t>Статья</w:t>
      </w:r>
      <w:r w:rsidR="003B4BD8" w:rsidRPr="00EB4CEF">
        <w:rPr>
          <w:b/>
          <w:sz w:val="26"/>
          <w:szCs w:val="26"/>
        </w:rPr>
        <w:t xml:space="preserve"> 41</w:t>
      </w:r>
      <w:r w:rsidR="00FE7B0D" w:rsidRPr="00EB4CEF">
        <w:rPr>
          <w:b/>
          <w:sz w:val="26"/>
          <w:szCs w:val="26"/>
        </w:rPr>
        <w:t xml:space="preserve">. </w:t>
      </w:r>
      <w:r w:rsidR="009B151C" w:rsidRPr="00EB4CEF">
        <w:rPr>
          <w:b/>
          <w:sz w:val="26"/>
          <w:szCs w:val="26"/>
        </w:rPr>
        <w:t>Предельные значения расчетных показателей максимально допустимого уровня территориальной доступности объектов водоотведения для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При установлении показателей территориальной доступности объектов инженерной инфраструктуры, в том числе объектов водоотведения,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FE7B0D" w:rsidRPr="00EB4CEF" w:rsidRDefault="00FE7B0D" w:rsidP="00FE7B0D">
      <w:pPr>
        <w:pStyle w:val="ConsPlusNormal"/>
        <w:ind w:firstLine="540"/>
        <w:jc w:val="both"/>
        <w:rPr>
          <w:sz w:val="26"/>
          <w:szCs w:val="26"/>
        </w:rPr>
      </w:pPr>
      <w:r w:rsidRPr="00EB4CEF">
        <w:rPr>
          <w:sz w:val="26"/>
          <w:szCs w:val="26"/>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3B4BD8" w:rsidP="00FE7B0D">
      <w:pPr>
        <w:pStyle w:val="ConsPlusNormal"/>
        <w:jc w:val="center"/>
        <w:outlineLvl w:val="4"/>
        <w:rPr>
          <w:sz w:val="26"/>
          <w:szCs w:val="26"/>
        </w:rPr>
      </w:pPr>
      <w:r w:rsidRPr="00EB4CEF">
        <w:rPr>
          <w:sz w:val="26"/>
          <w:szCs w:val="26"/>
        </w:rPr>
        <w:t>Раздел X</w:t>
      </w:r>
      <w:r w:rsidRPr="00EB4CEF">
        <w:rPr>
          <w:sz w:val="26"/>
          <w:szCs w:val="26"/>
          <w:lang w:val="en-US"/>
        </w:rPr>
        <w:t>VIII</w:t>
      </w:r>
      <w:r w:rsidR="00FE7B0D" w:rsidRPr="00EB4CEF">
        <w:rPr>
          <w:sz w:val="26"/>
          <w:szCs w:val="26"/>
        </w:rPr>
        <w:t>.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ОБЪЕКТАМИ УСЛУГ ОБЩЕСТВЕННОГО ПИТАНИЯ, ТОРГОВЛИ, БЫТОВОГО</w:t>
      </w:r>
    </w:p>
    <w:p w:rsidR="00FE7B0D" w:rsidRPr="00EB4CEF" w:rsidRDefault="00FE7B0D" w:rsidP="00FE7B0D">
      <w:pPr>
        <w:pStyle w:val="ConsPlusNormal"/>
        <w:jc w:val="center"/>
        <w:rPr>
          <w:sz w:val="26"/>
          <w:szCs w:val="26"/>
        </w:rPr>
      </w:pPr>
      <w:r w:rsidRPr="00EB4CEF">
        <w:rPr>
          <w:sz w:val="26"/>
          <w:szCs w:val="26"/>
        </w:rPr>
        <w:t>ОБСЛУЖИВАНИЯ И ИНЫХ УСЛУГ И МАКСИМАЛЬНО ДОПУСТИМОГО УРОВНЯ</w:t>
      </w:r>
    </w:p>
    <w:p w:rsidR="00FE7B0D" w:rsidRPr="00EB4CEF" w:rsidRDefault="00FE7B0D" w:rsidP="00FE7B0D">
      <w:pPr>
        <w:pStyle w:val="ConsPlusNormal"/>
        <w:jc w:val="center"/>
        <w:rPr>
          <w:sz w:val="26"/>
          <w:szCs w:val="26"/>
        </w:rPr>
      </w:pPr>
      <w:r w:rsidRPr="00EB4CEF">
        <w:rPr>
          <w:sz w:val="26"/>
          <w:szCs w:val="26"/>
        </w:rPr>
        <w:t>ИХ ТЕРРИТОРИАЛЬНОЙ ДОСТУПНОСТИ</w:t>
      </w:r>
    </w:p>
    <w:p w:rsidR="00FE7B0D" w:rsidRPr="00EB4CEF" w:rsidRDefault="00FE7B0D" w:rsidP="009B151C">
      <w:pPr>
        <w:pStyle w:val="ConsPlusNormal"/>
        <w:jc w:val="center"/>
        <w:rPr>
          <w:b/>
          <w:sz w:val="26"/>
          <w:szCs w:val="26"/>
        </w:rPr>
      </w:pPr>
    </w:p>
    <w:p w:rsidR="009B151C" w:rsidRPr="00EB4CEF" w:rsidRDefault="00C96A26" w:rsidP="009B151C">
      <w:pPr>
        <w:jc w:val="center"/>
        <w:rPr>
          <w:b/>
          <w:sz w:val="26"/>
          <w:szCs w:val="26"/>
        </w:rPr>
      </w:pPr>
      <w:r w:rsidRPr="00EB4CEF">
        <w:rPr>
          <w:b/>
          <w:sz w:val="26"/>
          <w:szCs w:val="26"/>
        </w:rPr>
        <w:t>Статья</w:t>
      </w:r>
      <w:r w:rsidR="003B4BD8" w:rsidRPr="00EB4CEF">
        <w:rPr>
          <w:b/>
          <w:sz w:val="26"/>
          <w:szCs w:val="26"/>
        </w:rPr>
        <w:t xml:space="preserve"> </w:t>
      </w:r>
      <w:r w:rsidR="00FE7B0D" w:rsidRPr="00EB4CEF">
        <w:rPr>
          <w:b/>
          <w:sz w:val="26"/>
          <w:szCs w:val="26"/>
        </w:rPr>
        <w:t>4</w:t>
      </w:r>
      <w:r w:rsidR="003B4BD8" w:rsidRPr="00EB4CEF">
        <w:rPr>
          <w:b/>
          <w:sz w:val="26"/>
          <w:szCs w:val="26"/>
        </w:rPr>
        <w:t>2</w:t>
      </w:r>
      <w:r w:rsidR="00FE7B0D" w:rsidRPr="00EB4CEF">
        <w:rPr>
          <w:b/>
          <w:sz w:val="26"/>
          <w:szCs w:val="26"/>
        </w:rPr>
        <w:t xml:space="preserve">. </w:t>
      </w:r>
      <w:r w:rsidR="009B151C" w:rsidRPr="00EB4CEF">
        <w:rPr>
          <w:b/>
          <w:sz w:val="26"/>
          <w:szCs w:val="26"/>
        </w:rPr>
        <w:t>Предельные значения расчетных показателей минимально допустимого уровня обеспеченности объектами услуг общественного питания, торговли, бытового обслуживания и иных услуг населения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Расчет предельных значений минимально допустимого уровня обеспеченности объектами услуг общественного питания, торговли, бытового обслуживания осуществляется по следующим формулам:</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r w:rsidRPr="00EB4CEF">
        <w:rPr>
          <w:sz w:val="26"/>
          <w:szCs w:val="26"/>
        </w:rPr>
        <w:t xml:space="preserve"> и П = П</w:t>
      </w:r>
      <w:r w:rsidRPr="00EB4CEF">
        <w:rPr>
          <w:sz w:val="26"/>
          <w:szCs w:val="26"/>
          <w:vertAlign w:val="subscript"/>
        </w:rPr>
        <w:t>б</w:t>
      </w:r>
      <w:r w:rsidRPr="00EB4CEF">
        <w:rPr>
          <w:sz w:val="26"/>
          <w:szCs w:val="26"/>
        </w:rPr>
        <w:t>, где</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 - предельные значения расчетных показателей минимально допустимого уровня обеспеченности объектами услуг общественного питания, торговли и бытового обслуживания;</w:t>
      </w:r>
    </w:p>
    <w:p w:rsidR="00FE7B0D" w:rsidRPr="00EB4CEF" w:rsidRDefault="00FE7B0D" w:rsidP="00FE7B0D">
      <w:pPr>
        <w:pStyle w:val="ConsPlusNormal"/>
        <w:ind w:firstLine="540"/>
        <w:jc w:val="both"/>
        <w:rPr>
          <w:sz w:val="26"/>
          <w:szCs w:val="26"/>
        </w:rPr>
      </w:pPr>
      <w:r w:rsidRPr="00EB4CEF">
        <w:rPr>
          <w:sz w:val="26"/>
          <w:szCs w:val="26"/>
        </w:rPr>
        <w:t>П</w:t>
      </w:r>
      <w:r w:rsidRPr="00EB4CEF">
        <w:rPr>
          <w:sz w:val="26"/>
          <w:szCs w:val="26"/>
          <w:vertAlign w:val="subscript"/>
        </w:rPr>
        <w:t>б</w:t>
      </w:r>
      <w:r w:rsidRPr="00EB4CEF">
        <w:rPr>
          <w:sz w:val="26"/>
          <w:szCs w:val="26"/>
        </w:rPr>
        <w:t xml:space="preserve"> - базовый показатель для расчета потребности в объектах услуг общественного питания, торговли и бытового обслуживания;</w:t>
      </w:r>
    </w:p>
    <w:p w:rsidR="00FE7B0D" w:rsidRPr="00EB4CEF" w:rsidRDefault="00FE7B0D" w:rsidP="00FE7B0D">
      <w:pPr>
        <w:pStyle w:val="ConsPlusNormal"/>
        <w:ind w:firstLine="540"/>
        <w:jc w:val="both"/>
        <w:rPr>
          <w:sz w:val="26"/>
          <w:szCs w:val="26"/>
        </w:rPr>
      </w:pPr>
      <w:r w:rsidRPr="00EB4CEF">
        <w:rPr>
          <w:sz w:val="26"/>
          <w:szCs w:val="26"/>
        </w:rPr>
        <w:t>К</w:t>
      </w:r>
      <w:r w:rsidRPr="00EB4CEF">
        <w:rPr>
          <w:sz w:val="26"/>
          <w:szCs w:val="26"/>
          <w:vertAlign w:val="subscript"/>
        </w:rPr>
        <w:t>р</w:t>
      </w:r>
      <w:r w:rsidRPr="00EB4CEF">
        <w:rPr>
          <w:sz w:val="26"/>
          <w:szCs w:val="26"/>
        </w:rPr>
        <w:t xml:space="preserve"> - зональный коэффициент развития.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Базовые показатели для определения нормативов обеспеченности</w:t>
      </w:r>
    </w:p>
    <w:p w:rsidR="00FE7B0D" w:rsidRPr="00EB4CEF" w:rsidRDefault="00FE7B0D" w:rsidP="00FE7B0D">
      <w:pPr>
        <w:pStyle w:val="ConsPlusNormal"/>
        <w:jc w:val="center"/>
        <w:rPr>
          <w:sz w:val="26"/>
          <w:szCs w:val="26"/>
        </w:rPr>
      </w:pPr>
      <w:r w:rsidRPr="00EB4CEF">
        <w:rPr>
          <w:sz w:val="26"/>
          <w:szCs w:val="26"/>
        </w:rPr>
        <w:t>объектами услуг общественного питания, торговли и бытового</w:t>
      </w:r>
    </w:p>
    <w:p w:rsidR="00CC0F76" w:rsidRPr="00EB4CEF" w:rsidRDefault="00FE7B0D" w:rsidP="00CC0F76">
      <w:pPr>
        <w:pStyle w:val="ConsPlusNormal"/>
        <w:jc w:val="center"/>
        <w:outlineLvl w:val="6"/>
        <w:rPr>
          <w:sz w:val="26"/>
          <w:szCs w:val="26"/>
        </w:rPr>
      </w:pPr>
      <w:r w:rsidRPr="00EB4CEF">
        <w:rPr>
          <w:sz w:val="26"/>
          <w:szCs w:val="26"/>
        </w:rPr>
        <w:t>обслуживания</w:t>
      </w:r>
    </w:p>
    <w:p w:rsidR="00FE7B0D" w:rsidRPr="00EB4CEF" w:rsidRDefault="00CC0F76" w:rsidP="00CC0F76">
      <w:pPr>
        <w:pStyle w:val="ConsPlusNormal"/>
        <w:jc w:val="right"/>
        <w:outlineLvl w:val="6"/>
        <w:rPr>
          <w:sz w:val="26"/>
          <w:szCs w:val="26"/>
        </w:rPr>
      </w:pPr>
      <w:r w:rsidRPr="00EB4CEF">
        <w:rPr>
          <w:sz w:val="26"/>
          <w:szCs w:val="26"/>
        </w:rPr>
        <w:t>Таблица 9</w:t>
      </w:r>
      <w:r w:rsidR="0052447E">
        <w:rPr>
          <w:sz w:val="26"/>
          <w:szCs w:val="26"/>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42"/>
        <w:gridCol w:w="1643"/>
        <w:gridCol w:w="1379"/>
        <w:gridCol w:w="3614"/>
      </w:tblGrid>
      <w:tr w:rsidR="00FE7B0D" w:rsidRPr="00EB4CEF">
        <w:tc>
          <w:tcPr>
            <w:tcW w:w="1504" w:type="pct"/>
          </w:tcPr>
          <w:p w:rsidR="00FE7B0D" w:rsidRPr="00EB4CEF" w:rsidRDefault="00FE7B0D" w:rsidP="00360566">
            <w:pPr>
              <w:pStyle w:val="ConsPlusNormal"/>
              <w:jc w:val="center"/>
              <w:rPr>
                <w:sz w:val="26"/>
                <w:szCs w:val="26"/>
              </w:rPr>
            </w:pPr>
            <w:r w:rsidRPr="00EB4CEF">
              <w:rPr>
                <w:sz w:val="26"/>
                <w:szCs w:val="26"/>
              </w:rPr>
              <w:lastRenderedPageBreak/>
              <w:t>Наименование объектов</w:t>
            </w:r>
          </w:p>
        </w:tc>
        <w:tc>
          <w:tcPr>
            <w:tcW w:w="871"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714" w:type="pct"/>
          </w:tcPr>
          <w:p w:rsidR="00FE7B0D" w:rsidRPr="00EB4CEF" w:rsidRDefault="00FE7B0D" w:rsidP="00360566">
            <w:pPr>
              <w:pStyle w:val="ConsPlusNormal"/>
              <w:jc w:val="center"/>
              <w:rPr>
                <w:sz w:val="26"/>
                <w:szCs w:val="26"/>
              </w:rPr>
            </w:pPr>
            <w:r w:rsidRPr="00EB4CEF">
              <w:rPr>
                <w:sz w:val="26"/>
                <w:szCs w:val="26"/>
              </w:rPr>
              <w:t>Показатель</w:t>
            </w:r>
          </w:p>
        </w:tc>
        <w:tc>
          <w:tcPr>
            <w:tcW w:w="1911" w:type="pct"/>
          </w:tcPr>
          <w:p w:rsidR="00FE7B0D" w:rsidRPr="00EB4CEF" w:rsidRDefault="00FE7B0D" w:rsidP="00360566">
            <w:pPr>
              <w:pStyle w:val="ConsPlusNormal"/>
              <w:jc w:val="center"/>
              <w:rPr>
                <w:sz w:val="26"/>
                <w:szCs w:val="26"/>
              </w:rPr>
            </w:pPr>
            <w:r w:rsidRPr="00EB4CEF">
              <w:rPr>
                <w:sz w:val="26"/>
                <w:szCs w:val="26"/>
              </w:rPr>
              <w:t>Обоснование</w:t>
            </w:r>
          </w:p>
        </w:tc>
      </w:tr>
      <w:tr w:rsidR="00FE7B0D" w:rsidRPr="00EB4CEF">
        <w:tc>
          <w:tcPr>
            <w:tcW w:w="1504" w:type="pct"/>
          </w:tcPr>
          <w:p w:rsidR="00FE7B0D" w:rsidRPr="00EB4CEF" w:rsidRDefault="00FE7B0D" w:rsidP="00360566">
            <w:pPr>
              <w:pStyle w:val="ConsPlusNormal"/>
              <w:rPr>
                <w:sz w:val="26"/>
                <w:szCs w:val="26"/>
              </w:rPr>
            </w:pPr>
            <w:r w:rsidRPr="00EB4CEF">
              <w:rPr>
                <w:sz w:val="26"/>
                <w:szCs w:val="26"/>
              </w:rPr>
              <w:t>Магазины</w:t>
            </w:r>
          </w:p>
        </w:tc>
        <w:tc>
          <w:tcPr>
            <w:tcW w:w="871" w:type="pct"/>
          </w:tcPr>
          <w:p w:rsidR="00FE7B0D" w:rsidRPr="00EB4CEF" w:rsidRDefault="00FE7B0D" w:rsidP="00360566">
            <w:pPr>
              <w:pStyle w:val="ConsPlusNormal"/>
              <w:rPr>
                <w:sz w:val="26"/>
                <w:szCs w:val="26"/>
              </w:rPr>
            </w:pPr>
            <w:r w:rsidRPr="00EB4CEF">
              <w:rPr>
                <w:sz w:val="26"/>
                <w:szCs w:val="26"/>
              </w:rPr>
              <w:t>м</w:t>
            </w:r>
            <w:r w:rsidRPr="00EB4CEF">
              <w:rPr>
                <w:sz w:val="26"/>
                <w:szCs w:val="26"/>
                <w:vertAlign w:val="superscript"/>
              </w:rPr>
              <w:t>2</w:t>
            </w:r>
            <w:r w:rsidRPr="00EB4CEF">
              <w:rPr>
                <w:sz w:val="26"/>
                <w:szCs w:val="26"/>
              </w:rPr>
              <w:t xml:space="preserve"> торговой площади на 1 тыс. чел.</w:t>
            </w:r>
          </w:p>
        </w:tc>
        <w:tc>
          <w:tcPr>
            <w:tcW w:w="714" w:type="pct"/>
          </w:tcPr>
          <w:p w:rsidR="00192F7A" w:rsidRPr="00EB4CEF" w:rsidRDefault="00192F7A" w:rsidP="00360566">
            <w:pPr>
              <w:pStyle w:val="ConsPlusNormal"/>
              <w:rPr>
                <w:sz w:val="26"/>
                <w:szCs w:val="26"/>
              </w:rPr>
            </w:pPr>
            <w:r w:rsidRPr="00EB4CEF">
              <w:rPr>
                <w:sz w:val="26"/>
                <w:szCs w:val="26"/>
              </w:rPr>
              <w:t>сельские  поселения - 300</w:t>
            </w:r>
          </w:p>
        </w:tc>
        <w:tc>
          <w:tcPr>
            <w:tcW w:w="1911" w:type="pct"/>
          </w:tcPr>
          <w:p w:rsidR="00FE7B0D" w:rsidRPr="00EB4CEF" w:rsidRDefault="00AC3D5F" w:rsidP="00360566">
            <w:pPr>
              <w:pStyle w:val="ConsPlusNormal"/>
              <w:rPr>
                <w:sz w:val="26"/>
                <w:szCs w:val="26"/>
              </w:rPr>
            </w:pPr>
            <w:hyperlink r:id="rId90" w:history="1">
              <w:r w:rsidRPr="00EB4CEF">
                <w:rPr>
                  <w:color w:val="0000FF"/>
                  <w:sz w:val="26"/>
                  <w:szCs w:val="26"/>
                </w:rPr>
                <w:t>Правила</w:t>
              </w:r>
            </w:hyperlink>
            <w:r w:rsidRPr="00EB4CEF">
              <w:rPr>
                <w:sz w:val="26"/>
                <w:szCs w:val="26"/>
              </w:rPr>
              <w:t xml:space="preserve"> установления субъектами Российской Федерации нормативов минимальной обеспеченности населения площадью торговых объектов и </w:t>
            </w:r>
            <w:hyperlink r:id="rId91" w:history="1">
              <w:r w:rsidRPr="00EB4CEF">
                <w:rPr>
                  <w:color w:val="0000FF"/>
                  <w:sz w:val="26"/>
                  <w:szCs w:val="26"/>
                </w:rPr>
                <w:t>методика</w:t>
              </w:r>
            </w:hyperlink>
            <w:r w:rsidRPr="00EB4CEF">
              <w:rPr>
                <w:sz w:val="26"/>
                <w:szCs w:val="26"/>
              </w:rPr>
              <w:t xml:space="preserve"> расчета нормативов минимальной обеспеченности населения площадью торговых объектов, утвержденные постановлением Правительства Российской Федерации от 09.04.2016 N 291</w:t>
            </w:r>
          </w:p>
        </w:tc>
      </w:tr>
      <w:tr w:rsidR="00FE7B0D" w:rsidRPr="00EB4CEF">
        <w:tc>
          <w:tcPr>
            <w:tcW w:w="1504" w:type="pct"/>
          </w:tcPr>
          <w:p w:rsidR="00FE7B0D" w:rsidRPr="00EB4CEF" w:rsidRDefault="00FE7B0D" w:rsidP="00360566">
            <w:pPr>
              <w:pStyle w:val="ConsPlusNormal"/>
              <w:rPr>
                <w:sz w:val="26"/>
                <w:szCs w:val="26"/>
              </w:rPr>
            </w:pPr>
            <w:r w:rsidRPr="00EB4CEF">
              <w:rPr>
                <w:sz w:val="26"/>
                <w:szCs w:val="26"/>
              </w:rPr>
              <w:t>Предприятия общественного питания</w:t>
            </w:r>
          </w:p>
        </w:tc>
        <w:tc>
          <w:tcPr>
            <w:tcW w:w="871" w:type="pct"/>
          </w:tcPr>
          <w:p w:rsidR="00FE7B0D" w:rsidRPr="00EB4CEF" w:rsidRDefault="00FE7B0D" w:rsidP="00360566">
            <w:pPr>
              <w:pStyle w:val="ConsPlusNormal"/>
              <w:rPr>
                <w:sz w:val="26"/>
                <w:szCs w:val="26"/>
              </w:rPr>
            </w:pPr>
            <w:r w:rsidRPr="00EB4CEF">
              <w:rPr>
                <w:sz w:val="26"/>
                <w:szCs w:val="26"/>
              </w:rPr>
              <w:t>мест на 1 тыс. чел.</w:t>
            </w:r>
          </w:p>
        </w:tc>
        <w:tc>
          <w:tcPr>
            <w:tcW w:w="714" w:type="pct"/>
          </w:tcPr>
          <w:p w:rsidR="00FE7B0D" w:rsidRPr="00EB4CEF" w:rsidRDefault="00FE7B0D" w:rsidP="00360566">
            <w:pPr>
              <w:pStyle w:val="ConsPlusNormal"/>
              <w:rPr>
                <w:sz w:val="26"/>
                <w:szCs w:val="26"/>
              </w:rPr>
            </w:pPr>
            <w:r w:rsidRPr="00EB4CEF">
              <w:rPr>
                <w:sz w:val="26"/>
                <w:szCs w:val="26"/>
              </w:rPr>
              <w:t>40</w:t>
            </w:r>
          </w:p>
        </w:tc>
        <w:tc>
          <w:tcPr>
            <w:tcW w:w="1911" w:type="pct"/>
            <w:vMerge w:val="restart"/>
          </w:tcPr>
          <w:p w:rsidR="00FE7B0D" w:rsidRPr="00EB4CEF" w:rsidRDefault="00FE7B0D" w:rsidP="00360566">
            <w:pPr>
              <w:pStyle w:val="ConsPlusNormal"/>
              <w:rPr>
                <w:sz w:val="26"/>
                <w:szCs w:val="26"/>
              </w:rPr>
            </w:pPr>
            <w:r w:rsidRPr="00EB4CEF">
              <w:rPr>
                <w:sz w:val="26"/>
                <w:szCs w:val="26"/>
              </w:rPr>
              <w:t>СП 42.13330.2011 "Градостроительство. Планировка и застройка городских и сельских поселений" (приложение Ж)</w:t>
            </w:r>
          </w:p>
        </w:tc>
      </w:tr>
      <w:tr w:rsidR="00FE7B0D" w:rsidRPr="00EB4CEF">
        <w:tc>
          <w:tcPr>
            <w:tcW w:w="1504" w:type="pct"/>
          </w:tcPr>
          <w:p w:rsidR="00FE7B0D" w:rsidRPr="00EB4CEF" w:rsidRDefault="00FE7B0D" w:rsidP="00360566">
            <w:pPr>
              <w:pStyle w:val="ConsPlusNormal"/>
              <w:rPr>
                <w:sz w:val="26"/>
                <w:szCs w:val="26"/>
              </w:rPr>
            </w:pPr>
            <w:r w:rsidRPr="00EB4CEF">
              <w:rPr>
                <w:sz w:val="26"/>
                <w:szCs w:val="26"/>
              </w:rPr>
              <w:t>Предприятия бытового обслуживания</w:t>
            </w:r>
          </w:p>
        </w:tc>
        <w:tc>
          <w:tcPr>
            <w:tcW w:w="871" w:type="pct"/>
          </w:tcPr>
          <w:p w:rsidR="00FE7B0D" w:rsidRPr="00EB4CEF" w:rsidRDefault="00FE7B0D" w:rsidP="00360566">
            <w:pPr>
              <w:pStyle w:val="ConsPlusNormal"/>
              <w:rPr>
                <w:sz w:val="26"/>
                <w:szCs w:val="26"/>
              </w:rPr>
            </w:pPr>
            <w:r w:rsidRPr="00EB4CEF">
              <w:rPr>
                <w:sz w:val="26"/>
                <w:szCs w:val="26"/>
              </w:rPr>
              <w:t>рабочих мест на 1 тыс. чел.</w:t>
            </w:r>
          </w:p>
        </w:tc>
        <w:tc>
          <w:tcPr>
            <w:tcW w:w="714" w:type="pct"/>
          </w:tcPr>
          <w:p w:rsidR="00FE7B0D" w:rsidRPr="00EB4CEF" w:rsidRDefault="00FE7B0D" w:rsidP="00360566">
            <w:pPr>
              <w:pStyle w:val="ConsPlusNormal"/>
              <w:rPr>
                <w:sz w:val="26"/>
                <w:szCs w:val="26"/>
              </w:rPr>
            </w:pPr>
            <w:r w:rsidRPr="00EB4CEF">
              <w:rPr>
                <w:sz w:val="26"/>
                <w:szCs w:val="26"/>
              </w:rPr>
              <w:t>9</w:t>
            </w:r>
          </w:p>
        </w:tc>
        <w:tc>
          <w:tcPr>
            <w:tcW w:w="1911" w:type="pct"/>
            <w:vMerge/>
          </w:tcPr>
          <w:p w:rsidR="00FE7B0D" w:rsidRPr="00EB4CEF" w:rsidRDefault="00FE7B0D" w:rsidP="00360566">
            <w:pPr>
              <w:rPr>
                <w:sz w:val="26"/>
                <w:szCs w:val="26"/>
              </w:rPr>
            </w:pPr>
          </w:p>
        </w:tc>
      </w:tr>
      <w:tr w:rsidR="00FE7B0D" w:rsidRPr="00EB4CEF">
        <w:tc>
          <w:tcPr>
            <w:tcW w:w="1504" w:type="pct"/>
          </w:tcPr>
          <w:p w:rsidR="00FE7B0D" w:rsidRPr="00EB4CEF" w:rsidRDefault="00FE7B0D" w:rsidP="00360566">
            <w:pPr>
              <w:pStyle w:val="ConsPlusNormal"/>
              <w:rPr>
                <w:sz w:val="26"/>
                <w:szCs w:val="26"/>
              </w:rPr>
            </w:pPr>
            <w:r w:rsidRPr="00EB4CEF">
              <w:rPr>
                <w:sz w:val="26"/>
                <w:szCs w:val="26"/>
              </w:rPr>
              <w:t>Отделение банка, операционная касса</w:t>
            </w:r>
          </w:p>
        </w:tc>
        <w:tc>
          <w:tcPr>
            <w:tcW w:w="871" w:type="pct"/>
          </w:tcPr>
          <w:p w:rsidR="00FE7B0D" w:rsidRPr="00EB4CEF" w:rsidRDefault="00FE7B0D" w:rsidP="00360566">
            <w:pPr>
              <w:pStyle w:val="ConsPlusNormal"/>
              <w:rPr>
                <w:sz w:val="26"/>
                <w:szCs w:val="26"/>
              </w:rPr>
            </w:pPr>
            <w:r w:rsidRPr="00EB4CEF">
              <w:rPr>
                <w:sz w:val="26"/>
                <w:szCs w:val="26"/>
              </w:rPr>
              <w:t>объект</w:t>
            </w:r>
          </w:p>
        </w:tc>
        <w:tc>
          <w:tcPr>
            <w:tcW w:w="714" w:type="pct"/>
          </w:tcPr>
          <w:p w:rsidR="00FE7B0D" w:rsidRPr="00EB4CEF" w:rsidRDefault="00FE7B0D" w:rsidP="00360566">
            <w:pPr>
              <w:pStyle w:val="ConsPlusNormal"/>
              <w:rPr>
                <w:sz w:val="26"/>
                <w:szCs w:val="26"/>
              </w:rPr>
            </w:pPr>
            <w:r w:rsidRPr="00EB4CEF">
              <w:rPr>
                <w:sz w:val="26"/>
                <w:szCs w:val="26"/>
              </w:rPr>
              <w:t>1 на 10 тыс. чел.</w:t>
            </w:r>
          </w:p>
        </w:tc>
        <w:tc>
          <w:tcPr>
            <w:tcW w:w="1911" w:type="pct"/>
          </w:tcPr>
          <w:p w:rsidR="00FE7B0D" w:rsidRPr="00EB4CEF" w:rsidRDefault="00FE7B0D" w:rsidP="00360566">
            <w:pPr>
              <w:pStyle w:val="ConsPlusNormal"/>
              <w:rPr>
                <w:sz w:val="26"/>
                <w:szCs w:val="26"/>
              </w:rPr>
            </w:pPr>
          </w:p>
        </w:tc>
      </w:tr>
      <w:tr w:rsidR="00FE7B0D" w:rsidRPr="00EB4CEF">
        <w:tc>
          <w:tcPr>
            <w:tcW w:w="1504" w:type="pct"/>
          </w:tcPr>
          <w:p w:rsidR="00FE7B0D" w:rsidRPr="00EB4CEF" w:rsidRDefault="00FE7B0D" w:rsidP="00360566">
            <w:pPr>
              <w:pStyle w:val="ConsPlusNormal"/>
              <w:rPr>
                <w:sz w:val="26"/>
                <w:szCs w:val="26"/>
              </w:rPr>
            </w:pPr>
            <w:r w:rsidRPr="00EB4CEF">
              <w:rPr>
                <w:sz w:val="26"/>
                <w:szCs w:val="26"/>
              </w:rPr>
              <w:t>Гостиницы</w:t>
            </w:r>
          </w:p>
        </w:tc>
        <w:tc>
          <w:tcPr>
            <w:tcW w:w="871" w:type="pct"/>
          </w:tcPr>
          <w:p w:rsidR="00FE7B0D" w:rsidRPr="00EB4CEF" w:rsidRDefault="00FE7B0D" w:rsidP="00360566">
            <w:pPr>
              <w:pStyle w:val="ConsPlusNormal"/>
              <w:rPr>
                <w:sz w:val="26"/>
                <w:szCs w:val="26"/>
              </w:rPr>
            </w:pPr>
            <w:r w:rsidRPr="00EB4CEF">
              <w:rPr>
                <w:sz w:val="26"/>
                <w:szCs w:val="26"/>
              </w:rPr>
              <w:t>мест на 1 тыс. чел.</w:t>
            </w:r>
          </w:p>
        </w:tc>
        <w:tc>
          <w:tcPr>
            <w:tcW w:w="714" w:type="pct"/>
          </w:tcPr>
          <w:p w:rsidR="00FE7B0D" w:rsidRPr="00EB4CEF" w:rsidRDefault="00FE7B0D" w:rsidP="00360566">
            <w:pPr>
              <w:pStyle w:val="ConsPlusNormal"/>
              <w:rPr>
                <w:sz w:val="26"/>
                <w:szCs w:val="26"/>
              </w:rPr>
            </w:pPr>
            <w:r w:rsidRPr="00EB4CEF">
              <w:rPr>
                <w:sz w:val="26"/>
                <w:szCs w:val="26"/>
              </w:rPr>
              <w:t>6</w:t>
            </w:r>
          </w:p>
        </w:tc>
        <w:tc>
          <w:tcPr>
            <w:tcW w:w="1911" w:type="pct"/>
          </w:tcPr>
          <w:p w:rsidR="00FE7B0D" w:rsidRPr="00EB4CEF" w:rsidRDefault="00FE7B0D" w:rsidP="00360566">
            <w:pPr>
              <w:pStyle w:val="ConsPlusNormal"/>
              <w:rPr>
                <w:sz w:val="26"/>
                <w:szCs w:val="26"/>
              </w:rPr>
            </w:pPr>
            <w:r w:rsidRPr="00EB4CEF">
              <w:rPr>
                <w:sz w:val="26"/>
                <w:szCs w:val="26"/>
              </w:rPr>
              <w:t>СП 42.13330.2011 "Градостроительство. Планировка и застройка городских и сельских поселений" (приложение Ж)</w:t>
            </w:r>
          </w:p>
        </w:tc>
      </w:tr>
    </w:tbl>
    <w:p w:rsidR="00FE7B0D" w:rsidRPr="00EB4CEF" w:rsidRDefault="00FE7B0D" w:rsidP="00FE7B0D">
      <w:pPr>
        <w:pStyle w:val="ConsPlusNormal"/>
        <w:jc w:val="both"/>
        <w:rPr>
          <w:sz w:val="26"/>
          <w:szCs w:val="26"/>
        </w:rPr>
      </w:pPr>
    </w:p>
    <w:p w:rsidR="00FE7B0D" w:rsidRPr="00EB4CEF" w:rsidRDefault="00FE7B0D" w:rsidP="00FE7B0D">
      <w:pPr>
        <w:rPr>
          <w:sz w:val="26"/>
          <w:szCs w:val="26"/>
        </w:rPr>
        <w:sectPr w:rsidR="00FE7B0D" w:rsidRPr="00EB4CEF">
          <w:pgSz w:w="11905" w:h="16838"/>
          <w:pgMar w:top="1134" w:right="850" w:bottom="1134" w:left="1701" w:header="0" w:footer="0" w:gutter="0"/>
          <w:cols w:space="720"/>
        </w:sectPr>
      </w:pPr>
    </w:p>
    <w:p w:rsidR="00FE7B0D" w:rsidRPr="00EB4CEF" w:rsidRDefault="00FE7B0D" w:rsidP="00CC0F76">
      <w:pPr>
        <w:pStyle w:val="ConsPlusNormal"/>
        <w:jc w:val="center"/>
        <w:rPr>
          <w:sz w:val="26"/>
          <w:szCs w:val="26"/>
        </w:rPr>
      </w:pPr>
    </w:p>
    <w:p w:rsidR="00FE7B0D" w:rsidRPr="00EB4CEF" w:rsidRDefault="00FE7B0D" w:rsidP="00CC0F76">
      <w:pPr>
        <w:pStyle w:val="ConsPlusNormal"/>
        <w:jc w:val="center"/>
        <w:rPr>
          <w:sz w:val="26"/>
          <w:szCs w:val="26"/>
        </w:rPr>
      </w:pPr>
      <w:r w:rsidRPr="00EB4CEF">
        <w:rPr>
          <w:sz w:val="26"/>
          <w:szCs w:val="26"/>
        </w:rPr>
        <w:t>Определение предельных значений расчетных показателей</w:t>
      </w:r>
    </w:p>
    <w:p w:rsidR="00CC0F76" w:rsidRPr="00EB4CEF" w:rsidRDefault="00FE7B0D" w:rsidP="00CC0F76">
      <w:pPr>
        <w:pStyle w:val="ConsPlusNormal"/>
        <w:jc w:val="center"/>
        <w:outlineLvl w:val="6"/>
        <w:rPr>
          <w:sz w:val="26"/>
          <w:szCs w:val="26"/>
        </w:rPr>
      </w:pPr>
      <w:r w:rsidRPr="00EB4CEF">
        <w:rPr>
          <w:sz w:val="26"/>
          <w:szCs w:val="26"/>
        </w:rPr>
        <w:t>минимально допустимого уровня обеспеченности объектами услуг</w:t>
      </w:r>
    </w:p>
    <w:p w:rsidR="00CC0F76" w:rsidRPr="00EB4CEF" w:rsidRDefault="00FE7B0D" w:rsidP="00CC0F76">
      <w:pPr>
        <w:pStyle w:val="ConsPlusNormal"/>
        <w:jc w:val="center"/>
        <w:rPr>
          <w:sz w:val="26"/>
          <w:szCs w:val="26"/>
        </w:rPr>
      </w:pPr>
      <w:r w:rsidRPr="00EB4CEF">
        <w:rPr>
          <w:sz w:val="26"/>
          <w:szCs w:val="26"/>
        </w:rPr>
        <w:t>общественного питания, торговли бытового обслуживания</w:t>
      </w:r>
    </w:p>
    <w:p w:rsidR="00FE7B0D" w:rsidRPr="00EB4CEF" w:rsidRDefault="00CC0F76" w:rsidP="00CC0F76">
      <w:pPr>
        <w:pStyle w:val="ConsPlusNormal"/>
        <w:jc w:val="right"/>
        <w:rPr>
          <w:sz w:val="26"/>
          <w:szCs w:val="26"/>
        </w:rPr>
      </w:pPr>
      <w:r w:rsidRPr="00EB4CEF">
        <w:rPr>
          <w:sz w:val="26"/>
          <w:szCs w:val="26"/>
        </w:rPr>
        <w:t xml:space="preserve">Таблица </w:t>
      </w:r>
      <w:r w:rsidR="0052447E">
        <w:rPr>
          <w:sz w:val="26"/>
          <w:szCs w:val="26"/>
        </w:rPr>
        <w:t>97</w:t>
      </w:r>
    </w:p>
    <w:p w:rsidR="00FE7B0D" w:rsidRPr="00EB4CEF" w:rsidRDefault="00FE7B0D" w:rsidP="00FE7B0D">
      <w:pPr>
        <w:pStyle w:val="ConsPlusNormal"/>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42"/>
        <w:gridCol w:w="3735"/>
        <w:gridCol w:w="2328"/>
        <w:gridCol w:w="2451"/>
        <w:gridCol w:w="1775"/>
        <w:gridCol w:w="2263"/>
      </w:tblGrid>
      <w:tr w:rsidR="00FE7B0D" w:rsidRPr="00EB4CEF">
        <w:tc>
          <w:tcPr>
            <w:tcW w:w="729" w:type="pct"/>
          </w:tcPr>
          <w:p w:rsidR="00FE7B0D" w:rsidRPr="00EB4CEF" w:rsidRDefault="00FE7B0D" w:rsidP="00360566">
            <w:pPr>
              <w:pStyle w:val="ConsPlusNormal"/>
              <w:jc w:val="center"/>
              <w:rPr>
                <w:sz w:val="26"/>
                <w:szCs w:val="26"/>
              </w:rPr>
            </w:pPr>
            <w:r w:rsidRPr="00EB4CEF">
              <w:rPr>
                <w:sz w:val="26"/>
                <w:szCs w:val="26"/>
              </w:rPr>
              <w:t>Зона межселенного обслуживания</w:t>
            </w:r>
          </w:p>
        </w:tc>
        <w:tc>
          <w:tcPr>
            <w:tcW w:w="1271" w:type="pct"/>
          </w:tcPr>
          <w:p w:rsidR="00FE7B0D" w:rsidRPr="00EB4CEF" w:rsidRDefault="00FE7B0D" w:rsidP="00360566">
            <w:pPr>
              <w:pStyle w:val="ConsPlusNormal"/>
              <w:jc w:val="center"/>
              <w:rPr>
                <w:sz w:val="26"/>
                <w:szCs w:val="26"/>
              </w:rPr>
            </w:pPr>
            <w:r w:rsidRPr="00EB4CEF">
              <w:rPr>
                <w:sz w:val="26"/>
                <w:szCs w:val="26"/>
              </w:rPr>
              <w:t>Магазины (м</w:t>
            </w:r>
            <w:r w:rsidRPr="00EB4CEF">
              <w:rPr>
                <w:sz w:val="26"/>
                <w:szCs w:val="26"/>
                <w:vertAlign w:val="superscript"/>
              </w:rPr>
              <w:t>2</w:t>
            </w:r>
            <w:r w:rsidRPr="00EB4CEF">
              <w:rPr>
                <w:sz w:val="26"/>
                <w:szCs w:val="26"/>
              </w:rPr>
              <w:t xml:space="preserve"> торговой площади на 1 тыс. чел.)</w:t>
            </w:r>
          </w:p>
        </w:tc>
        <w:tc>
          <w:tcPr>
            <w:tcW w:w="792" w:type="pct"/>
          </w:tcPr>
          <w:p w:rsidR="00FE7B0D" w:rsidRPr="00EB4CEF" w:rsidRDefault="00FE7B0D" w:rsidP="00360566">
            <w:pPr>
              <w:pStyle w:val="ConsPlusNormal"/>
              <w:jc w:val="center"/>
              <w:rPr>
                <w:sz w:val="26"/>
                <w:szCs w:val="26"/>
              </w:rPr>
            </w:pPr>
            <w:r w:rsidRPr="00EB4CEF">
              <w:rPr>
                <w:sz w:val="26"/>
                <w:szCs w:val="26"/>
              </w:rPr>
              <w:t>Предприятия общественного питания (мест на 1 тыс. чел.)</w:t>
            </w:r>
          </w:p>
        </w:tc>
        <w:tc>
          <w:tcPr>
            <w:tcW w:w="834" w:type="pct"/>
          </w:tcPr>
          <w:p w:rsidR="00FE7B0D" w:rsidRPr="00EB4CEF" w:rsidRDefault="00FE7B0D" w:rsidP="00360566">
            <w:pPr>
              <w:pStyle w:val="ConsPlusNormal"/>
              <w:jc w:val="center"/>
              <w:rPr>
                <w:sz w:val="26"/>
                <w:szCs w:val="26"/>
              </w:rPr>
            </w:pPr>
            <w:r w:rsidRPr="00EB4CEF">
              <w:rPr>
                <w:sz w:val="26"/>
                <w:szCs w:val="26"/>
              </w:rPr>
              <w:t>Предприятия бытового обслуживания (рабочих мест на 1 тыс. чел.)</w:t>
            </w:r>
          </w:p>
        </w:tc>
        <w:tc>
          <w:tcPr>
            <w:tcW w:w="604" w:type="pct"/>
          </w:tcPr>
          <w:p w:rsidR="00FE7B0D" w:rsidRPr="00EB4CEF" w:rsidRDefault="00FE7B0D" w:rsidP="00360566">
            <w:pPr>
              <w:pStyle w:val="ConsPlusNormal"/>
              <w:jc w:val="center"/>
              <w:rPr>
                <w:sz w:val="26"/>
                <w:szCs w:val="26"/>
              </w:rPr>
            </w:pPr>
            <w:r w:rsidRPr="00EB4CEF">
              <w:rPr>
                <w:sz w:val="26"/>
                <w:szCs w:val="26"/>
              </w:rPr>
              <w:t>Отделение банка, операционная касса (объект)</w:t>
            </w:r>
          </w:p>
        </w:tc>
        <w:tc>
          <w:tcPr>
            <w:tcW w:w="771" w:type="pct"/>
          </w:tcPr>
          <w:p w:rsidR="00FE7B0D" w:rsidRPr="00EB4CEF" w:rsidRDefault="00FE7B0D" w:rsidP="00360566">
            <w:pPr>
              <w:pStyle w:val="ConsPlusNormal"/>
              <w:jc w:val="center"/>
              <w:rPr>
                <w:sz w:val="26"/>
                <w:szCs w:val="26"/>
              </w:rPr>
            </w:pPr>
            <w:r w:rsidRPr="00EB4CEF">
              <w:rPr>
                <w:sz w:val="26"/>
                <w:szCs w:val="26"/>
              </w:rPr>
              <w:t>Гостиницы (мест на 1 тыс. чел.)</w:t>
            </w:r>
          </w:p>
        </w:tc>
      </w:tr>
      <w:tr w:rsidR="00FE7B0D" w:rsidRPr="00EB4CEF">
        <w:tc>
          <w:tcPr>
            <w:tcW w:w="729" w:type="pct"/>
          </w:tcPr>
          <w:p w:rsidR="00FE7B0D" w:rsidRPr="00EB4CEF" w:rsidRDefault="00FE7B0D" w:rsidP="00360566">
            <w:pPr>
              <w:pStyle w:val="ConsPlusNormal"/>
              <w:rPr>
                <w:sz w:val="26"/>
                <w:szCs w:val="26"/>
              </w:rPr>
            </w:pPr>
            <w:r w:rsidRPr="00EB4CEF">
              <w:rPr>
                <w:sz w:val="26"/>
                <w:szCs w:val="26"/>
              </w:rPr>
              <w:t>Формула расчета</w:t>
            </w:r>
          </w:p>
        </w:tc>
        <w:tc>
          <w:tcPr>
            <w:tcW w:w="1271" w:type="pct"/>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p>
        </w:tc>
        <w:tc>
          <w:tcPr>
            <w:tcW w:w="792" w:type="pct"/>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p>
        </w:tc>
        <w:tc>
          <w:tcPr>
            <w:tcW w:w="834" w:type="pct"/>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p>
        </w:tc>
        <w:tc>
          <w:tcPr>
            <w:tcW w:w="604" w:type="pct"/>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p>
        </w:tc>
        <w:tc>
          <w:tcPr>
            <w:tcW w:w="771" w:type="pct"/>
          </w:tcPr>
          <w:p w:rsidR="00FE7B0D" w:rsidRPr="00EB4CEF" w:rsidRDefault="00FE7B0D" w:rsidP="00360566">
            <w:pPr>
              <w:pStyle w:val="ConsPlusNormal"/>
              <w:rPr>
                <w:sz w:val="26"/>
                <w:szCs w:val="26"/>
              </w:rPr>
            </w:pPr>
            <w:r w:rsidRPr="00EB4CEF">
              <w:rPr>
                <w:sz w:val="26"/>
                <w:szCs w:val="26"/>
              </w:rPr>
              <w:t>П = П</w:t>
            </w:r>
            <w:r w:rsidRPr="00EB4CEF">
              <w:rPr>
                <w:sz w:val="26"/>
                <w:szCs w:val="26"/>
                <w:vertAlign w:val="subscript"/>
              </w:rPr>
              <w:t>б</w:t>
            </w:r>
            <w:r w:rsidRPr="00EB4CEF">
              <w:rPr>
                <w:sz w:val="26"/>
                <w:szCs w:val="26"/>
              </w:rPr>
              <w:t xml:space="preserve"> x К</w:t>
            </w:r>
            <w:r w:rsidRPr="00EB4CEF">
              <w:rPr>
                <w:sz w:val="26"/>
                <w:szCs w:val="26"/>
                <w:vertAlign w:val="subscript"/>
              </w:rPr>
              <w:t>р</w:t>
            </w:r>
          </w:p>
        </w:tc>
      </w:tr>
      <w:tr w:rsidR="00117402" w:rsidRPr="00EB4CEF">
        <w:tc>
          <w:tcPr>
            <w:tcW w:w="729" w:type="pct"/>
          </w:tcPr>
          <w:p w:rsidR="00117402" w:rsidRPr="00EB4CEF" w:rsidRDefault="00BC5313" w:rsidP="00360566">
            <w:pPr>
              <w:pStyle w:val="ConsPlusNormal"/>
              <w:rPr>
                <w:sz w:val="26"/>
                <w:szCs w:val="26"/>
              </w:rPr>
            </w:pPr>
            <w:r>
              <w:rPr>
                <w:sz w:val="26"/>
                <w:szCs w:val="26"/>
              </w:rPr>
              <w:t xml:space="preserve">Хоринский </w:t>
            </w:r>
            <w:r w:rsidR="00BD646C">
              <w:rPr>
                <w:sz w:val="26"/>
                <w:szCs w:val="26"/>
              </w:rPr>
              <w:t xml:space="preserve"> район</w:t>
            </w:r>
          </w:p>
        </w:tc>
        <w:tc>
          <w:tcPr>
            <w:tcW w:w="1271" w:type="pct"/>
          </w:tcPr>
          <w:p w:rsidR="00117402" w:rsidRPr="00EB4CEF" w:rsidRDefault="00117402" w:rsidP="00360566">
            <w:pPr>
              <w:pStyle w:val="ConsPlusNormal"/>
              <w:rPr>
                <w:sz w:val="26"/>
                <w:szCs w:val="26"/>
              </w:rPr>
            </w:pPr>
            <w:hyperlink r:id="rId92" w:history="1">
              <w:r w:rsidRPr="00EB4CEF">
                <w:rPr>
                  <w:color w:val="0000FF"/>
                  <w:sz w:val="26"/>
                  <w:szCs w:val="26"/>
                </w:rPr>
                <w:t>Правила</w:t>
              </w:r>
            </w:hyperlink>
            <w:r w:rsidRPr="00EB4CEF">
              <w:rPr>
                <w:sz w:val="26"/>
                <w:szCs w:val="26"/>
              </w:rPr>
              <w:t xml:space="preserve"> установления субъектами Российской Федерации нормативов минимальной обеспеченности населения площадью торговых объектов и </w:t>
            </w:r>
            <w:hyperlink r:id="rId93" w:history="1">
              <w:r w:rsidRPr="00EB4CEF">
                <w:rPr>
                  <w:color w:val="0000FF"/>
                  <w:sz w:val="26"/>
                  <w:szCs w:val="26"/>
                </w:rPr>
                <w:t>методика</w:t>
              </w:r>
            </w:hyperlink>
            <w:r w:rsidRPr="00EB4CEF">
              <w:rPr>
                <w:sz w:val="26"/>
                <w:szCs w:val="26"/>
              </w:rPr>
              <w:t xml:space="preserve"> расчета нормативов минимальной обеспеченности населения площадью торговых объектов, утвержденные постановлением Правительства Российской Федерации от 09.04.2016 N 291</w:t>
            </w:r>
          </w:p>
        </w:tc>
        <w:tc>
          <w:tcPr>
            <w:tcW w:w="792" w:type="pct"/>
          </w:tcPr>
          <w:p w:rsidR="00117402" w:rsidRPr="00EB4CEF" w:rsidRDefault="00117402" w:rsidP="00BD646C">
            <w:pPr>
              <w:pStyle w:val="ConsPlusNormal"/>
              <w:rPr>
                <w:sz w:val="26"/>
                <w:szCs w:val="26"/>
              </w:rPr>
            </w:pPr>
            <w:r w:rsidRPr="00EB4CEF">
              <w:rPr>
                <w:sz w:val="26"/>
                <w:szCs w:val="26"/>
              </w:rPr>
              <w:t>П = 40 x 1,</w:t>
            </w:r>
            <w:r w:rsidR="00BD646C">
              <w:rPr>
                <w:sz w:val="26"/>
                <w:szCs w:val="26"/>
              </w:rPr>
              <w:t>05</w:t>
            </w:r>
            <w:r w:rsidRPr="00EB4CEF">
              <w:rPr>
                <w:sz w:val="26"/>
                <w:szCs w:val="26"/>
              </w:rPr>
              <w:t xml:space="preserve"> = 4</w:t>
            </w:r>
            <w:r w:rsidR="00BD646C">
              <w:rPr>
                <w:sz w:val="26"/>
                <w:szCs w:val="26"/>
              </w:rPr>
              <w:t>2</w:t>
            </w:r>
          </w:p>
        </w:tc>
        <w:tc>
          <w:tcPr>
            <w:tcW w:w="834" w:type="pct"/>
          </w:tcPr>
          <w:p w:rsidR="00117402" w:rsidRPr="00EB4CEF" w:rsidRDefault="00117402" w:rsidP="00BD646C">
            <w:pPr>
              <w:pStyle w:val="ConsPlusNormal"/>
              <w:rPr>
                <w:sz w:val="26"/>
                <w:szCs w:val="26"/>
              </w:rPr>
            </w:pPr>
            <w:r w:rsidRPr="00EB4CEF">
              <w:rPr>
                <w:sz w:val="26"/>
                <w:szCs w:val="26"/>
              </w:rPr>
              <w:t>П = 9 x 1,</w:t>
            </w:r>
            <w:r w:rsidR="00BD646C">
              <w:rPr>
                <w:sz w:val="26"/>
                <w:szCs w:val="26"/>
              </w:rPr>
              <w:t>05</w:t>
            </w:r>
            <w:r w:rsidRPr="00EB4CEF">
              <w:rPr>
                <w:sz w:val="26"/>
                <w:szCs w:val="26"/>
              </w:rPr>
              <w:t xml:space="preserve"> = 9,</w:t>
            </w:r>
            <w:r w:rsidR="00BD646C">
              <w:rPr>
                <w:sz w:val="26"/>
                <w:szCs w:val="26"/>
              </w:rPr>
              <w:t>5</w:t>
            </w:r>
          </w:p>
        </w:tc>
        <w:tc>
          <w:tcPr>
            <w:tcW w:w="604" w:type="pct"/>
          </w:tcPr>
          <w:p w:rsidR="00117402" w:rsidRPr="00EB4CEF" w:rsidRDefault="00117402" w:rsidP="00360566">
            <w:pPr>
              <w:pStyle w:val="ConsPlusNormal"/>
              <w:rPr>
                <w:sz w:val="26"/>
                <w:szCs w:val="26"/>
              </w:rPr>
            </w:pPr>
            <w:r w:rsidRPr="00EB4CEF">
              <w:rPr>
                <w:sz w:val="26"/>
                <w:szCs w:val="26"/>
              </w:rPr>
              <w:t>городские населенные пункты: 1 на 10 тыс. чел.;</w:t>
            </w:r>
          </w:p>
          <w:p w:rsidR="00117402" w:rsidRPr="00EB4CEF" w:rsidRDefault="00117402" w:rsidP="00360566">
            <w:pPr>
              <w:pStyle w:val="ConsPlusNormal"/>
              <w:rPr>
                <w:sz w:val="26"/>
                <w:szCs w:val="26"/>
              </w:rPr>
            </w:pPr>
            <w:r w:rsidRPr="00EB4CEF">
              <w:rPr>
                <w:sz w:val="26"/>
                <w:szCs w:val="26"/>
              </w:rPr>
              <w:t>сельские населенные пункты: 1 на группу населенных пунктов</w:t>
            </w:r>
          </w:p>
        </w:tc>
        <w:tc>
          <w:tcPr>
            <w:tcW w:w="771" w:type="pct"/>
          </w:tcPr>
          <w:p w:rsidR="00117402" w:rsidRPr="00EB4CEF" w:rsidRDefault="00117402" w:rsidP="00BD646C">
            <w:pPr>
              <w:pStyle w:val="ConsPlusNormal"/>
              <w:rPr>
                <w:sz w:val="26"/>
                <w:szCs w:val="26"/>
              </w:rPr>
            </w:pPr>
            <w:r w:rsidRPr="00EB4CEF">
              <w:rPr>
                <w:sz w:val="26"/>
                <w:szCs w:val="26"/>
              </w:rPr>
              <w:t>П = 6 x 1,</w:t>
            </w:r>
            <w:r w:rsidR="00BD646C">
              <w:rPr>
                <w:sz w:val="26"/>
                <w:szCs w:val="26"/>
              </w:rPr>
              <w:t>05</w:t>
            </w:r>
            <w:r w:rsidRPr="00EB4CEF">
              <w:rPr>
                <w:sz w:val="26"/>
                <w:szCs w:val="26"/>
              </w:rPr>
              <w:t xml:space="preserve"> = 6,</w:t>
            </w:r>
            <w:r w:rsidR="00BD646C">
              <w:rPr>
                <w:sz w:val="26"/>
                <w:szCs w:val="26"/>
              </w:rPr>
              <w:t>3</w:t>
            </w:r>
          </w:p>
        </w:tc>
      </w:tr>
    </w:tbl>
    <w:p w:rsidR="00FE7B0D" w:rsidRPr="00EB4CEF" w:rsidRDefault="00FE7B0D" w:rsidP="00FE7B0D">
      <w:pPr>
        <w:rPr>
          <w:sz w:val="26"/>
          <w:szCs w:val="26"/>
        </w:rPr>
        <w:sectPr w:rsidR="00FE7B0D" w:rsidRPr="00EB4CEF">
          <w:pgSz w:w="16838" w:h="11905" w:orient="landscape"/>
          <w:pgMar w:top="1701" w:right="1134" w:bottom="850" w:left="1134" w:header="0" w:footer="0" w:gutter="0"/>
          <w:cols w:space="720"/>
        </w:sectPr>
      </w:pPr>
    </w:p>
    <w:p w:rsidR="00FE7B0D" w:rsidRPr="00EB4CEF" w:rsidRDefault="00FE7B0D" w:rsidP="00FE7B0D">
      <w:pPr>
        <w:pStyle w:val="ConsPlusNormal"/>
        <w:jc w:val="both"/>
        <w:rPr>
          <w:sz w:val="26"/>
          <w:szCs w:val="26"/>
        </w:rPr>
      </w:pPr>
    </w:p>
    <w:p w:rsidR="00FE7B0D" w:rsidRPr="00EB4CEF" w:rsidRDefault="00C96A26" w:rsidP="0077589C">
      <w:pPr>
        <w:jc w:val="center"/>
        <w:rPr>
          <w:b/>
          <w:sz w:val="26"/>
          <w:szCs w:val="26"/>
        </w:rPr>
      </w:pPr>
      <w:r w:rsidRPr="00EB4CEF">
        <w:rPr>
          <w:b/>
          <w:sz w:val="26"/>
          <w:szCs w:val="26"/>
        </w:rPr>
        <w:t>Статья</w:t>
      </w:r>
      <w:r w:rsidR="00B5370E" w:rsidRPr="00EB4CEF">
        <w:rPr>
          <w:b/>
          <w:sz w:val="26"/>
          <w:szCs w:val="26"/>
        </w:rPr>
        <w:t xml:space="preserve"> 43</w:t>
      </w:r>
      <w:r w:rsidR="00FE7B0D" w:rsidRPr="00EB4CEF">
        <w:rPr>
          <w:b/>
          <w:sz w:val="26"/>
          <w:szCs w:val="26"/>
        </w:rPr>
        <w:t xml:space="preserve">. </w:t>
      </w:r>
      <w:r w:rsidR="0077589C" w:rsidRPr="00EB4CEF">
        <w:rPr>
          <w:b/>
          <w:sz w:val="26"/>
          <w:szCs w:val="26"/>
        </w:rPr>
        <w:t>Предельные значения расчетных показателей максимально допустимого уровня территориальной доступности объектов питания, торговли, бытового обслуживания и иных услуг населения района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Базовые показатели для определения территориальной</w:t>
      </w:r>
    </w:p>
    <w:p w:rsidR="00FE7B0D" w:rsidRPr="00EB4CEF" w:rsidRDefault="00FE7B0D" w:rsidP="00FE7B0D">
      <w:pPr>
        <w:pStyle w:val="ConsPlusNormal"/>
        <w:jc w:val="center"/>
        <w:rPr>
          <w:sz w:val="26"/>
          <w:szCs w:val="26"/>
        </w:rPr>
      </w:pPr>
      <w:r w:rsidRPr="00EB4CEF">
        <w:rPr>
          <w:sz w:val="26"/>
          <w:szCs w:val="26"/>
        </w:rPr>
        <w:t>доступности объектов услуг общественного питания, торговли</w:t>
      </w:r>
    </w:p>
    <w:p w:rsidR="00FE7B0D" w:rsidRPr="00EB4CEF" w:rsidRDefault="00FE7B0D" w:rsidP="00FE7B0D">
      <w:pPr>
        <w:pStyle w:val="ConsPlusNormal"/>
        <w:jc w:val="center"/>
        <w:rPr>
          <w:sz w:val="26"/>
          <w:szCs w:val="26"/>
        </w:rPr>
      </w:pPr>
      <w:r w:rsidRPr="00EB4CEF">
        <w:rPr>
          <w:sz w:val="26"/>
          <w:szCs w:val="26"/>
        </w:rPr>
        <w:t>и бытового обслуживания</w:t>
      </w:r>
    </w:p>
    <w:p w:rsidR="0077589C" w:rsidRPr="00EB4CEF" w:rsidRDefault="0059184E" w:rsidP="0077589C">
      <w:pPr>
        <w:pStyle w:val="ConsPlusNormal"/>
        <w:jc w:val="right"/>
        <w:outlineLvl w:val="6"/>
        <w:rPr>
          <w:sz w:val="26"/>
          <w:szCs w:val="26"/>
        </w:rPr>
      </w:pPr>
      <w:r w:rsidRPr="00EB4CEF">
        <w:rPr>
          <w:sz w:val="26"/>
          <w:szCs w:val="26"/>
        </w:rPr>
        <w:t>Таблица 9</w:t>
      </w:r>
      <w:r w:rsidR="0052447E">
        <w:rPr>
          <w:sz w:val="26"/>
          <w:szCs w:val="26"/>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30"/>
        <w:gridCol w:w="1308"/>
        <w:gridCol w:w="3435"/>
        <w:gridCol w:w="2605"/>
      </w:tblGrid>
      <w:tr w:rsidR="00FE7B0D" w:rsidRPr="00EB4CEF">
        <w:tc>
          <w:tcPr>
            <w:tcW w:w="1124" w:type="pct"/>
          </w:tcPr>
          <w:p w:rsidR="00FE7B0D" w:rsidRPr="00EB4CEF" w:rsidRDefault="00FE7B0D" w:rsidP="00360566">
            <w:pPr>
              <w:pStyle w:val="ConsPlusNormal"/>
              <w:jc w:val="center"/>
              <w:rPr>
                <w:sz w:val="26"/>
                <w:szCs w:val="26"/>
              </w:rPr>
            </w:pPr>
            <w:r w:rsidRPr="00EB4CEF">
              <w:rPr>
                <w:sz w:val="26"/>
                <w:szCs w:val="26"/>
              </w:rPr>
              <w:t>Наименование объектов</w:t>
            </w:r>
          </w:p>
        </w:tc>
        <w:tc>
          <w:tcPr>
            <w:tcW w:w="690"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1811" w:type="pct"/>
          </w:tcPr>
          <w:p w:rsidR="00FE7B0D" w:rsidRPr="00EB4CEF" w:rsidRDefault="00FE7B0D" w:rsidP="00360566">
            <w:pPr>
              <w:pStyle w:val="ConsPlusNormal"/>
              <w:jc w:val="center"/>
              <w:rPr>
                <w:sz w:val="26"/>
                <w:szCs w:val="26"/>
              </w:rPr>
            </w:pPr>
            <w:r w:rsidRPr="00EB4CEF">
              <w:rPr>
                <w:sz w:val="26"/>
                <w:szCs w:val="26"/>
              </w:rPr>
              <w:t>Показатель</w:t>
            </w:r>
          </w:p>
        </w:tc>
        <w:tc>
          <w:tcPr>
            <w:tcW w:w="1374" w:type="pct"/>
          </w:tcPr>
          <w:p w:rsidR="00FE7B0D" w:rsidRPr="00EB4CEF" w:rsidRDefault="00FE7B0D" w:rsidP="00360566">
            <w:pPr>
              <w:pStyle w:val="ConsPlusNormal"/>
              <w:jc w:val="center"/>
              <w:rPr>
                <w:sz w:val="26"/>
                <w:szCs w:val="26"/>
              </w:rPr>
            </w:pPr>
            <w:r w:rsidRPr="00EB4CEF">
              <w:rPr>
                <w:sz w:val="26"/>
                <w:szCs w:val="26"/>
              </w:rPr>
              <w:t>Обоснование</w:t>
            </w:r>
          </w:p>
        </w:tc>
      </w:tr>
      <w:tr w:rsidR="00FE7B0D" w:rsidRPr="00EB4CEF">
        <w:tc>
          <w:tcPr>
            <w:tcW w:w="1124" w:type="pct"/>
          </w:tcPr>
          <w:p w:rsidR="00FE7B0D" w:rsidRPr="00EB4CEF" w:rsidRDefault="00FE7B0D" w:rsidP="00360566">
            <w:pPr>
              <w:pStyle w:val="ConsPlusNormal"/>
              <w:rPr>
                <w:sz w:val="26"/>
                <w:szCs w:val="26"/>
              </w:rPr>
            </w:pPr>
            <w:r w:rsidRPr="00EB4CEF">
              <w:rPr>
                <w:sz w:val="26"/>
                <w:szCs w:val="26"/>
              </w:rPr>
              <w:t>Магазины</w:t>
            </w:r>
          </w:p>
        </w:tc>
        <w:tc>
          <w:tcPr>
            <w:tcW w:w="690" w:type="pct"/>
          </w:tcPr>
          <w:p w:rsidR="00FE7B0D" w:rsidRPr="00EB4CEF" w:rsidRDefault="00FE7B0D" w:rsidP="00360566">
            <w:pPr>
              <w:pStyle w:val="ConsPlusNormal"/>
              <w:rPr>
                <w:sz w:val="26"/>
                <w:szCs w:val="26"/>
              </w:rPr>
            </w:pPr>
            <w:r w:rsidRPr="00EB4CEF">
              <w:rPr>
                <w:sz w:val="26"/>
                <w:szCs w:val="26"/>
              </w:rPr>
              <w:t>м</w:t>
            </w:r>
          </w:p>
        </w:tc>
        <w:tc>
          <w:tcPr>
            <w:tcW w:w="1811" w:type="pct"/>
            <w:vMerge w:val="restart"/>
          </w:tcPr>
          <w:p w:rsidR="00FE7B0D" w:rsidRPr="00EB4CEF" w:rsidRDefault="00FE7B0D" w:rsidP="00BD646C">
            <w:pPr>
              <w:pStyle w:val="ConsPlusNormal"/>
              <w:rPr>
                <w:sz w:val="26"/>
                <w:szCs w:val="26"/>
              </w:rPr>
            </w:pPr>
            <w:r w:rsidRPr="00EB4CEF">
              <w:rPr>
                <w:sz w:val="26"/>
                <w:szCs w:val="26"/>
              </w:rPr>
              <w:t>в сельских населенных пунктах -</w:t>
            </w:r>
            <w:r w:rsidR="00117402" w:rsidRPr="00EB4CEF">
              <w:rPr>
                <w:sz w:val="26"/>
                <w:szCs w:val="26"/>
              </w:rPr>
              <w:t>1</w:t>
            </w:r>
            <w:r w:rsidRPr="00EB4CEF">
              <w:rPr>
                <w:sz w:val="26"/>
                <w:szCs w:val="26"/>
              </w:rPr>
              <w:t xml:space="preserve">000, </w:t>
            </w:r>
          </w:p>
        </w:tc>
        <w:tc>
          <w:tcPr>
            <w:tcW w:w="1374" w:type="pct"/>
            <w:vMerge w:val="restart"/>
          </w:tcPr>
          <w:p w:rsidR="00FE7B0D" w:rsidRPr="00EB4CEF" w:rsidRDefault="00FE7B0D" w:rsidP="00360566">
            <w:pPr>
              <w:pStyle w:val="ConsPlusNormal"/>
              <w:rPr>
                <w:sz w:val="26"/>
                <w:szCs w:val="26"/>
              </w:rPr>
            </w:pPr>
            <w:r w:rsidRPr="00EB4CEF">
              <w:rPr>
                <w:sz w:val="26"/>
                <w:szCs w:val="26"/>
              </w:rPr>
              <w:t>СП 42.13330.2011 "Градостроительство. Планировка и застройка городских и сельских поселений" (пункт 10.4, таблица 5)</w:t>
            </w:r>
          </w:p>
        </w:tc>
      </w:tr>
      <w:tr w:rsidR="00FE7B0D" w:rsidRPr="00EB4CEF">
        <w:tc>
          <w:tcPr>
            <w:tcW w:w="1124" w:type="pct"/>
          </w:tcPr>
          <w:p w:rsidR="00FE7B0D" w:rsidRPr="00EB4CEF" w:rsidRDefault="00FE7B0D" w:rsidP="00360566">
            <w:pPr>
              <w:pStyle w:val="ConsPlusNormal"/>
              <w:rPr>
                <w:sz w:val="26"/>
                <w:szCs w:val="26"/>
              </w:rPr>
            </w:pPr>
            <w:r w:rsidRPr="00EB4CEF">
              <w:rPr>
                <w:sz w:val="26"/>
                <w:szCs w:val="26"/>
              </w:rPr>
              <w:t>Предприятия общественного питания</w:t>
            </w:r>
          </w:p>
        </w:tc>
        <w:tc>
          <w:tcPr>
            <w:tcW w:w="690" w:type="pct"/>
          </w:tcPr>
          <w:p w:rsidR="00FE7B0D" w:rsidRPr="00EB4CEF" w:rsidRDefault="00FE7B0D" w:rsidP="00360566">
            <w:pPr>
              <w:pStyle w:val="ConsPlusNormal"/>
              <w:rPr>
                <w:sz w:val="26"/>
                <w:szCs w:val="26"/>
              </w:rPr>
            </w:pPr>
            <w:r w:rsidRPr="00EB4CEF">
              <w:rPr>
                <w:sz w:val="26"/>
                <w:szCs w:val="26"/>
              </w:rPr>
              <w:t>м</w:t>
            </w:r>
          </w:p>
        </w:tc>
        <w:tc>
          <w:tcPr>
            <w:tcW w:w="1811" w:type="pct"/>
            <w:vMerge/>
          </w:tcPr>
          <w:p w:rsidR="00FE7B0D" w:rsidRPr="00EB4CEF" w:rsidRDefault="00FE7B0D" w:rsidP="00360566">
            <w:pPr>
              <w:rPr>
                <w:sz w:val="26"/>
                <w:szCs w:val="26"/>
              </w:rPr>
            </w:pPr>
          </w:p>
        </w:tc>
        <w:tc>
          <w:tcPr>
            <w:tcW w:w="1374" w:type="pct"/>
            <w:vMerge/>
          </w:tcPr>
          <w:p w:rsidR="00FE7B0D" w:rsidRPr="00EB4CEF" w:rsidRDefault="00FE7B0D" w:rsidP="00360566">
            <w:pPr>
              <w:rPr>
                <w:sz w:val="26"/>
                <w:szCs w:val="26"/>
              </w:rPr>
            </w:pPr>
          </w:p>
        </w:tc>
      </w:tr>
      <w:tr w:rsidR="00FE7B0D" w:rsidRPr="00EB4CEF">
        <w:tc>
          <w:tcPr>
            <w:tcW w:w="1124" w:type="pct"/>
          </w:tcPr>
          <w:p w:rsidR="00FE7B0D" w:rsidRPr="00EB4CEF" w:rsidRDefault="00FE7B0D" w:rsidP="00360566">
            <w:pPr>
              <w:pStyle w:val="ConsPlusNormal"/>
              <w:rPr>
                <w:sz w:val="26"/>
                <w:szCs w:val="26"/>
              </w:rPr>
            </w:pPr>
            <w:r w:rsidRPr="00EB4CEF">
              <w:rPr>
                <w:sz w:val="26"/>
                <w:szCs w:val="26"/>
              </w:rPr>
              <w:t>Предприятия бытового обслуживания</w:t>
            </w:r>
          </w:p>
        </w:tc>
        <w:tc>
          <w:tcPr>
            <w:tcW w:w="690" w:type="pct"/>
          </w:tcPr>
          <w:p w:rsidR="00FE7B0D" w:rsidRPr="00EB4CEF" w:rsidRDefault="00FE7B0D" w:rsidP="00360566">
            <w:pPr>
              <w:pStyle w:val="ConsPlusNormal"/>
              <w:rPr>
                <w:sz w:val="26"/>
                <w:szCs w:val="26"/>
              </w:rPr>
            </w:pPr>
            <w:r w:rsidRPr="00EB4CEF">
              <w:rPr>
                <w:sz w:val="26"/>
                <w:szCs w:val="26"/>
              </w:rPr>
              <w:t>м</w:t>
            </w:r>
          </w:p>
        </w:tc>
        <w:tc>
          <w:tcPr>
            <w:tcW w:w="1811" w:type="pct"/>
            <w:vMerge/>
          </w:tcPr>
          <w:p w:rsidR="00FE7B0D" w:rsidRPr="00EB4CEF" w:rsidRDefault="00FE7B0D" w:rsidP="00360566">
            <w:pPr>
              <w:rPr>
                <w:sz w:val="26"/>
                <w:szCs w:val="26"/>
              </w:rPr>
            </w:pPr>
          </w:p>
        </w:tc>
        <w:tc>
          <w:tcPr>
            <w:tcW w:w="1374" w:type="pct"/>
            <w:vMerge/>
          </w:tcPr>
          <w:p w:rsidR="00FE7B0D" w:rsidRPr="00EB4CEF" w:rsidRDefault="00FE7B0D" w:rsidP="00360566">
            <w:pPr>
              <w:rPr>
                <w:sz w:val="26"/>
                <w:szCs w:val="26"/>
              </w:rPr>
            </w:pPr>
          </w:p>
        </w:tc>
      </w:tr>
      <w:tr w:rsidR="00FE7B0D" w:rsidRPr="00EB4CEF">
        <w:tc>
          <w:tcPr>
            <w:tcW w:w="1124" w:type="pct"/>
            <w:vMerge w:val="restart"/>
          </w:tcPr>
          <w:p w:rsidR="00FE7B0D" w:rsidRPr="00EB4CEF" w:rsidRDefault="00FE7B0D" w:rsidP="00360566">
            <w:pPr>
              <w:pStyle w:val="ConsPlusNormal"/>
              <w:rPr>
                <w:sz w:val="26"/>
                <w:szCs w:val="26"/>
              </w:rPr>
            </w:pPr>
            <w:r w:rsidRPr="00EB4CEF">
              <w:rPr>
                <w:sz w:val="26"/>
                <w:szCs w:val="26"/>
              </w:rPr>
              <w:t>Отделение банка, операционная касса</w:t>
            </w:r>
          </w:p>
        </w:tc>
        <w:tc>
          <w:tcPr>
            <w:tcW w:w="690" w:type="pct"/>
          </w:tcPr>
          <w:p w:rsidR="00FE7B0D" w:rsidRPr="00EB4CEF" w:rsidRDefault="00FE7B0D" w:rsidP="00360566">
            <w:pPr>
              <w:pStyle w:val="ConsPlusNormal"/>
              <w:rPr>
                <w:sz w:val="26"/>
                <w:szCs w:val="26"/>
              </w:rPr>
            </w:pPr>
            <w:r w:rsidRPr="00EB4CEF">
              <w:rPr>
                <w:sz w:val="26"/>
                <w:szCs w:val="26"/>
              </w:rPr>
              <w:t>м</w:t>
            </w:r>
          </w:p>
        </w:tc>
        <w:tc>
          <w:tcPr>
            <w:tcW w:w="1811" w:type="pct"/>
          </w:tcPr>
          <w:p w:rsidR="00FE7B0D" w:rsidRPr="00EB4CEF" w:rsidRDefault="00FE7B0D" w:rsidP="00360566">
            <w:pPr>
              <w:pStyle w:val="ConsPlusNormal"/>
              <w:rPr>
                <w:sz w:val="26"/>
                <w:szCs w:val="26"/>
              </w:rPr>
            </w:pPr>
            <w:r w:rsidRPr="00EB4CEF">
              <w:rPr>
                <w:sz w:val="26"/>
                <w:szCs w:val="26"/>
              </w:rPr>
              <w:t>500 (в жилых кварталах)</w:t>
            </w:r>
          </w:p>
        </w:tc>
        <w:tc>
          <w:tcPr>
            <w:tcW w:w="1374" w:type="pct"/>
            <w:vMerge/>
          </w:tcPr>
          <w:p w:rsidR="00FE7B0D" w:rsidRPr="00EB4CEF" w:rsidRDefault="00FE7B0D" w:rsidP="00360566">
            <w:pPr>
              <w:rPr>
                <w:sz w:val="26"/>
                <w:szCs w:val="26"/>
              </w:rPr>
            </w:pPr>
          </w:p>
        </w:tc>
      </w:tr>
      <w:tr w:rsidR="00FE7B0D" w:rsidRPr="00EB4CEF">
        <w:tc>
          <w:tcPr>
            <w:tcW w:w="1124" w:type="pct"/>
            <w:vMerge/>
          </w:tcPr>
          <w:p w:rsidR="00FE7B0D" w:rsidRPr="00EB4CEF" w:rsidRDefault="00FE7B0D" w:rsidP="00360566">
            <w:pPr>
              <w:rPr>
                <w:sz w:val="26"/>
                <w:szCs w:val="26"/>
              </w:rPr>
            </w:pPr>
          </w:p>
        </w:tc>
        <w:tc>
          <w:tcPr>
            <w:tcW w:w="690" w:type="pct"/>
          </w:tcPr>
          <w:p w:rsidR="00FE7B0D" w:rsidRPr="00EB4CEF" w:rsidRDefault="00FE7B0D" w:rsidP="00360566">
            <w:pPr>
              <w:pStyle w:val="ConsPlusNormal"/>
              <w:rPr>
                <w:sz w:val="26"/>
                <w:szCs w:val="26"/>
              </w:rPr>
            </w:pPr>
            <w:r w:rsidRPr="00EB4CEF">
              <w:rPr>
                <w:sz w:val="26"/>
                <w:szCs w:val="26"/>
              </w:rPr>
              <w:t>мин.</w:t>
            </w:r>
          </w:p>
        </w:tc>
        <w:tc>
          <w:tcPr>
            <w:tcW w:w="1811" w:type="pct"/>
          </w:tcPr>
          <w:p w:rsidR="00FE7B0D" w:rsidRPr="00EB4CEF" w:rsidRDefault="00FE7B0D" w:rsidP="00360566">
            <w:pPr>
              <w:pStyle w:val="ConsPlusNormal"/>
              <w:rPr>
                <w:sz w:val="26"/>
                <w:szCs w:val="26"/>
              </w:rPr>
            </w:pPr>
            <w:r w:rsidRPr="00EB4CEF">
              <w:rPr>
                <w:sz w:val="26"/>
                <w:szCs w:val="26"/>
              </w:rPr>
              <w:t>15-минутная транспортная доступность в сельских населенных пунктах</w:t>
            </w:r>
          </w:p>
        </w:tc>
        <w:tc>
          <w:tcPr>
            <w:tcW w:w="1374" w:type="pct"/>
            <w:vMerge/>
          </w:tcPr>
          <w:p w:rsidR="00FE7B0D" w:rsidRPr="00EB4CEF" w:rsidRDefault="00FE7B0D" w:rsidP="00360566">
            <w:pPr>
              <w:rPr>
                <w:sz w:val="26"/>
                <w:szCs w:val="26"/>
              </w:rPr>
            </w:pPr>
          </w:p>
        </w:tc>
      </w:tr>
      <w:tr w:rsidR="00FE7B0D" w:rsidRPr="00EB4CEF">
        <w:tc>
          <w:tcPr>
            <w:tcW w:w="1124" w:type="pct"/>
          </w:tcPr>
          <w:p w:rsidR="00FE7B0D" w:rsidRPr="00EB4CEF" w:rsidRDefault="00FE7B0D" w:rsidP="00360566">
            <w:pPr>
              <w:pStyle w:val="ConsPlusNormal"/>
              <w:rPr>
                <w:sz w:val="26"/>
                <w:szCs w:val="26"/>
              </w:rPr>
            </w:pPr>
            <w:r w:rsidRPr="00EB4CEF">
              <w:rPr>
                <w:sz w:val="26"/>
                <w:szCs w:val="26"/>
              </w:rPr>
              <w:t>Гостиницы</w:t>
            </w:r>
          </w:p>
        </w:tc>
        <w:tc>
          <w:tcPr>
            <w:tcW w:w="2502" w:type="pct"/>
            <w:gridSpan w:val="2"/>
          </w:tcPr>
          <w:p w:rsidR="00FE7B0D" w:rsidRPr="00EB4CEF" w:rsidRDefault="00FE7B0D" w:rsidP="00360566">
            <w:pPr>
              <w:pStyle w:val="ConsPlusNormal"/>
              <w:rPr>
                <w:sz w:val="26"/>
                <w:szCs w:val="26"/>
              </w:rPr>
            </w:pPr>
            <w:r w:rsidRPr="00EB4CEF">
              <w:rPr>
                <w:sz w:val="26"/>
                <w:szCs w:val="26"/>
              </w:rPr>
              <w:t>не нормируется</w:t>
            </w:r>
          </w:p>
        </w:tc>
        <w:tc>
          <w:tcPr>
            <w:tcW w:w="1374" w:type="pct"/>
          </w:tcPr>
          <w:p w:rsidR="00FE7B0D" w:rsidRPr="00EB4CEF" w:rsidRDefault="00FE7B0D" w:rsidP="00360566">
            <w:pPr>
              <w:pStyle w:val="ConsPlusNormal"/>
              <w:rPr>
                <w:sz w:val="26"/>
                <w:szCs w:val="26"/>
              </w:rPr>
            </w:pP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Д - предельные значения максимально допустимого уровня территориальной доступности объектов общественного питания, торговли и бытового обслуживания;</w:t>
      </w:r>
    </w:p>
    <w:p w:rsidR="00FE7B0D" w:rsidRPr="00EB4CEF" w:rsidRDefault="00FE7B0D" w:rsidP="00FE7B0D">
      <w:pPr>
        <w:pStyle w:val="ConsPlusNormal"/>
        <w:ind w:firstLine="540"/>
        <w:jc w:val="both"/>
        <w:rPr>
          <w:sz w:val="26"/>
          <w:szCs w:val="26"/>
        </w:rPr>
      </w:pPr>
      <w:r w:rsidRPr="00EB4CEF">
        <w:rPr>
          <w:sz w:val="26"/>
          <w:szCs w:val="26"/>
        </w:rPr>
        <w:t>Д</w:t>
      </w:r>
      <w:r w:rsidRPr="00EB4CEF">
        <w:rPr>
          <w:sz w:val="26"/>
          <w:szCs w:val="26"/>
          <w:vertAlign w:val="subscript"/>
        </w:rPr>
        <w:t>б</w:t>
      </w:r>
      <w:r w:rsidRPr="00EB4CEF">
        <w:rPr>
          <w:sz w:val="26"/>
          <w:szCs w:val="26"/>
        </w:rPr>
        <w:t xml:space="preserve"> - базовые показатели для определения территориальной доступности объектов общественного питания, торговли и бытового обслуживания;</w:t>
      </w:r>
    </w:p>
    <w:p w:rsidR="00FE7B0D" w:rsidRPr="00EB4CEF" w:rsidRDefault="00FE7B0D" w:rsidP="00FE7B0D">
      <w:pPr>
        <w:pStyle w:val="ConsPlusNormal"/>
        <w:ind w:firstLine="540"/>
        <w:jc w:val="both"/>
        <w:rPr>
          <w:sz w:val="26"/>
          <w:szCs w:val="26"/>
        </w:rPr>
      </w:pPr>
      <w:r w:rsidRPr="00EB4CEF">
        <w:rPr>
          <w:sz w:val="26"/>
          <w:szCs w:val="26"/>
        </w:rPr>
        <w:t>К</w:t>
      </w:r>
      <w:r w:rsidRPr="00EB4CEF">
        <w:rPr>
          <w:sz w:val="26"/>
          <w:szCs w:val="26"/>
          <w:vertAlign w:val="subscript"/>
        </w:rPr>
        <w:t>пк</w:t>
      </w:r>
      <w:r w:rsidRPr="00EB4CEF">
        <w:rPr>
          <w:sz w:val="26"/>
          <w:szCs w:val="26"/>
        </w:rPr>
        <w:t xml:space="preserve"> - коэффициент, учитывающий природно-климатические условия.</w:t>
      </w:r>
    </w:p>
    <w:p w:rsidR="00FE7B0D" w:rsidRPr="00EB4CEF" w:rsidRDefault="00FE7B0D" w:rsidP="00FE7B0D">
      <w:pPr>
        <w:pStyle w:val="ConsPlusNormal"/>
        <w:jc w:val="both"/>
        <w:rPr>
          <w:sz w:val="26"/>
          <w:szCs w:val="26"/>
        </w:rPr>
      </w:pPr>
    </w:p>
    <w:p w:rsidR="00FE7B0D" w:rsidRPr="00EB4CEF" w:rsidRDefault="00FE7B0D" w:rsidP="00FE7B0D">
      <w:pPr>
        <w:rPr>
          <w:sz w:val="26"/>
          <w:szCs w:val="26"/>
        </w:rPr>
        <w:sectPr w:rsidR="00FE7B0D" w:rsidRPr="00EB4CEF">
          <w:pgSz w:w="11905" w:h="16838"/>
          <w:pgMar w:top="1134" w:right="850" w:bottom="1134" w:left="1701" w:header="0" w:footer="0" w:gutter="0"/>
          <w:cols w:space="720"/>
        </w:sect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Определение максимально допустимого уровня территориальной</w:t>
      </w:r>
    </w:p>
    <w:p w:rsidR="00FE7B0D" w:rsidRPr="00EB4CEF" w:rsidRDefault="00FE7B0D" w:rsidP="00FE7B0D">
      <w:pPr>
        <w:pStyle w:val="ConsPlusNormal"/>
        <w:jc w:val="center"/>
        <w:rPr>
          <w:sz w:val="26"/>
          <w:szCs w:val="26"/>
        </w:rPr>
      </w:pPr>
      <w:r w:rsidRPr="00EB4CEF">
        <w:rPr>
          <w:sz w:val="26"/>
          <w:szCs w:val="26"/>
        </w:rPr>
        <w:t>доступности объектов услуг общественного питания, торговли,</w:t>
      </w:r>
    </w:p>
    <w:p w:rsidR="00CC0F76" w:rsidRPr="00EB4CEF" w:rsidRDefault="00FE7B0D" w:rsidP="00CC0F76">
      <w:pPr>
        <w:pStyle w:val="ConsPlusNormal"/>
        <w:jc w:val="center"/>
        <w:outlineLvl w:val="6"/>
        <w:rPr>
          <w:sz w:val="26"/>
          <w:szCs w:val="26"/>
        </w:rPr>
      </w:pPr>
      <w:r w:rsidRPr="00EB4CEF">
        <w:rPr>
          <w:sz w:val="26"/>
          <w:szCs w:val="26"/>
        </w:rPr>
        <w:t>бытового обслуживания</w:t>
      </w:r>
    </w:p>
    <w:p w:rsidR="00CC0F76" w:rsidRPr="00EB4CEF" w:rsidRDefault="00CC0F76" w:rsidP="00CC0F76">
      <w:pPr>
        <w:pStyle w:val="ConsPlusNormal"/>
        <w:jc w:val="right"/>
        <w:outlineLvl w:val="6"/>
        <w:rPr>
          <w:sz w:val="26"/>
          <w:szCs w:val="26"/>
        </w:rPr>
      </w:pPr>
      <w:r w:rsidRPr="00EB4CEF">
        <w:rPr>
          <w:sz w:val="26"/>
          <w:szCs w:val="26"/>
        </w:rPr>
        <w:t xml:space="preserve">Таблица </w:t>
      </w:r>
      <w:r w:rsidR="00636D15">
        <w:rPr>
          <w:sz w:val="26"/>
          <w:szCs w:val="26"/>
        </w:rPr>
        <w:t>99</w:t>
      </w:r>
    </w:p>
    <w:p w:rsidR="00FE7B0D" w:rsidRPr="00EB4CEF" w:rsidRDefault="00FE7B0D" w:rsidP="00FE7B0D">
      <w:pPr>
        <w:pStyle w:val="ConsPlusNormal"/>
        <w:jc w:val="center"/>
        <w:rPr>
          <w:sz w:val="26"/>
          <w:szCs w:val="26"/>
        </w:rPr>
      </w:pPr>
    </w:p>
    <w:p w:rsidR="00FE7B0D" w:rsidRPr="00EB4CEF" w:rsidRDefault="00FE7B0D" w:rsidP="00FE7B0D">
      <w:pPr>
        <w:pStyle w:val="ConsPlusNormal"/>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03"/>
        <w:gridCol w:w="2327"/>
        <w:gridCol w:w="2328"/>
        <w:gridCol w:w="2328"/>
        <w:gridCol w:w="3430"/>
        <w:gridCol w:w="2078"/>
      </w:tblGrid>
      <w:tr w:rsidR="00FE7B0D" w:rsidRPr="00EB4CEF">
        <w:tc>
          <w:tcPr>
            <w:tcW w:w="750" w:type="pct"/>
            <w:vMerge w:val="restart"/>
          </w:tcPr>
          <w:p w:rsidR="00FE7B0D" w:rsidRPr="00EB4CEF" w:rsidRDefault="00FE7B0D" w:rsidP="00360566">
            <w:pPr>
              <w:pStyle w:val="ConsPlusNormal"/>
              <w:jc w:val="center"/>
              <w:rPr>
                <w:sz w:val="26"/>
                <w:szCs w:val="26"/>
              </w:rPr>
            </w:pPr>
            <w:r w:rsidRPr="00EB4CEF">
              <w:rPr>
                <w:sz w:val="26"/>
                <w:szCs w:val="26"/>
              </w:rPr>
              <w:t>Зона межрайонного обслуживания</w:t>
            </w:r>
          </w:p>
        </w:tc>
        <w:tc>
          <w:tcPr>
            <w:tcW w:w="4250" w:type="pct"/>
            <w:gridSpan w:val="5"/>
          </w:tcPr>
          <w:p w:rsidR="00FE7B0D" w:rsidRPr="00EB4CEF" w:rsidRDefault="00FE7B0D" w:rsidP="00360566">
            <w:pPr>
              <w:pStyle w:val="ConsPlusNormal"/>
              <w:jc w:val="center"/>
              <w:rPr>
                <w:sz w:val="26"/>
                <w:szCs w:val="26"/>
              </w:rPr>
            </w:pPr>
            <w:r w:rsidRPr="00EB4CEF">
              <w:rPr>
                <w:sz w:val="26"/>
                <w:szCs w:val="26"/>
              </w:rPr>
              <w:t>Городские и сельские населенные пункты</w:t>
            </w:r>
          </w:p>
        </w:tc>
      </w:tr>
      <w:tr w:rsidR="00FE7B0D" w:rsidRPr="00EB4CEF">
        <w:tc>
          <w:tcPr>
            <w:tcW w:w="750" w:type="pct"/>
            <w:vMerge/>
          </w:tcPr>
          <w:p w:rsidR="00FE7B0D" w:rsidRPr="00EB4CEF" w:rsidRDefault="00FE7B0D" w:rsidP="00360566">
            <w:pPr>
              <w:rPr>
                <w:sz w:val="26"/>
                <w:szCs w:val="26"/>
              </w:rPr>
            </w:pPr>
          </w:p>
        </w:tc>
        <w:tc>
          <w:tcPr>
            <w:tcW w:w="792" w:type="pct"/>
          </w:tcPr>
          <w:p w:rsidR="00FE7B0D" w:rsidRPr="00EB4CEF" w:rsidRDefault="00FE7B0D" w:rsidP="00360566">
            <w:pPr>
              <w:pStyle w:val="ConsPlusNormal"/>
              <w:jc w:val="center"/>
              <w:rPr>
                <w:sz w:val="26"/>
                <w:szCs w:val="26"/>
              </w:rPr>
            </w:pPr>
            <w:r w:rsidRPr="00EB4CEF">
              <w:rPr>
                <w:sz w:val="26"/>
                <w:szCs w:val="26"/>
              </w:rPr>
              <w:t>Магазины (повседневное и периодическое пользование)</w:t>
            </w:r>
          </w:p>
        </w:tc>
        <w:tc>
          <w:tcPr>
            <w:tcW w:w="792" w:type="pct"/>
          </w:tcPr>
          <w:p w:rsidR="00FE7B0D" w:rsidRPr="00EB4CEF" w:rsidRDefault="00FE7B0D" w:rsidP="00360566">
            <w:pPr>
              <w:pStyle w:val="ConsPlusNormal"/>
              <w:jc w:val="center"/>
              <w:rPr>
                <w:sz w:val="26"/>
                <w:szCs w:val="26"/>
              </w:rPr>
            </w:pPr>
            <w:r w:rsidRPr="00EB4CEF">
              <w:rPr>
                <w:sz w:val="26"/>
                <w:szCs w:val="26"/>
              </w:rPr>
              <w:t>Предприятия общественного питания (повседневное и периодическое пользование)</w:t>
            </w:r>
          </w:p>
        </w:tc>
        <w:tc>
          <w:tcPr>
            <w:tcW w:w="792" w:type="pct"/>
          </w:tcPr>
          <w:p w:rsidR="00FE7B0D" w:rsidRPr="00EB4CEF" w:rsidRDefault="00FE7B0D" w:rsidP="00360566">
            <w:pPr>
              <w:pStyle w:val="ConsPlusNormal"/>
              <w:jc w:val="center"/>
              <w:rPr>
                <w:sz w:val="26"/>
                <w:szCs w:val="26"/>
              </w:rPr>
            </w:pPr>
            <w:r w:rsidRPr="00EB4CEF">
              <w:rPr>
                <w:sz w:val="26"/>
                <w:szCs w:val="26"/>
              </w:rPr>
              <w:t>Предприятия бытового обслуживания (повседневное и периодическое пользование)</w:t>
            </w:r>
          </w:p>
        </w:tc>
        <w:tc>
          <w:tcPr>
            <w:tcW w:w="1167" w:type="pct"/>
          </w:tcPr>
          <w:p w:rsidR="00FE7B0D" w:rsidRPr="00EB4CEF" w:rsidRDefault="00FE7B0D" w:rsidP="00360566">
            <w:pPr>
              <w:pStyle w:val="ConsPlusNormal"/>
              <w:jc w:val="center"/>
              <w:rPr>
                <w:sz w:val="26"/>
                <w:szCs w:val="26"/>
              </w:rPr>
            </w:pPr>
            <w:r w:rsidRPr="00EB4CEF">
              <w:rPr>
                <w:sz w:val="26"/>
                <w:szCs w:val="26"/>
              </w:rPr>
              <w:t>Отделение банка, операционная касса (повседневное и периодическое пользование)</w:t>
            </w:r>
          </w:p>
        </w:tc>
        <w:tc>
          <w:tcPr>
            <w:tcW w:w="709" w:type="pct"/>
          </w:tcPr>
          <w:p w:rsidR="00FE7B0D" w:rsidRPr="00EB4CEF" w:rsidRDefault="00FE7B0D" w:rsidP="00360566">
            <w:pPr>
              <w:pStyle w:val="ConsPlusNormal"/>
              <w:jc w:val="center"/>
              <w:rPr>
                <w:sz w:val="26"/>
                <w:szCs w:val="26"/>
              </w:rPr>
            </w:pPr>
            <w:r w:rsidRPr="00EB4CEF">
              <w:rPr>
                <w:sz w:val="26"/>
                <w:szCs w:val="26"/>
              </w:rPr>
              <w:t>Гостиницы (периодическое пользование)</w:t>
            </w:r>
          </w:p>
        </w:tc>
      </w:tr>
      <w:tr w:rsidR="00FE7B0D" w:rsidRPr="00EB4CEF">
        <w:tc>
          <w:tcPr>
            <w:tcW w:w="750" w:type="pct"/>
          </w:tcPr>
          <w:p w:rsidR="00FE7B0D" w:rsidRPr="00EB4CEF" w:rsidRDefault="00FE7B0D" w:rsidP="00360566">
            <w:pPr>
              <w:pStyle w:val="ConsPlusNormal"/>
              <w:rPr>
                <w:sz w:val="26"/>
                <w:szCs w:val="26"/>
              </w:rPr>
            </w:pPr>
            <w:r w:rsidRPr="00EB4CEF">
              <w:rPr>
                <w:sz w:val="26"/>
                <w:szCs w:val="26"/>
              </w:rPr>
              <w:t>Формула расчета</w:t>
            </w:r>
          </w:p>
        </w:tc>
        <w:tc>
          <w:tcPr>
            <w:tcW w:w="792" w:type="pct"/>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c>
          <w:tcPr>
            <w:tcW w:w="792" w:type="pct"/>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c>
          <w:tcPr>
            <w:tcW w:w="792" w:type="pct"/>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c>
          <w:tcPr>
            <w:tcW w:w="1167" w:type="pct"/>
          </w:tcPr>
          <w:p w:rsidR="00FE7B0D" w:rsidRPr="00EB4CEF" w:rsidRDefault="00FE7B0D" w:rsidP="00360566">
            <w:pPr>
              <w:pStyle w:val="ConsPlusNormal"/>
              <w:rPr>
                <w:sz w:val="26"/>
                <w:szCs w:val="26"/>
              </w:rPr>
            </w:pPr>
            <w:r w:rsidRPr="00EB4CEF">
              <w:rPr>
                <w:sz w:val="26"/>
                <w:szCs w:val="26"/>
              </w:rPr>
              <w:t>Д = Д</w:t>
            </w:r>
            <w:r w:rsidRPr="00EB4CEF">
              <w:rPr>
                <w:sz w:val="26"/>
                <w:szCs w:val="26"/>
                <w:vertAlign w:val="subscript"/>
              </w:rPr>
              <w:t>б</w:t>
            </w:r>
            <w:r w:rsidRPr="00EB4CEF">
              <w:rPr>
                <w:sz w:val="26"/>
                <w:szCs w:val="26"/>
              </w:rPr>
              <w:t xml:space="preserve"> x К</w:t>
            </w:r>
            <w:r w:rsidRPr="00EB4CEF">
              <w:rPr>
                <w:sz w:val="26"/>
                <w:szCs w:val="26"/>
                <w:vertAlign w:val="subscript"/>
              </w:rPr>
              <w:t>пк</w:t>
            </w:r>
          </w:p>
        </w:tc>
        <w:tc>
          <w:tcPr>
            <w:tcW w:w="709" w:type="pct"/>
          </w:tcPr>
          <w:p w:rsidR="00FE7B0D" w:rsidRPr="00EB4CEF" w:rsidRDefault="00FE7B0D" w:rsidP="00360566">
            <w:pPr>
              <w:pStyle w:val="ConsPlusNormal"/>
              <w:jc w:val="center"/>
              <w:rPr>
                <w:sz w:val="26"/>
                <w:szCs w:val="26"/>
              </w:rPr>
            </w:pPr>
            <w:r w:rsidRPr="00EB4CEF">
              <w:rPr>
                <w:sz w:val="26"/>
                <w:szCs w:val="26"/>
              </w:rPr>
              <w:t>-</w:t>
            </w:r>
          </w:p>
        </w:tc>
      </w:tr>
      <w:tr w:rsidR="00117402" w:rsidRPr="00EB4CEF">
        <w:tc>
          <w:tcPr>
            <w:tcW w:w="750" w:type="pct"/>
          </w:tcPr>
          <w:p w:rsidR="00117402" w:rsidRPr="00EB4CEF" w:rsidRDefault="00BC5313" w:rsidP="00B91CE2">
            <w:pPr>
              <w:pStyle w:val="ConsPlusNormal"/>
              <w:rPr>
                <w:sz w:val="26"/>
                <w:szCs w:val="26"/>
              </w:rPr>
            </w:pPr>
            <w:r>
              <w:rPr>
                <w:sz w:val="26"/>
                <w:szCs w:val="26"/>
              </w:rPr>
              <w:t>Хоринский</w:t>
            </w:r>
            <w:r w:rsidR="00BD646C">
              <w:rPr>
                <w:sz w:val="26"/>
                <w:szCs w:val="26"/>
              </w:rPr>
              <w:t xml:space="preserve"> район</w:t>
            </w:r>
          </w:p>
        </w:tc>
        <w:tc>
          <w:tcPr>
            <w:tcW w:w="2375" w:type="pct"/>
            <w:gridSpan w:val="3"/>
          </w:tcPr>
          <w:p w:rsidR="00117402" w:rsidRPr="00EB4CEF" w:rsidRDefault="00117402" w:rsidP="00BD646C">
            <w:pPr>
              <w:pStyle w:val="ConsPlusNormal"/>
              <w:rPr>
                <w:sz w:val="26"/>
                <w:szCs w:val="26"/>
              </w:rPr>
            </w:pPr>
            <w:r w:rsidRPr="00EB4CEF">
              <w:rPr>
                <w:sz w:val="26"/>
                <w:szCs w:val="26"/>
              </w:rPr>
              <w:t xml:space="preserve">сельские населенные пункты: Д = 2000 x </w:t>
            </w:r>
            <w:r w:rsidR="00BD646C">
              <w:rPr>
                <w:sz w:val="26"/>
                <w:szCs w:val="26"/>
              </w:rPr>
              <w:t>0,8</w:t>
            </w:r>
            <w:r w:rsidRPr="00EB4CEF">
              <w:rPr>
                <w:sz w:val="26"/>
                <w:szCs w:val="26"/>
              </w:rPr>
              <w:t xml:space="preserve"> = </w:t>
            </w:r>
            <w:r w:rsidR="00BD646C">
              <w:rPr>
                <w:sz w:val="26"/>
                <w:szCs w:val="26"/>
              </w:rPr>
              <w:t>16</w:t>
            </w:r>
            <w:r w:rsidRPr="00EB4CEF">
              <w:rPr>
                <w:sz w:val="26"/>
                <w:szCs w:val="26"/>
              </w:rPr>
              <w:t>00 м</w:t>
            </w:r>
          </w:p>
        </w:tc>
        <w:tc>
          <w:tcPr>
            <w:tcW w:w="1167" w:type="pct"/>
          </w:tcPr>
          <w:p w:rsidR="00117402" w:rsidRPr="00EB4CEF" w:rsidRDefault="00117402" w:rsidP="00B91CE2">
            <w:pPr>
              <w:pStyle w:val="ConsPlusNormal"/>
              <w:rPr>
                <w:sz w:val="26"/>
                <w:szCs w:val="26"/>
              </w:rPr>
            </w:pPr>
            <w:r w:rsidRPr="00EB4CEF">
              <w:rPr>
                <w:sz w:val="26"/>
                <w:szCs w:val="26"/>
              </w:rPr>
              <w:t>сельские населенные пункты: 15-минутная транспортная доступность</w:t>
            </w:r>
          </w:p>
        </w:tc>
        <w:tc>
          <w:tcPr>
            <w:tcW w:w="709" w:type="pct"/>
          </w:tcPr>
          <w:p w:rsidR="00117402" w:rsidRPr="00EB4CEF" w:rsidRDefault="00117402" w:rsidP="00360566">
            <w:pPr>
              <w:pStyle w:val="ConsPlusNormal"/>
              <w:rPr>
                <w:sz w:val="26"/>
                <w:szCs w:val="26"/>
              </w:rPr>
            </w:pPr>
            <w:r w:rsidRPr="00EB4CEF">
              <w:rPr>
                <w:sz w:val="26"/>
                <w:szCs w:val="26"/>
              </w:rPr>
              <w:t>Не нормируется</w:t>
            </w:r>
          </w:p>
        </w:tc>
      </w:tr>
    </w:tbl>
    <w:p w:rsidR="00FE7B0D" w:rsidRPr="00EB4CEF" w:rsidRDefault="00FE7B0D" w:rsidP="00FE7B0D">
      <w:pPr>
        <w:rPr>
          <w:sz w:val="26"/>
          <w:szCs w:val="26"/>
        </w:rPr>
        <w:sectPr w:rsidR="00FE7B0D" w:rsidRPr="00EB4CEF">
          <w:pgSz w:w="16838" w:h="11905" w:orient="landscape"/>
          <w:pgMar w:top="1701" w:right="1134" w:bottom="850" w:left="1134" w:header="0" w:footer="0" w:gutter="0"/>
          <w:cols w:space="720"/>
        </w:sect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Раздел X</w:t>
      </w:r>
      <w:r w:rsidR="00B46C98" w:rsidRPr="00EB4CEF">
        <w:rPr>
          <w:sz w:val="26"/>
          <w:szCs w:val="26"/>
        </w:rPr>
        <w:t>I</w:t>
      </w:r>
      <w:r w:rsidRPr="00EB4CEF">
        <w:rPr>
          <w:sz w:val="26"/>
          <w:szCs w:val="26"/>
        </w:rPr>
        <w:t>X.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ОБЪЕКТАМИ, ВКЛЮЧАЯ ЗЕМЕЛЬНЫЕ УЧАСТКИ, ПРЕДНАЗНАЧЕННЫМИ</w:t>
      </w:r>
    </w:p>
    <w:p w:rsidR="00FE7B0D" w:rsidRPr="00EB4CEF" w:rsidRDefault="00FE7B0D" w:rsidP="00FE7B0D">
      <w:pPr>
        <w:pStyle w:val="ConsPlusNormal"/>
        <w:jc w:val="center"/>
        <w:rPr>
          <w:sz w:val="26"/>
          <w:szCs w:val="26"/>
        </w:rPr>
      </w:pPr>
      <w:r w:rsidRPr="00EB4CEF">
        <w:rPr>
          <w:sz w:val="26"/>
          <w:szCs w:val="26"/>
        </w:rPr>
        <w:t>ДЛЯ ОРГАНИЗАЦИИ РИТУАЛЬНЫХ УСЛУГ И СОДЕРЖАНИЯ МЕСТ</w:t>
      </w:r>
    </w:p>
    <w:p w:rsidR="00FE7B0D" w:rsidRPr="00EB4CEF" w:rsidRDefault="00FE7B0D" w:rsidP="00FE7B0D">
      <w:pPr>
        <w:pStyle w:val="ConsPlusNormal"/>
        <w:jc w:val="center"/>
        <w:rPr>
          <w:sz w:val="26"/>
          <w:szCs w:val="26"/>
        </w:rPr>
      </w:pPr>
      <w:r w:rsidRPr="00EB4CEF">
        <w:rPr>
          <w:sz w:val="26"/>
          <w:szCs w:val="26"/>
        </w:rPr>
        <w:t>ЗАХОРОНЕНИЯ, И МАКСИМАЛЬНО ДОПУСТИМОГО УРОВНЯ ИХ</w:t>
      </w:r>
    </w:p>
    <w:p w:rsidR="00FE7B0D" w:rsidRPr="00EB4CEF" w:rsidRDefault="00FE7B0D" w:rsidP="00FE7B0D">
      <w:pPr>
        <w:pStyle w:val="ConsPlusNormal"/>
        <w:jc w:val="center"/>
        <w:rPr>
          <w:sz w:val="26"/>
          <w:szCs w:val="26"/>
        </w:rPr>
      </w:pPr>
      <w:r w:rsidRPr="00EB4CEF">
        <w:rPr>
          <w:sz w:val="26"/>
          <w:szCs w:val="26"/>
        </w:rPr>
        <w:t>ТЕРРИТОРИАЛЬНОЙ ДОСТУПНОСТИ</w:t>
      </w:r>
    </w:p>
    <w:p w:rsidR="00FE7B0D" w:rsidRPr="00EB4CEF" w:rsidRDefault="00FE7B0D" w:rsidP="00FE7B0D">
      <w:pPr>
        <w:pStyle w:val="ConsPlusNormal"/>
        <w:jc w:val="both"/>
        <w:rPr>
          <w:sz w:val="26"/>
          <w:szCs w:val="26"/>
        </w:rPr>
      </w:pPr>
    </w:p>
    <w:p w:rsidR="00A12E2E" w:rsidRPr="00EB4CEF" w:rsidRDefault="00C96A26" w:rsidP="00A12E2E">
      <w:pPr>
        <w:jc w:val="center"/>
        <w:rPr>
          <w:b/>
          <w:sz w:val="26"/>
          <w:szCs w:val="26"/>
        </w:rPr>
      </w:pPr>
      <w:r w:rsidRPr="00EB4CEF">
        <w:rPr>
          <w:b/>
          <w:sz w:val="26"/>
          <w:szCs w:val="26"/>
        </w:rPr>
        <w:t>Статья</w:t>
      </w:r>
      <w:r w:rsidR="008E77A6" w:rsidRPr="00EB4CEF">
        <w:rPr>
          <w:b/>
          <w:sz w:val="26"/>
          <w:szCs w:val="26"/>
        </w:rPr>
        <w:t xml:space="preserve"> 44</w:t>
      </w:r>
      <w:r w:rsidR="00FE7B0D" w:rsidRPr="00EB4CEF">
        <w:rPr>
          <w:b/>
          <w:sz w:val="26"/>
          <w:szCs w:val="26"/>
        </w:rPr>
        <w:t xml:space="preserve">. </w:t>
      </w:r>
      <w:r w:rsidR="00A12E2E" w:rsidRPr="00EB4CEF">
        <w:rPr>
          <w:b/>
          <w:sz w:val="26"/>
          <w:szCs w:val="26"/>
        </w:rPr>
        <w:t>Предельные значения расчетных показателей минимально допустимого уровня обеспеченности объектами, предназначенными для организациями ритуальных услуг и мест захоронения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Предельные значения показателей минимально допустимого уровня обеспеченности местами захоронения устанавливаются в соответствии с </w:t>
      </w:r>
      <w:hyperlink r:id="rId94" w:history="1">
        <w:r w:rsidRPr="00EB4CEF">
          <w:rPr>
            <w:color w:val="0000FF"/>
            <w:sz w:val="26"/>
            <w:szCs w:val="26"/>
          </w:rPr>
          <w:t>СанПиН 2.1.2882-11</w:t>
        </w:r>
      </w:hyperlink>
      <w:r w:rsidRPr="00EB4CEF">
        <w:rPr>
          <w:sz w:val="26"/>
          <w:szCs w:val="26"/>
        </w:rPr>
        <w:t xml:space="preserve"> "Гигиенические требования к размещению, устройству и содержанию кладбищ, зданий и сооружений похоронного назначения", СП 42.13330.2011 "СНиП 2.07.01-89* "Градостроительство. Планировка и застройка городских и сельских поселений".</w:t>
      </w:r>
    </w:p>
    <w:p w:rsidR="00FE7B0D" w:rsidRPr="00EB4CEF" w:rsidRDefault="00FE7B0D" w:rsidP="00FE7B0D">
      <w:pPr>
        <w:pStyle w:val="ConsPlusNormal"/>
        <w:ind w:firstLine="540"/>
        <w:jc w:val="both"/>
        <w:rPr>
          <w:sz w:val="26"/>
          <w:szCs w:val="26"/>
        </w:rPr>
      </w:pPr>
      <w:r w:rsidRPr="00EB4CEF">
        <w:rPr>
          <w:sz w:val="26"/>
          <w:szCs w:val="26"/>
        </w:rPr>
        <w:t xml:space="preserve">Нормативные требования к размещению кладбищ установлены в соответствии с </w:t>
      </w:r>
      <w:hyperlink r:id="rId95" w:history="1">
        <w:r w:rsidRPr="00EB4CEF">
          <w:rPr>
            <w:color w:val="0000FF"/>
            <w:sz w:val="26"/>
            <w:szCs w:val="26"/>
          </w:rPr>
          <w:t>СанПиН 2.1.2882-11</w:t>
        </w:r>
      </w:hyperlink>
      <w:r w:rsidRPr="00EB4CEF">
        <w:rPr>
          <w:sz w:val="26"/>
          <w:szCs w:val="26"/>
        </w:rPr>
        <w:t xml:space="preserve"> "Гигиенические требования к размещению, устройству и содержанию кладбищ, зданий и сооружений похоронного назначения".</w:t>
      </w:r>
    </w:p>
    <w:p w:rsidR="00FE7B0D" w:rsidRPr="00EB4CEF" w:rsidRDefault="00FE7B0D" w:rsidP="00FE7B0D">
      <w:pPr>
        <w:pStyle w:val="ConsPlusNormal"/>
        <w:ind w:firstLine="540"/>
        <w:jc w:val="both"/>
        <w:rPr>
          <w:sz w:val="26"/>
          <w:szCs w:val="26"/>
        </w:rPr>
      </w:pPr>
      <w:r w:rsidRPr="00EB4CEF">
        <w:rPr>
          <w:sz w:val="26"/>
          <w:szCs w:val="26"/>
        </w:rPr>
        <w:t xml:space="preserve">В соответствии с Водным </w:t>
      </w:r>
      <w:hyperlink r:id="rId96" w:history="1">
        <w:r w:rsidRPr="00EB4CEF">
          <w:rPr>
            <w:color w:val="0000FF"/>
            <w:sz w:val="26"/>
            <w:szCs w:val="26"/>
          </w:rPr>
          <w:t>кодексом</w:t>
        </w:r>
      </w:hyperlink>
      <w:r w:rsidRPr="00EB4CEF">
        <w:rPr>
          <w:sz w:val="26"/>
          <w:szCs w:val="26"/>
        </w:rPr>
        <w:t xml:space="preserve"> Российской Федерации в водоохранной зоне запрещается размещение кладбищ. Таким образом, в границах водоохранной зоны озера Байкал, которые совпадают с границей центральной экологической зоны Байкальской природной территории, размещение кладбищ запрещено. К таким территориям относятся части Северной зоны, Прибайкальской зоны, Байкальской подзоны, Центральной зоны, Западной зоны и Южной зоны, см. </w:t>
      </w:r>
      <w:hyperlink w:anchor="P4797" w:history="1">
        <w:r w:rsidRPr="00EB4CEF">
          <w:rPr>
            <w:color w:val="0000FF"/>
            <w:sz w:val="26"/>
            <w:szCs w:val="26"/>
          </w:rPr>
          <w:t>таблица 9</w:t>
        </w:r>
      </w:hyperlink>
      <w:r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Согласно СП 42.13330.2011 "СНиП 2.07.01-89* "Градостроительство. Планировка и застройка городских и сельских поселений" количество бюро похоронного обслуживания, домов траурных обрядов устанавливается из норматива 1 объект на 0,5 - 1,0 млн. чел.</w:t>
      </w:r>
    </w:p>
    <w:p w:rsidR="00FE7B0D" w:rsidRPr="00EB4CEF" w:rsidRDefault="00FE7B0D" w:rsidP="00FE7B0D">
      <w:pPr>
        <w:pStyle w:val="ConsPlusNormal"/>
        <w:ind w:firstLine="540"/>
        <w:jc w:val="both"/>
        <w:rPr>
          <w:sz w:val="26"/>
          <w:szCs w:val="26"/>
        </w:rPr>
      </w:pPr>
      <w:r w:rsidRPr="00EB4CEF">
        <w:rPr>
          <w:sz w:val="26"/>
          <w:szCs w:val="26"/>
        </w:rPr>
        <w:t>При определении размера земельного участка кладбища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Норматив размера земельного участка под размещение кладбища</w:t>
      </w:r>
    </w:p>
    <w:p w:rsidR="00FE7B0D" w:rsidRPr="00EB4CEF" w:rsidRDefault="0059184E" w:rsidP="00CC0F76">
      <w:pPr>
        <w:pStyle w:val="ConsPlusNormal"/>
        <w:jc w:val="right"/>
        <w:outlineLvl w:val="6"/>
        <w:rPr>
          <w:sz w:val="26"/>
          <w:szCs w:val="26"/>
        </w:rPr>
      </w:pPr>
      <w:r w:rsidRPr="00EB4CEF">
        <w:rPr>
          <w:sz w:val="26"/>
          <w:szCs w:val="26"/>
        </w:rPr>
        <w:t>Таблица 10</w:t>
      </w:r>
      <w:r w:rsidR="00636D15">
        <w:rPr>
          <w:sz w:val="26"/>
          <w:szCs w:val="26"/>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154"/>
        <w:gridCol w:w="2370"/>
        <w:gridCol w:w="1422"/>
      </w:tblGrid>
      <w:tr w:rsidR="00FE7B0D" w:rsidRPr="00EB4CEF">
        <w:tc>
          <w:tcPr>
            <w:tcW w:w="281" w:type="pct"/>
          </w:tcPr>
          <w:p w:rsidR="00FE7B0D" w:rsidRPr="00EB4CEF" w:rsidRDefault="00FE7B0D" w:rsidP="00360566">
            <w:pPr>
              <w:pStyle w:val="ConsPlusNormal"/>
              <w:jc w:val="center"/>
              <w:rPr>
                <w:sz w:val="26"/>
                <w:szCs w:val="26"/>
              </w:rPr>
            </w:pPr>
            <w:r w:rsidRPr="00EB4CEF">
              <w:rPr>
                <w:sz w:val="26"/>
                <w:szCs w:val="26"/>
              </w:rPr>
              <w:t>N п/п</w:t>
            </w:r>
          </w:p>
        </w:tc>
        <w:tc>
          <w:tcPr>
            <w:tcW w:w="2719" w:type="pct"/>
          </w:tcPr>
          <w:p w:rsidR="00FE7B0D" w:rsidRPr="00EB4CEF" w:rsidRDefault="00FE7B0D" w:rsidP="00360566">
            <w:pPr>
              <w:pStyle w:val="ConsPlusNormal"/>
              <w:jc w:val="center"/>
              <w:rPr>
                <w:sz w:val="26"/>
                <w:szCs w:val="26"/>
              </w:rPr>
            </w:pPr>
            <w:r w:rsidRPr="00EB4CEF">
              <w:rPr>
                <w:sz w:val="26"/>
                <w:szCs w:val="26"/>
              </w:rPr>
              <w:t>Наименование объектов</w:t>
            </w:r>
          </w:p>
        </w:tc>
        <w:tc>
          <w:tcPr>
            <w:tcW w:w="1250"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750" w:type="pct"/>
          </w:tcPr>
          <w:p w:rsidR="00FE7B0D" w:rsidRPr="00EB4CEF" w:rsidRDefault="00FE7B0D" w:rsidP="00360566">
            <w:pPr>
              <w:pStyle w:val="ConsPlusNormal"/>
              <w:jc w:val="center"/>
              <w:rPr>
                <w:sz w:val="26"/>
                <w:szCs w:val="26"/>
              </w:rPr>
            </w:pPr>
            <w:r w:rsidRPr="00EB4CEF">
              <w:rPr>
                <w:sz w:val="26"/>
                <w:szCs w:val="26"/>
              </w:rPr>
              <w:t>Показатель</w:t>
            </w: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t>1.</w:t>
            </w:r>
          </w:p>
        </w:tc>
        <w:tc>
          <w:tcPr>
            <w:tcW w:w="2719" w:type="pct"/>
          </w:tcPr>
          <w:p w:rsidR="00FE7B0D" w:rsidRPr="00EB4CEF" w:rsidRDefault="00FE7B0D" w:rsidP="00360566">
            <w:pPr>
              <w:pStyle w:val="ConsPlusNormal"/>
              <w:rPr>
                <w:sz w:val="26"/>
                <w:szCs w:val="26"/>
              </w:rPr>
            </w:pPr>
            <w:r w:rsidRPr="00EB4CEF">
              <w:rPr>
                <w:sz w:val="26"/>
                <w:szCs w:val="26"/>
              </w:rPr>
              <w:t>Кладбище традиционного захоронения</w:t>
            </w:r>
          </w:p>
        </w:tc>
        <w:tc>
          <w:tcPr>
            <w:tcW w:w="1250" w:type="pct"/>
          </w:tcPr>
          <w:p w:rsidR="00FE7B0D" w:rsidRPr="00EB4CEF" w:rsidRDefault="00FE7B0D" w:rsidP="00360566">
            <w:pPr>
              <w:pStyle w:val="ConsPlusNormal"/>
              <w:rPr>
                <w:sz w:val="26"/>
                <w:szCs w:val="26"/>
              </w:rPr>
            </w:pPr>
            <w:r w:rsidRPr="00EB4CEF">
              <w:rPr>
                <w:sz w:val="26"/>
                <w:szCs w:val="26"/>
              </w:rPr>
              <w:t>га на 1 тыс. чел.</w:t>
            </w:r>
          </w:p>
        </w:tc>
        <w:tc>
          <w:tcPr>
            <w:tcW w:w="750" w:type="pct"/>
          </w:tcPr>
          <w:p w:rsidR="00FE7B0D" w:rsidRPr="00EB4CEF" w:rsidRDefault="00FE7B0D" w:rsidP="00360566">
            <w:pPr>
              <w:pStyle w:val="ConsPlusNormal"/>
              <w:jc w:val="right"/>
              <w:rPr>
                <w:sz w:val="26"/>
                <w:szCs w:val="26"/>
              </w:rPr>
            </w:pPr>
            <w:r w:rsidRPr="00EB4CEF">
              <w:rPr>
                <w:sz w:val="26"/>
                <w:szCs w:val="26"/>
              </w:rPr>
              <w:t>0,24</w:t>
            </w:r>
          </w:p>
        </w:tc>
      </w:tr>
      <w:tr w:rsidR="00FE7B0D" w:rsidRPr="00EB4CEF">
        <w:tc>
          <w:tcPr>
            <w:tcW w:w="5000" w:type="pct"/>
            <w:gridSpan w:val="4"/>
          </w:tcPr>
          <w:p w:rsidR="00FE7B0D" w:rsidRPr="00EB4CEF" w:rsidRDefault="00FE7B0D" w:rsidP="00360566">
            <w:pPr>
              <w:pStyle w:val="ConsPlusNormal"/>
              <w:rPr>
                <w:sz w:val="26"/>
                <w:szCs w:val="26"/>
              </w:rPr>
            </w:pPr>
            <w:r w:rsidRPr="00EB4CEF">
              <w:rPr>
                <w:sz w:val="26"/>
                <w:szCs w:val="26"/>
              </w:rPr>
              <w:t xml:space="preserve">Размер земельного участка для кладбища определяется с учетом количества </w:t>
            </w:r>
            <w:r w:rsidRPr="00EB4CEF">
              <w:rPr>
                <w:sz w:val="26"/>
                <w:szCs w:val="26"/>
              </w:rPr>
              <w:lastRenderedPageBreak/>
              <w:t>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tc>
      </w:tr>
    </w:tbl>
    <w:p w:rsidR="00FE7B0D" w:rsidRPr="00EB4CEF" w:rsidRDefault="00FE7B0D" w:rsidP="00FE7B0D">
      <w:pPr>
        <w:pStyle w:val="ConsPlusNormal"/>
        <w:jc w:val="both"/>
        <w:rPr>
          <w:sz w:val="26"/>
          <w:szCs w:val="26"/>
        </w:rPr>
      </w:pPr>
    </w:p>
    <w:p w:rsidR="00A12E2E" w:rsidRPr="00EB4CEF" w:rsidRDefault="00C96A26" w:rsidP="00A12E2E">
      <w:pPr>
        <w:jc w:val="center"/>
        <w:rPr>
          <w:b/>
          <w:sz w:val="26"/>
          <w:szCs w:val="26"/>
        </w:rPr>
      </w:pPr>
      <w:r w:rsidRPr="00EB4CEF">
        <w:rPr>
          <w:b/>
          <w:sz w:val="26"/>
          <w:szCs w:val="26"/>
        </w:rPr>
        <w:t>Статья</w:t>
      </w:r>
      <w:r w:rsidR="00FE7B0D" w:rsidRPr="00EB4CEF">
        <w:rPr>
          <w:b/>
          <w:sz w:val="26"/>
          <w:szCs w:val="26"/>
        </w:rPr>
        <w:t xml:space="preserve"> </w:t>
      </w:r>
      <w:r w:rsidR="008E77A6" w:rsidRPr="00EB4CEF">
        <w:rPr>
          <w:b/>
          <w:sz w:val="26"/>
          <w:szCs w:val="26"/>
        </w:rPr>
        <w:t>45</w:t>
      </w:r>
      <w:r w:rsidR="00FE7B0D" w:rsidRPr="00EB4CEF">
        <w:rPr>
          <w:b/>
          <w:sz w:val="26"/>
          <w:szCs w:val="26"/>
        </w:rPr>
        <w:t>.</w:t>
      </w:r>
      <w:r w:rsidR="00A12E2E" w:rsidRPr="00EB4CEF">
        <w:rPr>
          <w:b/>
          <w:sz w:val="26"/>
          <w:szCs w:val="26"/>
        </w:rPr>
        <w:t xml:space="preserve"> Предельные значения расчетных показателей максимально допустимого уровня территориальной доступности объектов, предназначенных для </w:t>
      </w:r>
      <w:r w:rsidR="00912023" w:rsidRPr="00EB4CEF">
        <w:rPr>
          <w:b/>
          <w:sz w:val="26"/>
          <w:szCs w:val="26"/>
        </w:rPr>
        <w:t>организации</w:t>
      </w:r>
      <w:r w:rsidR="00A12E2E" w:rsidRPr="00EB4CEF">
        <w:rPr>
          <w:b/>
          <w:sz w:val="26"/>
          <w:szCs w:val="26"/>
        </w:rPr>
        <w:t xml:space="preserve"> ритуальных услуг и мест захоронения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Запрет на размещение кладбищ в водоохранной зоне озера Байкал диктует условия размещения кладбищ на значительном территориальном удалении от населенных пунктов, расположенных в данной водоохранной зоне. Это создаст неблагоприятные условия по использованию кладбищ населением Республики Бурятия, проживающим в границах водоохранной зоны озера Байкал. Транспортная доступность мест захоронения для населения муниципальных образований Республики Бурятия, территория которых расположена в границах водоохранной зоны озера Байкал, не нормируется.</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Нормативы территориальной доступности объектов,</w:t>
      </w:r>
    </w:p>
    <w:p w:rsidR="00FE7B0D" w:rsidRPr="00EB4CEF" w:rsidRDefault="00FE7B0D" w:rsidP="00FE7B0D">
      <w:pPr>
        <w:pStyle w:val="ConsPlusNormal"/>
        <w:jc w:val="center"/>
        <w:rPr>
          <w:sz w:val="26"/>
          <w:szCs w:val="26"/>
        </w:rPr>
      </w:pPr>
      <w:r w:rsidRPr="00EB4CEF">
        <w:rPr>
          <w:sz w:val="26"/>
          <w:szCs w:val="26"/>
        </w:rPr>
        <w:t>предназначенных для организации ритуальных услуг и мест</w:t>
      </w:r>
    </w:p>
    <w:p w:rsidR="00FE7B0D" w:rsidRPr="00EB4CEF" w:rsidRDefault="00FE7B0D" w:rsidP="00FE7B0D">
      <w:pPr>
        <w:pStyle w:val="ConsPlusNormal"/>
        <w:jc w:val="center"/>
        <w:rPr>
          <w:sz w:val="26"/>
          <w:szCs w:val="26"/>
        </w:rPr>
      </w:pPr>
      <w:r w:rsidRPr="00EB4CEF">
        <w:rPr>
          <w:sz w:val="26"/>
          <w:szCs w:val="26"/>
        </w:rPr>
        <w:t>захоронения</w:t>
      </w:r>
    </w:p>
    <w:p w:rsidR="00FE7B0D" w:rsidRPr="00EB4CEF" w:rsidRDefault="00CC0F76" w:rsidP="00CC0F76">
      <w:pPr>
        <w:pStyle w:val="ConsPlusNormal"/>
        <w:jc w:val="right"/>
        <w:outlineLvl w:val="6"/>
        <w:rPr>
          <w:sz w:val="26"/>
          <w:szCs w:val="26"/>
        </w:rPr>
      </w:pPr>
      <w:r w:rsidRPr="00EB4CEF">
        <w:rPr>
          <w:sz w:val="26"/>
          <w:szCs w:val="26"/>
        </w:rPr>
        <w:t>Таблица 10</w:t>
      </w:r>
      <w:r w:rsidR="00636D15">
        <w:rPr>
          <w:sz w:val="26"/>
          <w:szCs w:val="26"/>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924"/>
        <w:gridCol w:w="3022"/>
      </w:tblGrid>
      <w:tr w:rsidR="00FE7B0D" w:rsidRPr="00EB4CEF">
        <w:tc>
          <w:tcPr>
            <w:tcW w:w="281" w:type="pct"/>
          </w:tcPr>
          <w:p w:rsidR="00FE7B0D" w:rsidRPr="00EB4CEF" w:rsidRDefault="00FE7B0D" w:rsidP="00360566">
            <w:pPr>
              <w:pStyle w:val="ConsPlusNormal"/>
              <w:jc w:val="center"/>
              <w:rPr>
                <w:sz w:val="26"/>
                <w:szCs w:val="26"/>
              </w:rPr>
            </w:pPr>
            <w:r w:rsidRPr="00EB4CEF">
              <w:rPr>
                <w:sz w:val="26"/>
                <w:szCs w:val="26"/>
              </w:rPr>
              <w:t>N п/п</w:t>
            </w:r>
          </w:p>
        </w:tc>
        <w:tc>
          <w:tcPr>
            <w:tcW w:w="3125" w:type="pct"/>
          </w:tcPr>
          <w:p w:rsidR="00FE7B0D" w:rsidRPr="00EB4CEF" w:rsidRDefault="00FE7B0D" w:rsidP="00360566">
            <w:pPr>
              <w:pStyle w:val="ConsPlusNormal"/>
              <w:jc w:val="center"/>
              <w:rPr>
                <w:sz w:val="26"/>
                <w:szCs w:val="26"/>
              </w:rPr>
            </w:pPr>
            <w:r w:rsidRPr="00EB4CEF">
              <w:rPr>
                <w:sz w:val="26"/>
                <w:szCs w:val="26"/>
              </w:rPr>
              <w:t>Объект</w:t>
            </w:r>
          </w:p>
        </w:tc>
        <w:tc>
          <w:tcPr>
            <w:tcW w:w="1594" w:type="pct"/>
          </w:tcPr>
          <w:p w:rsidR="00FE7B0D" w:rsidRPr="00EB4CEF" w:rsidRDefault="00FE7B0D" w:rsidP="00360566">
            <w:pPr>
              <w:pStyle w:val="ConsPlusNormal"/>
              <w:jc w:val="center"/>
              <w:rPr>
                <w:sz w:val="26"/>
                <w:szCs w:val="26"/>
              </w:rPr>
            </w:pPr>
            <w:r w:rsidRPr="00EB4CEF">
              <w:rPr>
                <w:sz w:val="26"/>
                <w:szCs w:val="26"/>
              </w:rPr>
              <w:t>Показатель</w:t>
            </w: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t>1.</w:t>
            </w:r>
          </w:p>
        </w:tc>
        <w:tc>
          <w:tcPr>
            <w:tcW w:w="3125" w:type="pct"/>
          </w:tcPr>
          <w:p w:rsidR="00FE7B0D" w:rsidRPr="00EB4CEF" w:rsidRDefault="00FE7B0D" w:rsidP="00360566">
            <w:pPr>
              <w:pStyle w:val="ConsPlusNormal"/>
              <w:rPr>
                <w:sz w:val="26"/>
                <w:szCs w:val="26"/>
              </w:rPr>
            </w:pPr>
            <w:r w:rsidRPr="00EB4CEF">
              <w:rPr>
                <w:sz w:val="26"/>
                <w:szCs w:val="26"/>
              </w:rPr>
              <w:t>Кладбище традиционного захоронения</w:t>
            </w:r>
          </w:p>
        </w:tc>
        <w:tc>
          <w:tcPr>
            <w:tcW w:w="1594" w:type="pct"/>
          </w:tcPr>
          <w:p w:rsidR="00FE7B0D" w:rsidRPr="00EB4CEF" w:rsidRDefault="00FE7B0D" w:rsidP="00360566">
            <w:pPr>
              <w:pStyle w:val="ConsPlusNormal"/>
              <w:rPr>
                <w:sz w:val="26"/>
                <w:szCs w:val="26"/>
              </w:rPr>
            </w:pPr>
            <w:r w:rsidRPr="00EB4CEF">
              <w:rPr>
                <w:sz w:val="26"/>
                <w:szCs w:val="26"/>
              </w:rPr>
              <w:t>Не нормируется</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Раздел XX.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МЕСТАМИ МАССОВОГО ОТДЫХА НАСЕЛЕНИЯ И МАКСИМАЛЬНО ДОПУСТИМОГО</w:t>
      </w:r>
      <w:r w:rsidR="008E77A6" w:rsidRPr="00EB4CEF">
        <w:rPr>
          <w:sz w:val="26"/>
          <w:szCs w:val="26"/>
        </w:rPr>
        <w:t xml:space="preserve"> </w:t>
      </w:r>
      <w:r w:rsidRPr="00EB4CEF">
        <w:rPr>
          <w:sz w:val="26"/>
          <w:szCs w:val="26"/>
        </w:rPr>
        <w:t>УРОВНЯ ИХ ТЕРРИТОРИАЛЬНОЙ ДОСТУПНОСТИ</w:t>
      </w:r>
    </w:p>
    <w:p w:rsidR="00FE7B0D" w:rsidRPr="00EB4CEF" w:rsidRDefault="00FE7B0D" w:rsidP="00A12E2E">
      <w:pPr>
        <w:pStyle w:val="ConsPlusNormal"/>
        <w:jc w:val="center"/>
        <w:rPr>
          <w:b/>
          <w:sz w:val="26"/>
          <w:szCs w:val="26"/>
        </w:rPr>
      </w:pPr>
    </w:p>
    <w:p w:rsidR="00A12E2E" w:rsidRPr="00EB4CEF" w:rsidRDefault="00C96A26" w:rsidP="00A12E2E">
      <w:pPr>
        <w:jc w:val="center"/>
        <w:rPr>
          <w:b/>
          <w:sz w:val="26"/>
          <w:szCs w:val="26"/>
        </w:rPr>
      </w:pPr>
      <w:r w:rsidRPr="00EB4CEF">
        <w:rPr>
          <w:b/>
          <w:sz w:val="26"/>
          <w:szCs w:val="26"/>
        </w:rPr>
        <w:t>Статья</w:t>
      </w:r>
      <w:r w:rsidR="008E77A6" w:rsidRPr="00EB4CEF">
        <w:rPr>
          <w:b/>
          <w:sz w:val="26"/>
          <w:szCs w:val="26"/>
        </w:rPr>
        <w:t xml:space="preserve"> 46</w:t>
      </w:r>
      <w:r w:rsidR="00FE7B0D" w:rsidRPr="00EB4CEF">
        <w:rPr>
          <w:b/>
          <w:sz w:val="26"/>
          <w:szCs w:val="26"/>
        </w:rPr>
        <w:t xml:space="preserve">. </w:t>
      </w:r>
      <w:r w:rsidR="00A12E2E" w:rsidRPr="00EB4CEF">
        <w:rPr>
          <w:b/>
          <w:sz w:val="26"/>
          <w:szCs w:val="26"/>
        </w:rPr>
        <w:t>Предельные значения расчетных показателей минимально допустимого уровня обеспеченности местами массового отдыха населения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Нормативные требования к размещению и параметрам зон размещения мест массового отдыха населения приведены в соответствии с СП 42.13330.2011 "СНиП 2.07.01-89* "Градостроительство. Планировка и застройка городских и сельских поселений", п. 9.25.</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Нормативы территорий объектов массового кратковременного</w:t>
      </w:r>
    </w:p>
    <w:p w:rsidR="00FE7B0D" w:rsidRPr="00EB4CEF" w:rsidRDefault="00FE7B0D" w:rsidP="00FE7B0D">
      <w:pPr>
        <w:pStyle w:val="ConsPlusNormal"/>
        <w:jc w:val="center"/>
        <w:rPr>
          <w:sz w:val="26"/>
          <w:szCs w:val="26"/>
        </w:rPr>
      </w:pPr>
      <w:r w:rsidRPr="00EB4CEF">
        <w:rPr>
          <w:sz w:val="26"/>
          <w:szCs w:val="26"/>
        </w:rPr>
        <w:t>отдыха</w:t>
      </w:r>
    </w:p>
    <w:p w:rsidR="00CC0F76" w:rsidRPr="00EB4CEF" w:rsidRDefault="0059184E" w:rsidP="00CC0F76">
      <w:pPr>
        <w:pStyle w:val="ConsPlusNormal"/>
        <w:jc w:val="right"/>
        <w:outlineLvl w:val="6"/>
        <w:rPr>
          <w:sz w:val="26"/>
          <w:szCs w:val="26"/>
        </w:rPr>
      </w:pPr>
      <w:r w:rsidRPr="00EB4CEF">
        <w:rPr>
          <w:sz w:val="26"/>
          <w:szCs w:val="26"/>
        </w:rPr>
        <w:t>Таблица 10</w:t>
      </w:r>
      <w:r w:rsidR="00636D15">
        <w:rPr>
          <w:sz w:val="26"/>
          <w:szCs w:val="2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4567"/>
        <w:gridCol w:w="2847"/>
        <w:gridCol w:w="1543"/>
      </w:tblGrid>
      <w:tr w:rsidR="00FE7B0D" w:rsidRPr="00EB4CEF">
        <w:tc>
          <w:tcPr>
            <w:tcW w:w="275" w:type="pct"/>
          </w:tcPr>
          <w:p w:rsidR="00FE7B0D" w:rsidRPr="00EB4CEF" w:rsidRDefault="00FE7B0D" w:rsidP="00360566">
            <w:pPr>
              <w:pStyle w:val="ConsPlusNormal"/>
              <w:jc w:val="center"/>
              <w:rPr>
                <w:sz w:val="26"/>
                <w:szCs w:val="26"/>
              </w:rPr>
            </w:pPr>
            <w:r w:rsidRPr="00EB4CEF">
              <w:rPr>
                <w:sz w:val="26"/>
                <w:szCs w:val="26"/>
              </w:rPr>
              <w:lastRenderedPageBreak/>
              <w:t>N п/п</w:t>
            </w:r>
          </w:p>
        </w:tc>
        <w:tc>
          <w:tcPr>
            <w:tcW w:w="2409" w:type="pct"/>
          </w:tcPr>
          <w:p w:rsidR="00FE7B0D" w:rsidRPr="00EB4CEF" w:rsidRDefault="00FE7B0D" w:rsidP="00360566">
            <w:pPr>
              <w:pStyle w:val="ConsPlusNormal"/>
              <w:jc w:val="center"/>
              <w:rPr>
                <w:sz w:val="26"/>
                <w:szCs w:val="26"/>
              </w:rPr>
            </w:pPr>
            <w:r w:rsidRPr="00EB4CEF">
              <w:rPr>
                <w:sz w:val="26"/>
                <w:szCs w:val="26"/>
              </w:rPr>
              <w:t>Объект</w:t>
            </w:r>
          </w:p>
        </w:tc>
        <w:tc>
          <w:tcPr>
            <w:tcW w:w="1502"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814" w:type="pct"/>
          </w:tcPr>
          <w:p w:rsidR="00FE7B0D" w:rsidRPr="00EB4CEF" w:rsidRDefault="00FE7B0D" w:rsidP="00360566">
            <w:pPr>
              <w:pStyle w:val="ConsPlusNormal"/>
              <w:jc w:val="center"/>
              <w:rPr>
                <w:sz w:val="26"/>
                <w:szCs w:val="26"/>
              </w:rPr>
            </w:pPr>
            <w:r w:rsidRPr="00EB4CEF">
              <w:rPr>
                <w:sz w:val="26"/>
                <w:szCs w:val="26"/>
              </w:rPr>
              <w:t>Показатель</w:t>
            </w:r>
          </w:p>
        </w:tc>
      </w:tr>
      <w:tr w:rsidR="00FE7B0D" w:rsidRPr="00EB4CEF">
        <w:tc>
          <w:tcPr>
            <w:tcW w:w="275" w:type="pct"/>
            <w:vMerge w:val="restart"/>
          </w:tcPr>
          <w:p w:rsidR="00FE7B0D" w:rsidRPr="00EB4CEF" w:rsidRDefault="00FE7B0D" w:rsidP="00360566">
            <w:pPr>
              <w:pStyle w:val="ConsPlusNormal"/>
              <w:rPr>
                <w:sz w:val="26"/>
                <w:szCs w:val="26"/>
              </w:rPr>
            </w:pPr>
            <w:r w:rsidRPr="00EB4CEF">
              <w:rPr>
                <w:sz w:val="26"/>
                <w:szCs w:val="26"/>
              </w:rPr>
              <w:t>1.</w:t>
            </w:r>
          </w:p>
        </w:tc>
        <w:tc>
          <w:tcPr>
            <w:tcW w:w="2409" w:type="pct"/>
          </w:tcPr>
          <w:p w:rsidR="00FE7B0D" w:rsidRPr="00EB4CEF" w:rsidRDefault="00FE7B0D" w:rsidP="00360566">
            <w:pPr>
              <w:pStyle w:val="ConsPlusNormal"/>
              <w:rPr>
                <w:sz w:val="26"/>
                <w:szCs w:val="26"/>
              </w:rPr>
            </w:pPr>
            <w:r w:rsidRPr="00EB4CEF">
              <w:rPr>
                <w:sz w:val="26"/>
                <w:szCs w:val="26"/>
              </w:rPr>
              <w:t>Зоны отдыха</w:t>
            </w:r>
          </w:p>
        </w:tc>
        <w:tc>
          <w:tcPr>
            <w:tcW w:w="1502" w:type="pct"/>
          </w:tcPr>
          <w:p w:rsidR="00FE7B0D" w:rsidRPr="00EB4CEF" w:rsidRDefault="00FE7B0D" w:rsidP="00360566">
            <w:pPr>
              <w:pStyle w:val="ConsPlusNormal"/>
              <w:rPr>
                <w:sz w:val="26"/>
                <w:szCs w:val="26"/>
              </w:rPr>
            </w:pPr>
            <w:r w:rsidRPr="00EB4CEF">
              <w:rPr>
                <w:sz w:val="26"/>
                <w:szCs w:val="26"/>
              </w:rPr>
              <w:t>кв. м на 1 посетителя</w:t>
            </w:r>
          </w:p>
        </w:tc>
        <w:tc>
          <w:tcPr>
            <w:tcW w:w="814" w:type="pct"/>
          </w:tcPr>
          <w:p w:rsidR="00FE7B0D" w:rsidRPr="00EB4CEF" w:rsidRDefault="00FE7B0D" w:rsidP="00360566">
            <w:pPr>
              <w:pStyle w:val="ConsPlusNormal"/>
              <w:jc w:val="right"/>
              <w:rPr>
                <w:sz w:val="26"/>
                <w:szCs w:val="26"/>
              </w:rPr>
            </w:pPr>
            <w:r w:rsidRPr="00EB4CEF">
              <w:rPr>
                <w:sz w:val="26"/>
                <w:szCs w:val="26"/>
              </w:rPr>
              <w:t>500</w:t>
            </w:r>
          </w:p>
        </w:tc>
      </w:tr>
      <w:tr w:rsidR="00FE7B0D" w:rsidRPr="00EB4CEF">
        <w:tc>
          <w:tcPr>
            <w:tcW w:w="275" w:type="pct"/>
            <w:vMerge/>
          </w:tcPr>
          <w:p w:rsidR="00FE7B0D" w:rsidRPr="00EB4CEF" w:rsidRDefault="00FE7B0D" w:rsidP="00360566">
            <w:pPr>
              <w:rPr>
                <w:sz w:val="26"/>
                <w:szCs w:val="26"/>
              </w:rPr>
            </w:pPr>
          </w:p>
        </w:tc>
        <w:tc>
          <w:tcPr>
            <w:tcW w:w="2409" w:type="pct"/>
          </w:tcPr>
          <w:p w:rsidR="00FE7B0D" w:rsidRPr="00EB4CEF" w:rsidRDefault="00FE7B0D" w:rsidP="00360566">
            <w:pPr>
              <w:pStyle w:val="ConsPlusNormal"/>
              <w:rPr>
                <w:sz w:val="26"/>
                <w:szCs w:val="26"/>
              </w:rPr>
            </w:pPr>
            <w:r w:rsidRPr="00EB4CEF">
              <w:rPr>
                <w:sz w:val="26"/>
                <w:szCs w:val="26"/>
              </w:rPr>
              <w:t>в т.ч. для активных видов отдыха</w:t>
            </w:r>
          </w:p>
        </w:tc>
        <w:tc>
          <w:tcPr>
            <w:tcW w:w="1502" w:type="pct"/>
          </w:tcPr>
          <w:p w:rsidR="00FE7B0D" w:rsidRPr="00EB4CEF" w:rsidRDefault="00FE7B0D" w:rsidP="00360566">
            <w:pPr>
              <w:pStyle w:val="ConsPlusNormal"/>
              <w:rPr>
                <w:sz w:val="26"/>
                <w:szCs w:val="26"/>
              </w:rPr>
            </w:pPr>
            <w:r w:rsidRPr="00EB4CEF">
              <w:rPr>
                <w:sz w:val="26"/>
                <w:szCs w:val="26"/>
              </w:rPr>
              <w:t>кв. м на 1 посетителя</w:t>
            </w:r>
          </w:p>
        </w:tc>
        <w:tc>
          <w:tcPr>
            <w:tcW w:w="814" w:type="pct"/>
          </w:tcPr>
          <w:p w:rsidR="00FE7B0D" w:rsidRPr="00EB4CEF" w:rsidRDefault="00FE7B0D" w:rsidP="00360566">
            <w:pPr>
              <w:pStyle w:val="ConsPlusNormal"/>
              <w:jc w:val="right"/>
              <w:rPr>
                <w:sz w:val="26"/>
                <w:szCs w:val="26"/>
              </w:rPr>
            </w:pPr>
            <w:r w:rsidRPr="00EB4CEF">
              <w:rPr>
                <w:sz w:val="26"/>
                <w:szCs w:val="26"/>
              </w:rPr>
              <w:t>100</w:t>
            </w:r>
          </w:p>
        </w:tc>
      </w:tr>
      <w:tr w:rsidR="00FE7B0D" w:rsidRPr="00EB4CEF">
        <w:tc>
          <w:tcPr>
            <w:tcW w:w="275" w:type="pct"/>
            <w:vMerge w:val="restart"/>
          </w:tcPr>
          <w:p w:rsidR="00FE7B0D" w:rsidRPr="00EB4CEF" w:rsidRDefault="00FE7B0D" w:rsidP="00360566">
            <w:pPr>
              <w:pStyle w:val="ConsPlusNormal"/>
              <w:rPr>
                <w:sz w:val="26"/>
                <w:szCs w:val="26"/>
              </w:rPr>
            </w:pPr>
            <w:r w:rsidRPr="00EB4CEF">
              <w:rPr>
                <w:sz w:val="26"/>
                <w:szCs w:val="26"/>
              </w:rPr>
              <w:t>2.</w:t>
            </w:r>
          </w:p>
        </w:tc>
        <w:tc>
          <w:tcPr>
            <w:tcW w:w="2409" w:type="pct"/>
          </w:tcPr>
          <w:p w:rsidR="00FE7B0D" w:rsidRPr="00EB4CEF" w:rsidRDefault="00FE7B0D" w:rsidP="00360566">
            <w:pPr>
              <w:pStyle w:val="ConsPlusNormal"/>
              <w:rPr>
                <w:sz w:val="26"/>
                <w:szCs w:val="26"/>
              </w:rPr>
            </w:pPr>
            <w:r w:rsidRPr="00EB4CEF">
              <w:rPr>
                <w:sz w:val="26"/>
                <w:szCs w:val="26"/>
              </w:rPr>
              <w:t xml:space="preserve">Речные и озерные пляжи </w:t>
            </w:r>
            <w:hyperlink w:anchor="P8592" w:history="1">
              <w:r w:rsidRPr="00EB4CEF">
                <w:rPr>
                  <w:color w:val="0000FF"/>
                  <w:sz w:val="26"/>
                  <w:szCs w:val="26"/>
                </w:rPr>
                <w:t>&lt;*&gt;</w:t>
              </w:r>
            </w:hyperlink>
          </w:p>
        </w:tc>
        <w:tc>
          <w:tcPr>
            <w:tcW w:w="1502" w:type="pct"/>
          </w:tcPr>
          <w:p w:rsidR="00FE7B0D" w:rsidRPr="00EB4CEF" w:rsidRDefault="00FE7B0D" w:rsidP="00360566">
            <w:pPr>
              <w:pStyle w:val="ConsPlusNormal"/>
              <w:rPr>
                <w:sz w:val="26"/>
                <w:szCs w:val="26"/>
              </w:rPr>
            </w:pPr>
            <w:r w:rsidRPr="00EB4CEF">
              <w:rPr>
                <w:sz w:val="26"/>
                <w:szCs w:val="26"/>
              </w:rPr>
              <w:t>кв. м на 1 посетителя</w:t>
            </w:r>
          </w:p>
        </w:tc>
        <w:tc>
          <w:tcPr>
            <w:tcW w:w="814" w:type="pct"/>
          </w:tcPr>
          <w:p w:rsidR="00FE7B0D" w:rsidRPr="00EB4CEF" w:rsidRDefault="00FE7B0D" w:rsidP="00360566">
            <w:pPr>
              <w:pStyle w:val="ConsPlusNormal"/>
              <w:jc w:val="right"/>
              <w:rPr>
                <w:sz w:val="26"/>
                <w:szCs w:val="26"/>
              </w:rPr>
            </w:pPr>
            <w:r w:rsidRPr="00EB4CEF">
              <w:rPr>
                <w:sz w:val="26"/>
                <w:szCs w:val="26"/>
              </w:rPr>
              <w:t>8</w:t>
            </w:r>
          </w:p>
        </w:tc>
      </w:tr>
      <w:tr w:rsidR="00FE7B0D" w:rsidRPr="00EB4CEF">
        <w:tc>
          <w:tcPr>
            <w:tcW w:w="275" w:type="pct"/>
            <w:vMerge/>
          </w:tcPr>
          <w:p w:rsidR="00FE7B0D" w:rsidRPr="00EB4CEF" w:rsidRDefault="00FE7B0D" w:rsidP="00360566">
            <w:pPr>
              <w:rPr>
                <w:sz w:val="26"/>
                <w:szCs w:val="26"/>
              </w:rPr>
            </w:pPr>
          </w:p>
        </w:tc>
        <w:tc>
          <w:tcPr>
            <w:tcW w:w="2409" w:type="pct"/>
          </w:tcPr>
          <w:p w:rsidR="00FE7B0D" w:rsidRPr="00EB4CEF" w:rsidRDefault="00FE7B0D" w:rsidP="00360566">
            <w:pPr>
              <w:pStyle w:val="ConsPlusNormal"/>
              <w:rPr>
                <w:sz w:val="26"/>
                <w:szCs w:val="26"/>
              </w:rPr>
            </w:pPr>
            <w:r w:rsidRPr="00EB4CEF">
              <w:rPr>
                <w:sz w:val="26"/>
                <w:szCs w:val="26"/>
              </w:rPr>
              <w:t>Речные и озерные пляжи для детей</w:t>
            </w:r>
          </w:p>
        </w:tc>
        <w:tc>
          <w:tcPr>
            <w:tcW w:w="1502" w:type="pct"/>
          </w:tcPr>
          <w:p w:rsidR="00FE7B0D" w:rsidRPr="00EB4CEF" w:rsidRDefault="00FE7B0D" w:rsidP="00360566">
            <w:pPr>
              <w:pStyle w:val="ConsPlusNormal"/>
              <w:rPr>
                <w:sz w:val="26"/>
                <w:szCs w:val="26"/>
              </w:rPr>
            </w:pPr>
            <w:r w:rsidRPr="00EB4CEF">
              <w:rPr>
                <w:sz w:val="26"/>
                <w:szCs w:val="26"/>
              </w:rPr>
              <w:t>кв. м на 1 посетителя</w:t>
            </w:r>
          </w:p>
        </w:tc>
        <w:tc>
          <w:tcPr>
            <w:tcW w:w="814" w:type="pct"/>
          </w:tcPr>
          <w:p w:rsidR="00FE7B0D" w:rsidRPr="00EB4CEF" w:rsidRDefault="00FE7B0D" w:rsidP="00360566">
            <w:pPr>
              <w:pStyle w:val="ConsPlusNormal"/>
              <w:jc w:val="right"/>
              <w:rPr>
                <w:sz w:val="26"/>
                <w:szCs w:val="26"/>
              </w:rPr>
            </w:pPr>
            <w:r w:rsidRPr="00EB4CEF">
              <w:rPr>
                <w:sz w:val="26"/>
                <w:szCs w:val="26"/>
              </w:rPr>
              <w:t>4</w:t>
            </w:r>
          </w:p>
        </w:tc>
      </w:tr>
      <w:tr w:rsidR="00FE7B0D" w:rsidRPr="00EB4CEF">
        <w:tc>
          <w:tcPr>
            <w:tcW w:w="275" w:type="pct"/>
            <w:vMerge/>
          </w:tcPr>
          <w:p w:rsidR="00FE7B0D" w:rsidRPr="00EB4CEF" w:rsidRDefault="00FE7B0D" w:rsidP="00360566">
            <w:pPr>
              <w:rPr>
                <w:sz w:val="26"/>
                <w:szCs w:val="26"/>
              </w:rPr>
            </w:pPr>
          </w:p>
        </w:tc>
        <w:tc>
          <w:tcPr>
            <w:tcW w:w="2409" w:type="pct"/>
          </w:tcPr>
          <w:p w:rsidR="00FE7B0D" w:rsidRPr="00EB4CEF" w:rsidRDefault="00FE7B0D" w:rsidP="00360566">
            <w:pPr>
              <w:pStyle w:val="ConsPlusNormal"/>
              <w:rPr>
                <w:sz w:val="26"/>
                <w:szCs w:val="26"/>
              </w:rPr>
            </w:pPr>
            <w:r w:rsidRPr="00EB4CEF">
              <w:rPr>
                <w:sz w:val="26"/>
                <w:szCs w:val="26"/>
              </w:rPr>
              <w:t>Специализированные лечебные пляжи</w:t>
            </w:r>
          </w:p>
        </w:tc>
        <w:tc>
          <w:tcPr>
            <w:tcW w:w="1502" w:type="pct"/>
          </w:tcPr>
          <w:p w:rsidR="00FE7B0D" w:rsidRPr="00EB4CEF" w:rsidRDefault="00FE7B0D" w:rsidP="00360566">
            <w:pPr>
              <w:pStyle w:val="ConsPlusNormal"/>
              <w:rPr>
                <w:sz w:val="26"/>
                <w:szCs w:val="26"/>
              </w:rPr>
            </w:pPr>
            <w:r w:rsidRPr="00EB4CEF">
              <w:rPr>
                <w:sz w:val="26"/>
                <w:szCs w:val="26"/>
              </w:rPr>
              <w:t>кв. м на 1 посетителя</w:t>
            </w:r>
          </w:p>
        </w:tc>
        <w:tc>
          <w:tcPr>
            <w:tcW w:w="814" w:type="pct"/>
          </w:tcPr>
          <w:p w:rsidR="00FE7B0D" w:rsidRPr="00EB4CEF" w:rsidRDefault="00FE7B0D" w:rsidP="00360566">
            <w:pPr>
              <w:pStyle w:val="ConsPlusNormal"/>
              <w:jc w:val="right"/>
              <w:rPr>
                <w:sz w:val="26"/>
                <w:szCs w:val="26"/>
              </w:rPr>
            </w:pPr>
            <w:r w:rsidRPr="00EB4CEF">
              <w:rPr>
                <w:sz w:val="26"/>
                <w:szCs w:val="26"/>
              </w:rPr>
              <w:t>10</w:t>
            </w:r>
          </w:p>
        </w:tc>
      </w:tr>
      <w:tr w:rsidR="00FE7B0D" w:rsidRPr="00EB4CEF">
        <w:tc>
          <w:tcPr>
            <w:tcW w:w="5000" w:type="pct"/>
            <w:gridSpan w:val="4"/>
          </w:tcPr>
          <w:p w:rsidR="00FE7B0D" w:rsidRPr="00EB4CEF" w:rsidRDefault="00FE7B0D" w:rsidP="00360566">
            <w:pPr>
              <w:pStyle w:val="ConsPlusNormal"/>
              <w:ind w:firstLine="283"/>
              <w:rPr>
                <w:sz w:val="26"/>
                <w:szCs w:val="26"/>
              </w:rPr>
            </w:pPr>
            <w:r w:rsidRPr="00EB4CEF">
              <w:rPr>
                <w:sz w:val="26"/>
                <w:szCs w:val="26"/>
              </w:rPr>
              <w:t>--------------------------------</w:t>
            </w:r>
          </w:p>
          <w:p w:rsidR="00FE7B0D" w:rsidRPr="00EB4CEF" w:rsidRDefault="00FE7B0D" w:rsidP="00360566">
            <w:pPr>
              <w:pStyle w:val="ConsPlusNormal"/>
              <w:ind w:firstLine="283"/>
              <w:rPr>
                <w:sz w:val="26"/>
                <w:szCs w:val="26"/>
              </w:rPr>
            </w:pPr>
            <w:bookmarkStart w:id="29" w:name="P8592"/>
            <w:bookmarkEnd w:id="29"/>
            <w:r w:rsidRPr="00EB4CEF">
              <w:rPr>
                <w:sz w:val="26"/>
                <w:szCs w:val="26"/>
              </w:rPr>
              <w:t>&lt;*&gt;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Размещение объектов по обслуживанию зон отдыха (нормы</w:t>
      </w:r>
    </w:p>
    <w:p w:rsidR="00FE7B0D" w:rsidRPr="00EB4CEF" w:rsidRDefault="00FE7B0D" w:rsidP="00FE7B0D">
      <w:pPr>
        <w:pStyle w:val="ConsPlusNormal"/>
        <w:jc w:val="center"/>
        <w:rPr>
          <w:sz w:val="26"/>
          <w:szCs w:val="26"/>
        </w:rPr>
      </w:pPr>
      <w:r w:rsidRPr="00EB4CEF">
        <w:rPr>
          <w:sz w:val="26"/>
          <w:szCs w:val="26"/>
        </w:rPr>
        <w:t>обслуживания открытой сети для районов загородного</w:t>
      </w:r>
    </w:p>
    <w:p w:rsidR="00FE7B0D" w:rsidRPr="00EB4CEF" w:rsidRDefault="00FE7B0D" w:rsidP="00FE7B0D">
      <w:pPr>
        <w:pStyle w:val="ConsPlusNormal"/>
        <w:jc w:val="center"/>
        <w:rPr>
          <w:sz w:val="26"/>
          <w:szCs w:val="26"/>
        </w:rPr>
      </w:pPr>
      <w:r w:rsidRPr="00EB4CEF">
        <w:rPr>
          <w:sz w:val="26"/>
          <w:szCs w:val="26"/>
        </w:rPr>
        <w:t>кратковременного отдыха)</w:t>
      </w:r>
    </w:p>
    <w:p w:rsidR="00CC0F76" w:rsidRPr="00EB4CEF" w:rsidRDefault="00CC0F76" w:rsidP="00CC0F76">
      <w:pPr>
        <w:pStyle w:val="ConsPlusNormal"/>
        <w:jc w:val="right"/>
        <w:outlineLvl w:val="6"/>
        <w:rPr>
          <w:sz w:val="26"/>
          <w:szCs w:val="26"/>
        </w:rPr>
      </w:pPr>
      <w:r w:rsidRPr="00EB4CEF">
        <w:rPr>
          <w:sz w:val="26"/>
          <w:szCs w:val="26"/>
        </w:rPr>
        <w:t xml:space="preserve">Таблица </w:t>
      </w:r>
      <w:r w:rsidR="00636D15">
        <w:rPr>
          <w:sz w:val="26"/>
          <w:szCs w:val="26"/>
        </w:rPr>
        <w:t>103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75"/>
        <w:gridCol w:w="2133"/>
        <w:gridCol w:w="2370"/>
      </w:tblGrid>
      <w:tr w:rsidR="00FE7B0D" w:rsidRPr="00EB4CEF">
        <w:tc>
          <w:tcPr>
            <w:tcW w:w="2625" w:type="pct"/>
          </w:tcPr>
          <w:p w:rsidR="00FE7B0D" w:rsidRPr="00EB4CEF" w:rsidRDefault="00FE7B0D" w:rsidP="00360566">
            <w:pPr>
              <w:pStyle w:val="ConsPlusNormal"/>
              <w:jc w:val="center"/>
              <w:rPr>
                <w:sz w:val="26"/>
                <w:szCs w:val="26"/>
              </w:rPr>
            </w:pPr>
            <w:r w:rsidRPr="00EB4CEF">
              <w:rPr>
                <w:sz w:val="26"/>
                <w:szCs w:val="26"/>
              </w:rPr>
              <w:t>Учреждения, предприятия, сооружения</w:t>
            </w:r>
          </w:p>
        </w:tc>
        <w:tc>
          <w:tcPr>
            <w:tcW w:w="1125"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1250" w:type="pct"/>
          </w:tcPr>
          <w:p w:rsidR="00FE7B0D" w:rsidRPr="00EB4CEF" w:rsidRDefault="00FE7B0D" w:rsidP="00360566">
            <w:pPr>
              <w:pStyle w:val="ConsPlusNormal"/>
              <w:jc w:val="center"/>
              <w:rPr>
                <w:sz w:val="26"/>
                <w:szCs w:val="26"/>
              </w:rPr>
            </w:pPr>
            <w:r w:rsidRPr="00EB4CEF">
              <w:rPr>
                <w:sz w:val="26"/>
                <w:szCs w:val="26"/>
              </w:rPr>
              <w:t>Норматив обеспеченности на 1000 отдыхающих</w:t>
            </w:r>
          </w:p>
        </w:tc>
      </w:tr>
      <w:tr w:rsidR="00FE7B0D" w:rsidRPr="00EB4CEF">
        <w:tc>
          <w:tcPr>
            <w:tcW w:w="2625" w:type="pct"/>
            <w:tcBorders>
              <w:bottom w:val="nil"/>
            </w:tcBorders>
          </w:tcPr>
          <w:p w:rsidR="00FE7B0D" w:rsidRPr="00EB4CEF" w:rsidRDefault="00FE7B0D" w:rsidP="00360566">
            <w:pPr>
              <w:pStyle w:val="ConsPlusNormal"/>
              <w:rPr>
                <w:sz w:val="26"/>
                <w:szCs w:val="26"/>
              </w:rPr>
            </w:pPr>
            <w:r w:rsidRPr="00EB4CEF">
              <w:rPr>
                <w:sz w:val="26"/>
                <w:szCs w:val="26"/>
              </w:rPr>
              <w:t>Предприятия общественного питания:</w:t>
            </w:r>
          </w:p>
        </w:tc>
        <w:tc>
          <w:tcPr>
            <w:tcW w:w="1125" w:type="pct"/>
            <w:vMerge w:val="restart"/>
          </w:tcPr>
          <w:p w:rsidR="00FE7B0D" w:rsidRPr="00EB4CEF" w:rsidRDefault="00FE7B0D" w:rsidP="00360566">
            <w:pPr>
              <w:pStyle w:val="ConsPlusNormal"/>
              <w:rPr>
                <w:sz w:val="26"/>
                <w:szCs w:val="26"/>
              </w:rPr>
            </w:pPr>
            <w:r w:rsidRPr="00EB4CEF">
              <w:rPr>
                <w:sz w:val="26"/>
                <w:szCs w:val="26"/>
              </w:rPr>
              <w:t>посадочное место</w:t>
            </w:r>
          </w:p>
        </w:tc>
        <w:tc>
          <w:tcPr>
            <w:tcW w:w="1250" w:type="pct"/>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2625" w:type="pct"/>
            <w:tcBorders>
              <w:top w:val="nil"/>
              <w:bottom w:val="nil"/>
            </w:tcBorders>
          </w:tcPr>
          <w:p w:rsidR="00FE7B0D" w:rsidRPr="00EB4CEF" w:rsidRDefault="00FE7B0D" w:rsidP="00360566">
            <w:pPr>
              <w:pStyle w:val="ConsPlusNormal"/>
              <w:rPr>
                <w:sz w:val="26"/>
                <w:szCs w:val="26"/>
              </w:rPr>
            </w:pPr>
            <w:r w:rsidRPr="00EB4CEF">
              <w:rPr>
                <w:sz w:val="26"/>
                <w:szCs w:val="26"/>
              </w:rPr>
              <w:t>- кафе, закусочные</w:t>
            </w:r>
          </w:p>
        </w:tc>
        <w:tc>
          <w:tcPr>
            <w:tcW w:w="1125" w:type="pct"/>
            <w:vMerge/>
          </w:tcPr>
          <w:p w:rsidR="00FE7B0D" w:rsidRPr="00EB4CEF" w:rsidRDefault="00FE7B0D" w:rsidP="00360566">
            <w:pPr>
              <w:rPr>
                <w:sz w:val="26"/>
                <w:szCs w:val="26"/>
              </w:rPr>
            </w:pPr>
          </w:p>
        </w:tc>
        <w:tc>
          <w:tcPr>
            <w:tcW w:w="1250" w:type="pct"/>
            <w:tcBorders>
              <w:top w:val="nil"/>
              <w:bottom w:val="nil"/>
            </w:tcBorders>
          </w:tcPr>
          <w:p w:rsidR="00FE7B0D" w:rsidRPr="00EB4CEF" w:rsidRDefault="00FE7B0D" w:rsidP="00360566">
            <w:pPr>
              <w:pStyle w:val="ConsPlusNormal"/>
              <w:jc w:val="center"/>
              <w:rPr>
                <w:sz w:val="26"/>
                <w:szCs w:val="26"/>
              </w:rPr>
            </w:pPr>
            <w:r w:rsidRPr="00EB4CEF">
              <w:rPr>
                <w:sz w:val="26"/>
                <w:szCs w:val="26"/>
              </w:rPr>
              <w:t>28</w:t>
            </w:r>
          </w:p>
        </w:tc>
      </w:tr>
      <w:tr w:rsidR="00FE7B0D" w:rsidRPr="00EB4CEF">
        <w:tblPrEx>
          <w:tblBorders>
            <w:insideH w:val="nil"/>
          </w:tblBorders>
        </w:tblPrEx>
        <w:tc>
          <w:tcPr>
            <w:tcW w:w="2625" w:type="pct"/>
            <w:tcBorders>
              <w:top w:val="nil"/>
              <w:bottom w:val="nil"/>
            </w:tcBorders>
          </w:tcPr>
          <w:p w:rsidR="00FE7B0D" w:rsidRPr="00EB4CEF" w:rsidRDefault="00FE7B0D" w:rsidP="00360566">
            <w:pPr>
              <w:pStyle w:val="ConsPlusNormal"/>
              <w:rPr>
                <w:sz w:val="26"/>
                <w:szCs w:val="26"/>
              </w:rPr>
            </w:pPr>
            <w:r w:rsidRPr="00EB4CEF">
              <w:rPr>
                <w:sz w:val="26"/>
                <w:szCs w:val="26"/>
              </w:rPr>
              <w:t>- столовые</w:t>
            </w:r>
          </w:p>
        </w:tc>
        <w:tc>
          <w:tcPr>
            <w:tcW w:w="1125" w:type="pct"/>
            <w:vMerge/>
          </w:tcPr>
          <w:p w:rsidR="00FE7B0D" w:rsidRPr="00EB4CEF" w:rsidRDefault="00FE7B0D" w:rsidP="00360566">
            <w:pPr>
              <w:rPr>
                <w:sz w:val="26"/>
                <w:szCs w:val="26"/>
              </w:rPr>
            </w:pPr>
          </w:p>
        </w:tc>
        <w:tc>
          <w:tcPr>
            <w:tcW w:w="1250" w:type="pct"/>
            <w:tcBorders>
              <w:top w:val="nil"/>
              <w:bottom w:val="nil"/>
            </w:tcBorders>
          </w:tcPr>
          <w:p w:rsidR="00FE7B0D" w:rsidRPr="00EB4CEF" w:rsidRDefault="00FE7B0D" w:rsidP="00360566">
            <w:pPr>
              <w:pStyle w:val="ConsPlusNormal"/>
              <w:jc w:val="center"/>
              <w:rPr>
                <w:sz w:val="26"/>
                <w:szCs w:val="26"/>
              </w:rPr>
            </w:pPr>
            <w:r w:rsidRPr="00EB4CEF">
              <w:rPr>
                <w:sz w:val="26"/>
                <w:szCs w:val="26"/>
              </w:rPr>
              <w:t>40</w:t>
            </w:r>
          </w:p>
        </w:tc>
      </w:tr>
      <w:tr w:rsidR="00FE7B0D" w:rsidRPr="00EB4CEF">
        <w:tc>
          <w:tcPr>
            <w:tcW w:w="2625" w:type="pct"/>
            <w:tcBorders>
              <w:top w:val="nil"/>
            </w:tcBorders>
          </w:tcPr>
          <w:p w:rsidR="00FE7B0D" w:rsidRPr="00EB4CEF" w:rsidRDefault="00FE7B0D" w:rsidP="00360566">
            <w:pPr>
              <w:pStyle w:val="ConsPlusNormal"/>
              <w:rPr>
                <w:sz w:val="26"/>
                <w:szCs w:val="26"/>
              </w:rPr>
            </w:pPr>
            <w:r w:rsidRPr="00EB4CEF">
              <w:rPr>
                <w:sz w:val="26"/>
                <w:szCs w:val="26"/>
              </w:rPr>
              <w:t>- рестораны</w:t>
            </w:r>
          </w:p>
        </w:tc>
        <w:tc>
          <w:tcPr>
            <w:tcW w:w="1125" w:type="pct"/>
            <w:vMerge/>
          </w:tcPr>
          <w:p w:rsidR="00FE7B0D" w:rsidRPr="00EB4CEF" w:rsidRDefault="00FE7B0D" w:rsidP="00360566">
            <w:pPr>
              <w:rPr>
                <w:sz w:val="26"/>
                <w:szCs w:val="26"/>
              </w:rPr>
            </w:pPr>
          </w:p>
        </w:tc>
        <w:tc>
          <w:tcPr>
            <w:tcW w:w="1250" w:type="pct"/>
            <w:tcBorders>
              <w:top w:val="nil"/>
            </w:tcBorders>
          </w:tcPr>
          <w:p w:rsidR="00FE7B0D" w:rsidRPr="00EB4CEF" w:rsidRDefault="00FE7B0D" w:rsidP="00360566">
            <w:pPr>
              <w:pStyle w:val="ConsPlusNormal"/>
              <w:jc w:val="center"/>
              <w:rPr>
                <w:sz w:val="26"/>
                <w:szCs w:val="26"/>
              </w:rPr>
            </w:pPr>
            <w:r w:rsidRPr="00EB4CEF">
              <w:rPr>
                <w:sz w:val="26"/>
                <w:szCs w:val="26"/>
              </w:rPr>
              <w:t>12</w:t>
            </w:r>
          </w:p>
        </w:tc>
      </w:tr>
      <w:tr w:rsidR="00FE7B0D" w:rsidRPr="00EB4CEF">
        <w:tc>
          <w:tcPr>
            <w:tcW w:w="2625" w:type="pct"/>
          </w:tcPr>
          <w:p w:rsidR="00FE7B0D" w:rsidRPr="00EB4CEF" w:rsidRDefault="00FE7B0D" w:rsidP="00360566">
            <w:pPr>
              <w:pStyle w:val="ConsPlusNormal"/>
              <w:rPr>
                <w:sz w:val="26"/>
                <w:szCs w:val="26"/>
              </w:rPr>
            </w:pPr>
            <w:r w:rsidRPr="00EB4CEF">
              <w:rPr>
                <w:sz w:val="26"/>
                <w:szCs w:val="26"/>
              </w:rPr>
              <w:t>Очаги самостоятельного приготовления пищи</w:t>
            </w:r>
          </w:p>
        </w:tc>
        <w:tc>
          <w:tcPr>
            <w:tcW w:w="1125" w:type="pct"/>
          </w:tcPr>
          <w:p w:rsidR="00FE7B0D" w:rsidRPr="00EB4CEF" w:rsidRDefault="00FE7B0D" w:rsidP="00360566">
            <w:pPr>
              <w:pStyle w:val="ConsPlusNormal"/>
              <w:rPr>
                <w:sz w:val="26"/>
                <w:szCs w:val="26"/>
              </w:rPr>
            </w:pPr>
            <w:r w:rsidRPr="00EB4CEF">
              <w:rPr>
                <w:sz w:val="26"/>
                <w:szCs w:val="26"/>
              </w:rPr>
              <w:t>шт.</w:t>
            </w:r>
          </w:p>
        </w:tc>
        <w:tc>
          <w:tcPr>
            <w:tcW w:w="1250" w:type="pct"/>
          </w:tcPr>
          <w:p w:rsidR="00FE7B0D" w:rsidRPr="00EB4CEF" w:rsidRDefault="00FE7B0D" w:rsidP="00360566">
            <w:pPr>
              <w:pStyle w:val="ConsPlusNormal"/>
              <w:jc w:val="center"/>
              <w:rPr>
                <w:sz w:val="26"/>
                <w:szCs w:val="26"/>
              </w:rPr>
            </w:pPr>
            <w:r w:rsidRPr="00EB4CEF">
              <w:rPr>
                <w:sz w:val="26"/>
                <w:szCs w:val="26"/>
              </w:rPr>
              <w:t>5</w:t>
            </w:r>
          </w:p>
        </w:tc>
      </w:tr>
      <w:tr w:rsidR="00FE7B0D" w:rsidRPr="00EB4CEF">
        <w:tc>
          <w:tcPr>
            <w:tcW w:w="2625" w:type="pct"/>
            <w:tcBorders>
              <w:bottom w:val="nil"/>
            </w:tcBorders>
          </w:tcPr>
          <w:p w:rsidR="00FE7B0D" w:rsidRPr="00EB4CEF" w:rsidRDefault="00FE7B0D" w:rsidP="00360566">
            <w:pPr>
              <w:pStyle w:val="ConsPlusNormal"/>
              <w:rPr>
                <w:sz w:val="26"/>
                <w:szCs w:val="26"/>
              </w:rPr>
            </w:pPr>
            <w:r w:rsidRPr="00EB4CEF">
              <w:rPr>
                <w:sz w:val="26"/>
                <w:szCs w:val="26"/>
              </w:rPr>
              <w:t>Магазины:</w:t>
            </w:r>
          </w:p>
        </w:tc>
        <w:tc>
          <w:tcPr>
            <w:tcW w:w="1125" w:type="pct"/>
            <w:vMerge w:val="restart"/>
          </w:tcPr>
          <w:p w:rsidR="00FE7B0D" w:rsidRPr="00EB4CEF" w:rsidRDefault="00FE7B0D" w:rsidP="00360566">
            <w:pPr>
              <w:pStyle w:val="ConsPlusNormal"/>
              <w:rPr>
                <w:sz w:val="26"/>
                <w:szCs w:val="26"/>
              </w:rPr>
            </w:pPr>
            <w:r w:rsidRPr="00EB4CEF">
              <w:rPr>
                <w:sz w:val="26"/>
                <w:szCs w:val="26"/>
              </w:rPr>
              <w:t>рабочее место</w:t>
            </w:r>
          </w:p>
        </w:tc>
        <w:tc>
          <w:tcPr>
            <w:tcW w:w="1250" w:type="pct"/>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2625" w:type="pct"/>
            <w:tcBorders>
              <w:top w:val="nil"/>
              <w:bottom w:val="nil"/>
            </w:tcBorders>
          </w:tcPr>
          <w:p w:rsidR="00FE7B0D" w:rsidRPr="00EB4CEF" w:rsidRDefault="00FE7B0D" w:rsidP="00360566">
            <w:pPr>
              <w:pStyle w:val="ConsPlusNormal"/>
              <w:rPr>
                <w:sz w:val="26"/>
                <w:szCs w:val="26"/>
              </w:rPr>
            </w:pPr>
            <w:r w:rsidRPr="00EB4CEF">
              <w:rPr>
                <w:sz w:val="26"/>
                <w:szCs w:val="26"/>
              </w:rPr>
              <w:t>- продовольственные</w:t>
            </w:r>
          </w:p>
        </w:tc>
        <w:tc>
          <w:tcPr>
            <w:tcW w:w="1125" w:type="pct"/>
            <w:vMerge/>
          </w:tcPr>
          <w:p w:rsidR="00FE7B0D" w:rsidRPr="00EB4CEF" w:rsidRDefault="00FE7B0D" w:rsidP="00360566">
            <w:pPr>
              <w:rPr>
                <w:sz w:val="26"/>
                <w:szCs w:val="26"/>
              </w:rPr>
            </w:pPr>
          </w:p>
        </w:tc>
        <w:tc>
          <w:tcPr>
            <w:tcW w:w="1250" w:type="pct"/>
            <w:tcBorders>
              <w:top w:val="nil"/>
              <w:bottom w:val="nil"/>
            </w:tcBorders>
          </w:tcPr>
          <w:p w:rsidR="00FE7B0D" w:rsidRPr="00EB4CEF" w:rsidRDefault="00FE7B0D" w:rsidP="00360566">
            <w:pPr>
              <w:pStyle w:val="ConsPlusNormal"/>
              <w:jc w:val="center"/>
              <w:rPr>
                <w:sz w:val="26"/>
                <w:szCs w:val="26"/>
              </w:rPr>
            </w:pPr>
            <w:r w:rsidRPr="00EB4CEF">
              <w:rPr>
                <w:sz w:val="26"/>
                <w:szCs w:val="26"/>
              </w:rPr>
              <w:t>1 - 1,5</w:t>
            </w:r>
          </w:p>
        </w:tc>
      </w:tr>
      <w:tr w:rsidR="00FE7B0D" w:rsidRPr="00EB4CEF">
        <w:tc>
          <w:tcPr>
            <w:tcW w:w="2625" w:type="pct"/>
            <w:tcBorders>
              <w:top w:val="nil"/>
            </w:tcBorders>
          </w:tcPr>
          <w:p w:rsidR="00FE7B0D" w:rsidRPr="00EB4CEF" w:rsidRDefault="00FE7B0D" w:rsidP="00360566">
            <w:pPr>
              <w:pStyle w:val="ConsPlusNormal"/>
              <w:rPr>
                <w:sz w:val="26"/>
                <w:szCs w:val="26"/>
              </w:rPr>
            </w:pPr>
            <w:r w:rsidRPr="00EB4CEF">
              <w:rPr>
                <w:sz w:val="26"/>
                <w:szCs w:val="26"/>
              </w:rPr>
              <w:t>- непродовольственные</w:t>
            </w:r>
          </w:p>
        </w:tc>
        <w:tc>
          <w:tcPr>
            <w:tcW w:w="1125" w:type="pct"/>
            <w:vMerge/>
          </w:tcPr>
          <w:p w:rsidR="00FE7B0D" w:rsidRPr="00EB4CEF" w:rsidRDefault="00FE7B0D" w:rsidP="00360566">
            <w:pPr>
              <w:rPr>
                <w:sz w:val="26"/>
                <w:szCs w:val="26"/>
              </w:rPr>
            </w:pPr>
          </w:p>
        </w:tc>
        <w:tc>
          <w:tcPr>
            <w:tcW w:w="1250" w:type="pct"/>
            <w:tcBorders>
              <w:top w:val="nil"/>
            </w:tcBorders>
          </w:tcPr>
          <w:p w:rsidR="00FE7B0D" w:rsidRPr="00EB4CEF" w:rsidRDefault="00FE7B0D" w:rsidP="00360566">
            <w:pPr>
              <w:pStyle w:val="ConsPlusNormal"/>
              <w:jc w:val="center"/>
              <w:rPr>
                <w:sz w:val="26"/>
                <w:szCs w:val="26"/>
              </w:rPr>
            </w:pPr>
            <w:r w:rsidRPr="00EB4CEF">
              <w:rPr>
                <w:sz w:val="26"/>
                <w:szCs w:val="26"/>
              </w:rPr>
              <w:t>0,5 - 0,8</w:t>
            </w:r>
          </w:p>
        </w:tc>
      </w:tr>
      <w:tr w:rsidR="00FE7B0D" w:rsidRPr="00EB4CEF">
        <w:tc>
          <w:tcPr>
            <w:tcW w:w="2625" w:type="pct"/>
          </w:tcPr>
          <w:p w:rsidR="00FE7B0D" w:rsidRPr="00EB4CEF" w:rsidRDefault="00FE7B0D" w:rsidP="00360566">
            <w:pPr>
              <w:pStyle w:val="ConsPlusNormal"/>
              <w:rPr>
                <w:sz w:val="26"/>
                <w:szCs w:val="26"/>
              </w:rPr>
            </w:pPr>
            <w:r w:rsidRPr="00EB4CEF">
              <w:rPr>
                <w:sz w:val="26"/>
                <w:szCs w:val="26"/>
              </w:rPr>
              <w:t>Пункты проката</w:t>
            </w:r>
          </w:p>
        </w:tc>
        <w:tc>
          <w:tcPr>
            <w:tcW w:w="1125" w:type="pct"/>
          </w:tcPr>
          <w:p w:rsidR="00FE7B0D" w:rsidRPr="00EB4CEF" w:rsidRDefault="00FE7B0D" w:rsidP="00360566">
            <w:pPr>
              <w:pStyle w:val="ConsPlusNormal"/>
              <w:rPr>
                <w:sz w:val="26"/>
                <w:szCs w:val="26"/>
              </w:rPr>
            </w:pPr>
            <w:r w:rsidRPr="00EB4CEF">
              <w:rPr>
                <w:sz w:val="26"/>
                <w:szCs w:val="26"/>
              </w:rPr>
              <w:t>рабочее место</w:t>
            </w:r>
          </w:p>
        </w:tc>
        <w:tc>
          <w:tcPr>
            <w:tcW w:w="1250" w:type="pct"/>
          </w:tcPr>
          <w:p w:rsidR="00FE7B0D" w:rsidRPr="00EB4CEF" w:rsidRDefault="00FE7B0D" w:rsidP="00360566">
            <w:pPr>
              <w:pStyle w:val="ConsPlusNormal"/>
              <w:jc w:val="center"/>
              <w:rPr>
                <w:sz w:val="26"/>
                <w:szCs w:val="26"/>
              </w:rPr>
            </w:pPr>
            <w:r w:rsidRPr="00EB4CEF">
              <w:rPr>
                <w:sz w:val="26"/>
                <w:szCs w:val="26"/>
              </w:rPr>
              <w:t>0,2</w:t>
            </w:r>
          </w:p>
        </w:tc>
      </w:tr>
      <w:tr w:rsidR="00FE7B0D" w:rsidRPr="00EB4CEF">
        <w:tc>
          <w:tcPr>
            <w:tcW w:w="2625" w:type="pct"/>
          </w:tcPr>
          <w:p w:rsidR="00FE7B0D" w:rsidRPr="00EB4CEF" w:rsidRDefault="00FE7B0D" w:rsidP="00360566">
            <w:pPr>
              <w:pStyle w:val="ConsPlusNormal"/>
              <w:rPr>
                <w:sz w:val="26"/>
                <w:szCs w:val="26"/>
              </w:rPr>
            </w:pPr>
            <w:r w:rsidRPr="00EB4CEF">
              <w:rPr>
                <w:sz w:val="26"/>
                <w:szCs w:val="26"/>
              </w:rPr>
              <w:t>Киноплощадки</w:t>
            </w:r>
          </w:p>
        </w:tc>
        <w:tc>
          <w:tcPr>
            <w:tcW w:w="1125" w:type="pct"/>
          </w:tcPr>
          <w:p w:rsidR="00FE7B0D" w:rsidRPr="00EB4CEF" w:rsidRDefault="00FE7B0D" w:rsidP="00360566">
            <w:pPr>
              <w:pStyle w:val="ConsPlusNormal"/>
              <w:rPr>
                <w:sz w:val="26"/>
                <w:szCs w:val="26"/>
              </w:rPr>
            </w:pPr>
            <w:r w:rsidRPr="00EB4CEF">
              <w:rPr>
                <w:sz w:val="26"/>
                <w:szCs w:val="26"/>
              </w:rPr>
              <w:t>зрительное место</w:t>
            </w:r>
          </w:p>
        </w:tc>
        <w:tc>
          <w:tcPr>
            <w:tcW w:w="1250" w:type="pct"/>
          </w:tcPr>
          <w:p w:rsidR="00FE7B0D" w:rsidRPr="00EB4CEF" w:rsidRDefault="00FE7B0D" w:rsidP="00360566">
            <w:pPr>
              <w:pStyle w:val="ConsPlusNormal"/>
              <w:jc w:val="center"/>
              <w:rPr>
                <w:sz w:val="26"/>
                <w:szCs w:val="26"/>
              </w:rPr>
            </w:pPr>
            <w:r w:rsidRPr="00EB4CEF">
              <w:rPr>
                <w:sz w:val="26"/>
                <w:szCs w:val="26"/>
              </w:rPr>
              <w:t>20</w:t>
            </w:r>
          </w:p>
        </w:tc>
      </w:tr>
      <w:tr w:rsidR="00FE7B0D" w:rsidRPr="00EB4CEF">
        <w:tc>
          <w:tcPr>
            <w:tcW w:w="2625" w:type="pct"/>
          </w:tcPr>
          <w:p w:rsidR="00FE7B0D" w:rsidRPr="00EB4CEF" w:rsidRDefault="00FE7B0D" w:rsidP="00360566">
            <w:pPr>
              <w:pStyle w:val="ConsPlusNormal"/>
              <w:rPr>
                <w:sz w:val="26"/>
                <w:szCs w:val="26"/>
              </w:rPr>
            </w:pPr>
            <w:r w:rsidRPr="00EB4CEF">
              <w:rPr>
                <w:sz w:val="26"/>
                <w:szCs w:val="26"/>
              </w:rPr>
              <w:t>Танцевальные площадки</w:t>
            </w:r>
          </w:p>
        </w:tc>
        <w:tc>
          <w:tcPr>
            <w:tcW w:w="1125" w:type="pct"/>
          </w:tcPr>
          <w:p w:rsidR="00FE7B0D" w:rsidRPr="00EB4CEF" w:rsidRDefault="00FE7B0D" w:rsidP="00360566">
            <w:pPr>
              <w:pStyle w:val="ConsPlusNormal"/>
              <w:rPr>
                <w:sz w:val="26"/>
                <w:szCs w:val="26"/>
              </w:rPr>
            </w:pPr>
            <w:r w:rsidRPr="00EB4CEF">
              <w:rPr>
                <w:sz w:val="26"/>
                <w:szCs w:val="26"/>
              </w:rPr>
              <w:t>м</w:t>
            </w:r>
            <w:r w:rsidRPr="00EB4CEF">
              <w:rPr>
                <w:sz w:val="26"/>
                <w:szCs w:val="26"/>
                <w:vertAlign w:val="superscript"/>
              </w:rPr>
              <w:t>2</w:t>
            </w:r>
          </w:p>
        </w:tc>
        <w:tc>
          <w:tcPr>
            <w:tcW w:w="1250" w:type="pct"/>
          </w:tcPr>
          <w:p w:rsidR="00FE7B0D" w:rsidRPr="00EB4CEF" w:rsidRDefault="00FE7B0D" w:rsidP="00360566">
            <w:pPr>
              <w:pStyle w:val="ConsPlusNormal"/>
              <w:jc w:val="center"/>
              <w:rPr>
                <w:sz w:val="26"/>
                <w:szCs w:val="26"/>
              </w:rPr>
            </w:pPr>
            <w:r w:rsidRPr="00EB4CEF">
              <w:rPr>
                <w:sz w:val="26"/>
                <w:szCs w:val="26"/>
              </w:rPr>
              <w:t>20 - 35</w:t>
            </w:r>
          </w:p>
        </w:tc>
      </w:tr>
      <w:tr w:rsidR="00FE7B0D" w:rsidRPr="00EB4CEF">
        <w:tc>
          <w:tcPr>
            <w:tcW w:w="2625" w:type="pct"/>
          </w:tcPr>
          <w:p w:rsidR="00FE7B0D" w:rsidRPr="00EB4CEF" w:rsidRDefault="00FE7B0D" w:rsidP="00360566">
            <w:pPr>
              <w:pStyle w:val="ConsPlusNormal"/>
              <w:rPr>
                <w:sz w:val="26"/>
                <w:szCs w:val="26"/>
              </w:rPr>
            </w:pPr>
            <w:r w:rsidRPr="00EB4CEF">
              <w:rPr>
                <w:sz w:val="26"/>
                <w:szCs w:val="26"/>
              </w:rPr>
              <w:t>Спортгородки</w:t>
            </w:r>
          </w:p>
        </w:tc>
        <w:tc>
          <w:tcPr>
            <w:tcW w:w="1125" w:type="pct"/>
          </w:tcPr>
          <w:p w:rsidR="00FE7B0D" w:rsidRPr="00EB4CEF" w:rsidRDefault="00FE7B0D" w:rsidP="00360566">
            <w:pPr>
              <w:pStyle w:val="ConsPlusNormal"/>
              <w:rPr>
                <w:sz w:val="26"/>
                <w:szCs w:val="26"/>
              </w:rPr>
            </w:pPr>
            <w:r w:rsidRPr="00EB4CEF">
              <w:rPr>
                <w:sz w:val="26"/>
                <w:szCs w:val="26"/>
              </w:rPr>
              <w:t>м</w:t>
            </w:r>
            <w:r w:rsidRPr="00EB4CEF">
              <w:rPr>
                <w:sz w:val="26"/>
                <w:szCs w:val="26"/>
                <w:vertAlign w:val="superscript"/>
              </w:rPr>
              <w:t>2</w:t>
            </w:r>
          </w:p>
        </w:tc>
        <w:tc>
          <w:tcPr>
            <w:tcW w:w="1250" w:type="pct"/>
          </w:tcPr>
          <w:p w:rsidR="00FE7B0D" w:rsidRPr="00EB4CEF" w:rsidRDefault="00FE7B0D" w:rsidP="00360566">
            <w:pPr>
              <w:pStyle w:val="ConsPlusNormal"/>
              <w:jc w:val="center"/>
              <w:rPr>
                <w:sz w:val="26"/>
                <w:szCs w:val="26"/>
              </w:rPr>
            </w:pPr>
            <w:r w:rsidRPr="00EB4CEF">
              <w:rPr>
                <w:sz w:val="26"/>
                <w:szCs w:val="26"/>
              </w:rPr>
              <w:t>3800 - 4000</w:t>
            </w:r>
          </w:p>
        </w:tc>
      </w:tr>
      <w:tr w:rsidR="00FE7B0D" w:rsidRPr="00EB4CEF">
        <w:tc>
          <w:tcPr>
            <w:tcW w:w="2625" w:type="pct"/>
          </w:tcPr>
          <w:p w:rsidR="00FE7B0D" w:rsidRPr="00EB4CEF" w:rsidRDefault="00FE7B0D" w:rsidP="00360566">
            <w:pPr>
              <w:pStyle w:val="ConsPlusNormal"/>
              <w:rPr>
                <w:sz w:val="26"/>
                <w:szCs w:val="26"/>
              </w:rPr>
            </w:pPr>
            <w:r w:rsidRPr="00EB4CEF">
              <w:rPr>
                <w:sz w:val="26"/>
                <w:szCs w:val="26"/>
              </w:rPr>
              <w:lastRenderedPageBreak/>
              <w:t>Бассейн</w:t>
            </w:r>
          </w:p>
        </w:tc>
        <w:tc>
          <w:tcPr>
            <w:tcW w:w="1125" w:type="pct"/>
          </w:tcPr>
          <w:p w:rsidR="00FE7B0D" w:rsidRPr="00EB4CEF" w:rsidRDefault="00FE7B0D" w:rsidP="00360566">
            <w:pPr>
              <w:pStyle w:val="ConsPlusNormal"/>
              <w:rPr>
                <w:sz w:val="26"/>
                <w:szCs w:val="26"/>
              </w:rPr>
            </w:pPr>
            <w:r w:rsidRPr="00EB4CEF">
              <w:rPr>
                <w:sz w:val="26"/>
                <w:szCs w:val="26"/>
              </w:rPr>
              <w:t>м</w:t>
            </w:r>
            <w:r w:rsidRPr="00EB4CEF">
              <w:rPr>
                <w:sz w:val="26"/>
                <w:szCs w:val="26"/>
                <w:vertAlign w:val="superscript"/>
              </w:rPr>
              <w:t>2</w:t>
            </w:r>
            <w:r w:rsidRPr="00EB4CEF">
              <w:rPr>
                <w:sz w:val="26"/>
                <w:szCs w:val="26"/>
              </w:rPr>
              <w:t xml:space="preserve"> водного зеркала</w:t>
            </w:r>
          </w:p>
        </w:tc>
        <w:tc>
          <w:tcPr>
            <w:tcW w:w="1250" w:type="pct"/>
          </w:tcPr>
          <w:p w:rsidR="00FE7B0D" w:rsidRPr="00EB4CEF" w:rsidRDefault="00FE7B0D" w:rsidP="00360566">
            <w:pPr>
              <w:pStyle w:val="ConsPlusNormal"/>
              <w:jc w:val="center"/>
              <w:rPr>
                <w:sz w:val="26"/>
                <w:szCs w:val="26"/>
              </w:rPr>
            </w:pPr>
            <w:r w:rsidRPr="00EB4CEF">
              <w:rPr>
                <w:sz w:val="26"/>
                <w:szCs w:val="26"/>
              </w:rPr>
              <w:t>250</w:t>
            </w:r>
          </w:p>
        </w:tc>
      </w:tr>
      <w:tr w:rsidR="00FE7B0D" w:rsidRPr="00EB4CEF">
        <w:tc>
          <w:tcPr>
            <w:tcW w:w="2625" w:type="pct"/>
          </w:tcPr>
          <w:p w:rsidR="00FE7B0D" w:rsidRPr="00EB4CEF" w:rsidRDefault="00FE7B0D" w:rsidP="00360566">
            <w:pPr>
              <w:pStyle w:val="ConsPlusNormal"/>
              <w:rPr>
                <w:sz w:val="26"/>
                <w:szCs w:val="26"/>
              </w:rPr>
            </w:pPr>
            <w:r w:rsidRPr="00EB4CEF">
              <w:rPr>
                <w:sz w:val="26"/>
                <w:szCs w:val="26"/>
              </w:rPr>
              <w:t>Велолыжные станции</w:t>
            </w:r>
          </w:p>
        </w:tc>
        <w:tc>
          <w:tcPr>
            <w:tcW w:w="1125" w:type="pct"/>
          </w:tcPr>
          <w:p w:rsidR="00FE7B0D" w:rsidRPr="00EB4CEF" w:rsidRDefault="00FE7B0D" w:rsidP="00360566">
            <w:pPr>
              <w:pStyle w:val="ConsPlusNormal"/>
              <w:rPr>
                <w:sz w:val="26"/>
                <w:szCs w:val="26"/>
              </w:rPr>
            </w:pPr>
            <w:r w:rsidRPr="00EB4CEF">
              <w:rPr>
                <w:sz w:val="26"/>
                <w:szCs w:val="26"/>
              </w:rPr>
              <w:t>место</w:t>
            </w:r>
          </w:p>
        </w:tc>
        <w:tc>
          <w:tcPr>
            <w:tcW w:w="1250" w:type="pct"/>
          </w:tcPr>
          <w:p w:rsidR="00FE7B0D" w:rsidRPr="00EB4CEF" w:rsidRDefault="00FE7B0D" w:rsidP="00360566">
            <w:pPr>
              <w:pStyle w:val="ConsPlusNormal"/>
              <w:jc w:val="center"/>
              <w:rPr>
                <w:sz w:val="26"/>
                <w:szCs w:val="26"/>
              </w:rPr>
            </w:pPr>
            <w:r w:rsidRPr="00EB4CEF">
              <w:rPr>
                <w:sz w:val="26"/>
                <w:szCs w:val="26"/>
              </w:rPr>
              <w:t>200</w:t>
            </w:r>
          </w:p>
        </w:tc>
      </w:tr>
      <w:tr w:rsidR="00FE7B0D" w:rsidRPr="00EB4CEF">
        <w:tc>
          <w:tcPr>
            <w:tcW w:w="2625" w:type="pct"/>
          </w:tcPr>
          <w:p w:rsidR="00FE7B0D" w:rsidRPr="00EB4CEF" w:rsidRDefault="00FE7B0D" w:rsidP="00360566">
            <w:pPr>
              <w:pStyle w:val="ConsPlusNormal"/>
              <w:rPr>
                <w:sz w:val="26"/>
                <w:szCs w:val="26"/>
              </w:rPr>
            </w:pPr>
            <w:r w:rsidRPr="00EB4CEF">
              <w:rPr>
                <w:sz w:val="26"/>
                <w:szCs w:val="26"/>
              </w:rPr>
              <w:t>Автостоянки</w:t>
            </w:r>
          </w:p>
        </w:tc>
        <w:tc>
          <w:tcPr>
            <w:tcW w:w="1125" w:type="pct"/>
          </w:tcPr>
          <w:p w:rsidR="00FE7B0D" w:rsidRPr="00EB4CEF" w:rsidRDefault="00FE7B0D" w:rsidP="00360566">
            <w:pPr>
              <w:pStyle w:val="ConsPlusNormal"/>
              <w:rPr>
                <w:sz w:val="26"/>
                <w:szCs w:val="26"/>
              </w:rPr>
            </w:pPr>
            <w:r w:rsidRPr="00EB4CEF">
              <w:rPr>
                <w:sz w:val="26"/>
                <w:szCs w:val="26"/>
              </w:rPr>
              <w:t>место</w:t>
            </w:r>
          </w:p>
        </w:tc>
        <w:tc>
          <w:tcPr>
            <w:tcW w:w="1250" w:type="pct"/>
          </w:tcPr>
          <w:p w:rsidR="00FE7B0D" w:rsidRPr="00EB4CEF" w:rsidRDefault="00FE7B0D" w:rsidP="00360566">
            <w:pPr>
              <w:pStyle w:val="ConsPlusNormal"/>
              <w:jc w:val="center"/>
              <w:rPr>
                <w:sz w:val="26"/>
                <w:szCs w:val="26"/>
              </w:rPr>
            </w:pPr>
            <w:r w:rsidRPr="00EB4CEF">
              <w:rPr>
                <w:sz w:val="26"/>
                <w:szCs w:val="26"/>
              </w:rPr>
              <w:t>15</w:t>
            </w:r>
          </w:p>
        </w:tc>
      </w:tr>
      <w:tr w:rsidR="00FE7B0D" w:rsidRPr="00EB4CEF">
        <w:tc>
          <w:tcPr>
            <w:tcW w:w="2625" w:type="pct"/>
            <w:tcBorders>
              <w:bottom w:val="nil"/>
            </w:tcBorders>
          </w:tcPr>
          <w:p w:rsidR="00FE7B0D" w:rsidRPr="00EB4CEF" w:rsidRDefault="00FE7B0D" w:rsidP="00360566">
            <w:pPr>
              <w:pStyle w:val="ConsPlusNormal"/>
              <w:rPr>
                <w:sz w:val="26"/>
                <w:szCs w:val="26"/>
              </w:rPr>
            </w:pPr>
            <w:r w:rsidRPr="00EB4CEF">
              <w:rPr>
                <w:sz w:val="26"/>
                <w:szCs w:val="26"/>
              </w:rPr>
              <w:t>Пляжи общего пользования:</w:t>
            </w:r>
          </w:p>
        </w:tc>
        <w:tc>
          <w:tcPr>
            <w:tcW w:w="1125" w:type="pct"/>
            <w:vMerge w:val="restart"/>
          </w:tcPr>
          <w:p w:rsidR="00FE7B0D" w:rsidRPr="00EB4CEF" w:rsidRDefault="00FE7B0D" w:rsidP="00360566">
            <w:pPr>
              <w:pStyle w:val="ConsPlusNormal"/>
              <w:rPr>
                <w:sz w:val="26"/>
                <w:szCs w:val="26"/>
              </w:rPr>
            </w:pPr>
            <w:r w:rsidRPr="00EB4CEF">
              <w:rPr>
                <w:sz w:val="26"/>
                <w:szCs w:val="26"/>
              </w:rPr>
              <w:t>га</w:t>
            </w:r>
          </w:p>
        </w:tc>
        <w:tc>
          <w:tcPr>
            <w:tcW w:w="1250" w:type="pct"/>
            <w:tcBorders>
              <w:bottom w:val="nil"/>
            </w:tcBorders>
          </w:tcPr>
          <w:p w:rsidR="00FE7B0D" w:rsidRPr="00EB4CEF" w:rsidRDefault="00FE7B0D" w:rsidP="00360566">
            <w:pPr>
              <w:pStyle w:val="ConsPlusNormal"/>
              <w:rPr>
                <w:sz w:val="26"/>
                <w:szCs w:val="26"/>
              </w:rPr>
            </w:pPr>
          </w:p>
        </w:tc>
      </w:tr>
      <w:tr w:rsidR="00FE7B0D" w:rsidRPr="00EB4CEF">
        <w:tblPrEx>
          <w:tblBorders>
            <w:insideH w:val="nil"/>
          </w:tblBorders>
        </w:tblPrEx>
        <w:tc>
          <w:tcPr>
            <w:tcW w:w="2625" w:type="pct"/>
            <w:tcBorders>
              <w:top w:val="nil"/>
              <w:bottom w:val="nil"/>
            </w:tcBorders>
          </w:tcPr>
          <w:p w:rsidR="00FE7B0D" w:rsidRPr="00EB4CEF" w:rsidRDefault="00FE7B0D" w:rsidP="00360566">
            <w:pPr>
              <w:pStyle w:val="ConsPlusNormal"/>
              <w:rPr>
                <w:sz w:val="26"/>
                <w:szCs w:val="26"/>
              </w:rPr>
            </w:pPr>
            <w:r w:rsidRPr="00EB4CEF">
              <w:rPr>
                <w:sz w:val="26"/>
                <w:szCs w:val="26"/>
              </w:rPr>
              <w:t>- пляж</w:t>
            </w:r>
          </w:p>
        </w:tc>
        <w:tc>
          <w:tcPr>
            <w:tcW w:w="1125" w:type="pct"/>
            <w:vMerge/>
          </w:tcPr>
          <w:p w:rsidR="00FE7B0D" w:rsidRPr="00EB4CEF" w:rsidRDefault="00FE7B0D" w:rsidP="00360566">
            <w:pPr>
              <w:rPr>
                <w:sz w:val="26"/>
                <w:szCs w:val="26"/>
              </w:rPr>
            </w:pPr>
          </w:p>
        </w:tc>
        <w:tc>
          <w:tcPr>
            <w:tcW w:w="1250" w:type="pct"/>
            <w:tcBorders>
              <w:top w:val="nil"/>
              <w:bottom w:val="nil"/>
            </w:tcBorders>
          </w:tcPr>
          <w:p w:rsidR="00FE7B0D" w:rsidRPr="00EB4CEF" w:rsidRDefault="00FE7B0D" w:rsidP="00360566">
            <w:pPr>
              <w:pStyle w:val="ConsPlusNormal"/>
              <w:jc w:val="center"/>
              <w:rPr>
                <w:sz w:val="26"/>
                <w:szCs w:val="26"/>
              </w:rPr>
            </w:pPr>
            <w:r w:rsidRPr="00EB4CEF">
              <w:rPr>
                <w:sz w:val="26"/>
                <w:szCs w:val="26"/>
              </w:rPr>
              <w:t>0,8 - 1</w:t>
            </w:r>
          </w:p>
        </w:tc>
      </w:tr>
      <w:tr w:rsidR="00FE7B0D" w:rsidRPr="00EB4CEF">
        <w:tblPrEx>
          <w:tblBorders>
            <w:insideH w:val="nil"/>
          </w:tblBorders>
        </w:tblPrEx>
        <w:tc>
          <w:tcPr>
            <w:tcW w:w="2625" w:type="pct"/>
            <w:tcBorders>
              <w:top w:val="nil"/>
            </w:tcBorders>
          </w:tcPr>
          <w:p w:rsidR="00FE7B0D" w:rsidRPr="00EB4CEF" w:rsidRDefault="00FE7B0D" w:rsidP="00360566">
            <w:pPr>
              <w:pStyle w:val="ConsPlusNormal"/>
              <w:rPr>
                <w:sz w:val="26"/>
                <w:szCs w:val="26"/>
              </w:rPr>
            </w:pPr>
          </w:p>
        </w:tc>
        <w:tc>
          <w:tcPr>
            <w:tcW w:w="1125" w:type="pct"/>
            <w:vMerge/>
          </w:tcPr>
          <w:p w:rsidR="00FE7B0D" w:rsidRPr="00EB4CEF" w:rsidRDefault="00FE7B0D" w:rsidP="00360566">
            <w:pPr>
              <w:rPr>
                <w:sz w:val="26"/>
                <w:szCs w:val="26"/>
              </w:rPr>
            </w:pPr>
          </w:p>
        </w:tc>
        <w:tc>
          <w:tcPr>
            <w:tcW w:w="1250" w:type="pct"/>
            <w:tcBorders>
              <w:top w:val="nil"/>
            </w:tcBorders>
          </w:tcPr>
          <w:p w:rsidR="00FE7B0D" w:rsidRPr="00EB4CEF" w:rsidRDefault="00FE7B0D" w:rsidP="00360566">
            <w:pPr>
              <w:pStyle w:val="ConsPlusNormal"/>
              <w:jc w:val="center"/>
              <w:rPr>
                <w:sz w:val="26"/>
                <w:szCs w:val="26"/>
              </w:rPr>
            </w:pPr>
          </w:p>
        </w:tc>
      </w:tr>
    </w:tbl>
    <w:p w:rsidR="00FE7B0D" w:rsidRPr="00EB4CEF" w:rsidRDefault="00FE7B0D" w:rsidP="00FE7B0D">
      <w:pPr>
        <w:pStyle w:val="ConsPlusNormal"/>
        <w:jc w:val="both"/>
        <w:rPr>
          <w:sz w:val="26"/>
          <w:szCs w:val="26"/>
        </w:rPr>
      </w:pPr>
    </w:p>
    <w:p w:rsidR="00A12E2E" w:rsidRPr="00EB4CEF" w:rsidRDefault="00C96A26" w:rsidP="00A12E2E">
      <w:pPr>
        <w:jc w:val="center"/>
        <w:rPr>
          <w:b/>
          <w:sz w:val="26"/>
          <w:szCs w:val="26"/>
        </w:rPr>
      </w:pPr>
      <w:r w:rsidRPr="00EB4CEF">
        <w:rPr>
          <w:b/>
          <w:sz w:val="26"/>
          <w:szCs w:val="26"/>
        </w:rPr>
        <w:t>Статья</w:t>
      </w:r>
      <w:r w:rsidR="008E77A6" w:rsidRPr="00EB4CEF">
        <w:rPr>
          <w:b/>
          <w:sz w:val="26"/>
          <w:szCs w:val="26"/>
        </w:rPr>
        <w:t xml:space="preserve"> 47</w:t>
      </w:r>
      <w:r w:rsidR="00FE7B0D" w:rsidRPr="00EB4CEF">
        <w:rPr>
          <w:b/>
          <w:sz w:val="26"/>
          <w:szCs w:val="26"/>
        </w:rPr>
        <w:t xml:space="preserve">. </w:t>
      </w:r>
      <w:r w:rsidR="00A12E2E" w:rsidRPr="00EB4CEF">
        <w:rPr>
          <w:b/>
          <w:sz w:val="26"/>
          <w:szCs w:val="26"/>
        </w:rPr>
        <w:t>Предельные значения расчетных показателей максимально допустимого уровня территориальной доступности мест массового отдыха населения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Предельные значения расчетных показателей максимально допустимого уровня территориальной доступности приняты на основании СП 42.13330.2011 "СНиП 2.07.01-89* "Градостроительство. Планировка и застройка городских и сельских поселений", п. 9.6.</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Нормативы территориальной доступности мест массового отдыха</w:t>
      </w:r>
    </w:p>
    <w:p w:rsidR="00FE7B0D" w:rsidRPr="00EB4CEF" w:rsidRDefault="00FE7B0D" w:rsidP="00FE7B0D">
      <w:pPr>
        <w:pStyle w:val="ConsPlusNormal"/>
        <w:jc w:val="center"/>
        <w:rPr>
          <w:sz w:val="26"/>
          <w:szCs w:val="26"/>
        </w:rPr>
      </w:pPr>
      <w:r w:rsidRPr="00EB4CEF">
        <w:rPr>
          <w:sz w:val="26"/>
          <w:szCs w:val="26"/>
        </w:rPr>
        <w:t>населения</w:t>
      </w:r>
    </w:p>
    <w:p w:rsidR="00CC0F76" w:rsidRPr="00EB4CEF" w:rsidRDefault="0059184E" w:rsidP="00CC0F76">
      <w:pPr>
        <w:pStyle w:val="ConsPlusNormal"/>
        <w:jc w:val="right"/>
        <w:outlineLvl w:val="6"/>
        <w:rPr>
          <w:sz w:val="26"/>
          <w:szCs w:val="26"/>
        </w:rPr>
      </w:pPr>
      <w:r w:rsidRPr="00EB4CEF">
        <w:rPr>
          <w:sz w:val="26"/>
          <w:szCs w:val="26"/>
        </w:rPr>
        <w:t>Таблица 10</w:t>
      </w:r>
      <w:r w:rsidR="00636D15">
        <w:rPr>
          <w:sz w:val="26"/>
          <w:szCs w:val="2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2"/>
        <w:gridCol w:w="5035"/>
        <w:gridCol w:w="2487"/>
        <w:gridCol w:w="1424"/>
      </w:tblGrid>
      <w:tr w:rsidR="00FE7B0D" w:rsidRPr="00EB4CEF">
        <w:tc>
          <w:tcPr>
            <w:tcW w:w="281" w:type="pct"/>
          </w:tcPr>
          <w:p w:rsidR="00FE7B0D" w:rsidRPr="00EB4CEF" w:rsidRDefault="00FE7B0D" w:rsidP="00360566">
            <w:pPr>
              <w:pStyle w:val="ConsPlusNormal"/>
              <w:jc w:val="center"/>
              <w:rPr>
                <w:sz w:val="26"/>
                <w:szCs w:val="26"/>
              </w:rPr>
            </w:pPr>
            <w:r w:rsidRPr="00EB4CEF">
              <w:rPr>
                <w:sz w:val="26"/>
                <w:szCs w:val="26"/>
              </w:rPr>
              <w:t>N п/п</w:t>
            </w:r>
          </w:p>
        </w:tc>
        <w:tc>
          <w:tcPr>
            <w:tcW w:w="2656" w:type="pct"/>
          </w:tcPr>
          <w:p w:rsidR="00FE7B0D" w:rsidRPr="00EB4CEF" w:rsidRDefault="00FE7B0D" w:rsidP="00360566">
            <w:pPr>
              <w:pStyle w:val="ConsPlusNormal"/>
              <w:jc w:val="center"/>
              <w:rPr>
                <w:sz w:val="26"/>
                <w:szCs w:val="26"/>
              </w:rPr>
            </w:pPr>
            <w:r w:rsidRPr="00EB4CEF">
              <w:rPr>
                <w:sz w:val="26"/>
                <w:szCs w:val="26"/>
              </w:rPr>
              <w:t>Объект</w:t>
            </w:r>
          </w:p>
        </w:tc>
        <w:tc>
          <w:tcPr>
            <w:tcW w:w="1312" w:type="pct"/>
          </w:tcPr>
          <w:p w:rsidR="00FE7B0D" w:rsidRPr="00EB4CEF" w:rsidRDefault="00FE7B0D" w:rsidP="00360566">
            <w:pPr>
              <w:pStyle w:val="ConsPlusNormal"/>
              <w:jc w:val="center"/>
              <w:rPr>
                <w:sz w:val="26"/>
                <w:szCs w:val="26"/>
              </w:rPr>
            </w:pPr>
            <w:r w:rsidRPr="00EB4CEF">
              <w:rPr>
                <w:sz w:val="26"/>
                <w:szCs w:val="26"/>
              </w:rPr>
              <w:t>Единица измерения</w:t>
            </w:r>
          </w:p>
        </w:tc>
        <w:tc>
          <w:tcPr>
            <w:tcW w:w="751" w:type="pct"/>
          </w:tcPr>
          <w:p w:rsidR="00FE7B0D" w:rsidRPr="00EB4CEF" w:rsidRDefault="00FE7B0D" w:rsidP="00360566">
            <w:pPr>
              <w:pStyle w:val="ConsPlusNormal"/>
              <w:jc w:val="center"/>
              <w:rPr>
                <w:sz w:val="26"/>
                <w:szCs w:val="26"/>
              </w:rPr>
            </w:pPr>
            <w:r w:rsidRPr="00EB4CEF">
              <w:rPr>
                <w:sz w:val="26"/>
                <w:szCs w:val="26"/>
              </w:rPr>
              <w:t>Показатель</w:t>
            </w: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t>1.</w:t>
            </w:r>
          </w:p>
        </w:tc>
        <w:tc>
          <w:tcPr>
            <w:tcW w:w="2656" w:type="pct"/>
          </w:tcPr>
          <w:p w:rsidR="00FE7B0D" w:rsidRPr="00EB4CEF" w:rsidRDefault="00FE7B0D" w:rsidP="00360566">
            <w:pPr>
              <w:pStyle w:val="ConsPlusNormal"/>
              <w:rPr>
                <w:sz w:val="26"/>
                <w:szCs w:val="26"/>
              </w:rPr>
            </w:pPr>
            <w:r w:rsidRPr="00EB4CEF">
              <w:rPr>
                <w:sz w:val="26"/>
                <w:szCs w:val="26"/>
              </w:rPr>
              <w:t>Зоны отдыха</w:t>
            </w:r>
          </w:p>
        </w:tc>
        <w:tc>
          <w:tcPr>
            <w:tcW w:w="1312" w:type="pct"/>
            <w:vMerge w:val="restart"/>
          </w:tcPr>
          <w:p w:rsidR="00FE7B0D" w:rsidRPr="00EB4CEF" w:rsidRDefault="00FE7B0D" w:rsidP="00360566">
            <w:pPr>
              <w:pStyle w:val="ConsPlusNormal"/>
              <w:rPr>
                <w:sz w:val="26"/>
                <w:szCs w:val="26"/>
              </w:rPr>
            </w:pPr>
            <w:r w:rsidRPr="00EB4CEF">
              <w:rPr>
                <w:sz w:val="26"/>
                <w:szCs w:val="26"/>
              </w:rPr>
              <w:t>часы транспортной доступности</w:t>
            </w:r>
          </w:p>
        </w:tc>
        <w:tc>
          <w:tcPr>
            <w:tcW w:w="751" w:type="pct"/>
            <w:vMerge w:val="restart"/>
          </w:tcPr>
          <w:p w:rsidR="00FE7B0D" w:rsidRPr="00EB4CEF" w:rsidRDefault="00FE7B0D" w:rsidP="00360566">
            <w:pPr>
              <w:pStyle w:val="ConsPlusNormal"/>
              <w:jc w:val="right"/>
              <w:rPr>
                <w:sz w:val="26"/>
                <w:szCs w:val="26"/>
              </w:rPr>
            </w:pPr>
            <w:r w:rsidRPr="00EB4CEF">
              <w:rPr>
                <w:sz w:val="26"/>
                <w:szCs w:val="26"/>
              </w:rPr>
              <w:t>1,5</w:t>
            </w:r>
          </w:p>
        </w:tc>
      </w:tr>
      <w:tr w:rsidR="00FE7B0D" w:rsidRPr="00EB4CEF">
        <w:tc>
          <w:tcPr>
            <w:tcW w:w="281" w:type="pct"/>
          </w:tcPr>
          <w:p w:rsidR="00FE7B0D" w:rsidRPr="00EB4CEF" w:rsidRDefault="00FE7B0D" w:rsidP="00360566">
            <w:pPr>
              <w:pStyle w:val="ConsPlusNormal"/>
              <w:rPr>
                <w:sz w:val="26"/>
                <w:szCs w:val="26"/>
              </w:rPr>
            </w:pPr>
          </w:p>
        </w:tc>
        <w:tc>
          <w:tcPr>
            <w:tcW w:w="2656" w:type="pct"/>
          </w:tcPr>
          <w:p w:rsidR="00FE7B0D" w:rsidRPr="00EB4CEF" w:rsidRDefault="00FE7B0D" w:rsidP="00360566">
            <w:pPr>
              <w:pStyle w:val="ConsPlusNormal"/>
              <w:rPr>
                <w:sz w:val="26"/>
                <w:szCs w:val="26"/>
              </w:rPr>
            </w:pPr>
            <w:r w:rsidRPr="00EB4CEF">
              <w:rPr>
                <w:sz w:val="26"/>
                <w:szCs w:val="26"/>
              </w:rPr>
              <w:t>в т.ч. для активных видов отдыха</w:t>
            </w:r>
          </w:p>
        </w:tc>
        <w:tc>
          <w:tcPr>
            <w:tcW w:w="1312" w:type="pct"/>
            <w:vMerge/>
          </w:tcPr>
          <w:p w:rsidR="00FE7B0D" w:rsidRPr="00EB4CEF" w:rsidRDefault="00FE7B0D" w:rsidP="00360566">
            <w:pPr>
              <w:rPr>
                <w:sz w:val="26"/>
                <w:szCs w:val="26"/>
              </w:rPr>
            </w:pPr>
          </w:p>
        </w:tc>
        <w:tc>
          <w:tcPr>
            <w:tcW w:w="751" w:type="pct"/>
            <w:vMerge/>
          </w:tcPr>
          <w:p w:rsidR="00FE7B0D" w:rsidRPr="00EB4CEF" w:rsidRDefault="00FE7B0D" w:rsidP="00360566">
            <w:pPr>
              <w:rPr>
                <w:sz w:val="26"/>
                <w:szCs w:val="26"/>
              </w:rPr>
            </w:pPr>
          </w:p>
        </w:tc>
      </w:tr>
      <w:tr w:rsidR="00FE7B0D" w:rsidRPr="00EB4CEF">
        <w:tc>
          <w:tcPr>
            <w:tcW w:w="281" w:type="pct"/>
          </w:tcPr>
          <w:p w:rsidR="00FE7B0D" w:rsidRPr="00EB4CEF" w:rsidRDefault="00FE7B0D" w:rsidP="00360566">
            <w:pPr>
              <w:pStyle w:val="ConsPlusNormal"/>
              <w:rPr>
                <w:sz w:val="26"/>
                <w:szCs w:val="26"/>
              </w:rPr>
            </w:pPr>
            <w:r w:rsidRPr="00EB4CEF">
              <w:rPr>
                <w:sz w:val="26"/>
                <w:szCs w:val="26"/>
              </w:rPr>
              <w:t>2.</w:t>
            </w:r>
          </w:p>
        </w:tc>
        <w:tc>
          <w:tcPr>
            <w:tcW w:w="2656" w:type="pct"/>
          </w:tcPr>
          <w:p w:rsidR="00FE7B0D" w:rsidRPr="00EB4CEF" w:rsidRDefault="00FE7B0D" w:rsidP="00360566">
            <w:pPr>
              <w:pStyle w:val="ConsPlusNormal"/>
              <w:rPr>
                <w:sz w:val="26"/>
                <w:szCs w:val="26"/>
              </w:rPr>
            </w:pPr>
            <w:r w:rsidRPr="00EB4CEF">
              <w:rPr>
                <w:sz w:val="26"/>
                <w:szCs w:val="26"/>
              </w:rPr>
              <w:t>Речные и озерные пляжи</w:t>
            </w:r>
          </w:p>
        </w:tc>
        <w:tc>
          <w:tcPr>
            <w:tcW w:w="2063" w:type="pct"/>
            <w:gridSpan w:val="2"/>
            <w:vMerge w:val="restart"/>
          </w:tcPr>
          <w:p w:rsidR="00FE7B0D" w:rsidRPr="00EB4CEF" w:rsidRDefault="00FE7B0D" w:rsidP="00360566">
            <w:pPr>
              <w:pStyle w:val="ConsPlusNormal"/>
              <w:rPr>
                <w:sz w:val="26"/>
                <w:szCs w:val="26"/>
              </w:rPr>
            </w:pPr>
            <w:r w:rsidRPr="00EB4CEF">
              <w:rPr>
                <w:sz w:val="26"/>
                <w:szCs w:val="26"/>
              </w:rPr>
              <w:t>Не нормируется</w:t>
            </w:r>
          </w:p>
        </w:tc>
      </w:tr>
      <w:tr w:rsidR="00FE7B0D" w:rsidRPr="00EB4CEF">
        <w:tc>
          <w:tcPr>
            <w:tcW w:w="281" w:type="pct"/>
          </w:tcPr>
          <w:p w:rsidR="00FE7B0D" w:rsidRPr="00EB4CEF" w:rsidRDefault="00FE7B0D" w:rsidP="00360566">
            <w:pPr>
              <w:pStyle w:val="ConsPlusNormal"/>
              <w:rPr>
                <w:sz w:val="26"/>
                <w:szCs w:val="26"/>
              </w:rPr>
            </w:pPr>
          </w:p>
        </w:tc>
        <w:tc>
          <w:tcPr>
            <w:tcW w:w="2656" w:type="pct"/>
          </w:tcPr>
          <w:p w:rsidR="00FE7B0D" w:rsidRPr="00EB4CEF" w:rsidRDefault="00FE7B0D" w:rsidP="00360566">
            <w:pPr>
              <w:pStyle w:val="ConsPlusNormal"/>
              <w:rPr>
                <w:sz w:val="26"/>
                <w:szCs w:val="26"/>
              </w:rPr>
            </w:pPr>
            <w:r w:rsidRPr="00EB4CEF">
              <w:rPr>
                <w:sz w:val="26"/>
                <w:szCs w:val="26"/>
              </w:rPr>
              <w:t>Речные и озерные пляжи для детей</w:t>
            </w:r>
          </w:p>
        </w:tc>
        <w:tc>
          <w:tcPr>
            <w:tcW w:w="2063" w:type="pct"/>
            <w:gridSpan w:val="2"/>
            <w:vMerge/>
          </w:tcPr>
          <w:p w:rsidR="00FE7B0D" w:rsidRPr="00EB4CEF" w:rsidRDefault="00FE7B0D" w:rsidP="00360566">
            <w:pPr>
              <w:rPr>
                <w:sz w:val="26"/>
                <w:szCs w:val="26"/>
              </w:rPr>
            </w:pP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4"/>
        <w:rPr>
          <w:sz w:val="26"/>
          <w:szCs w:val="26"/>
        </w:rPr>
      </w:pPr>
      <w:r w:rsidRPr="00EB4CEF">
        <w:rPr>
          <w:sz w:val="26"/>
          <w:szCs w:val="26"/>
        </w:rPr>
        <w:t>Раздел XX</w:t>
      </w:r>
      <w:r w:rsidR="008E77A6" w:rsidRPr="00EB4CEF">
        <w:rPr>
          <w:sz w:val="26"/>
          <w:szCs w:val="26"/>
          <w:lang w:val="en-US"/>
        </w:rPr>
        <w:t>I</w:t>
      </w:r>
      <w:r w:rsidRPr="00EB4CEF">
        <w:rPr>
          <w:sz w:val="26"/>
          <w:szCs w:val="26"/>
        </w:rPr>
        <w:t>. ОБОСНОВАНИЕ ПРЕДЕЛЬНЫХ ЗНАЧЕНИЙ РАСЧЕТНЫХ</w:t>
      </w:r>
    </w:p>
    <w:p w:rsidR="00FE7B0D" w:rsidRPr="00EB4CEF" w:rsidRDefault="00FE7B0D" w:rsidP="00FE7B0D">
      <w:pPr>
        <w:pStyle w:val="ConsPlusNormal"/>
        <w:jc w:val="center"/>
        <w:rPr>
          <w:sz w:val="26"/>
          <w:szCs w:val="26"/>
        </w:rPr>
      </w:pPr>
      <w:r w:rsidRPr="00EB4CEF">
        <w:rPr>
          <w:sz w:val="26"/>
          <w:szCs w:val="26"/>
        </w:rPr>
        <w:t>ПОКАЗАТЕЛЕЙ МИНИМАЛЬНО ДОПУСТИМОГО УРОВНЯ ОБЕСПЕЧЕННОСТИ</w:t>
      </w:r>
    </w:p>
    <w:p w:rsidR="00FE7B0D" w:rsidRPr="00EB4CEF" w:rsidRDefault="00FE7B0D" w:rsidP="00FE7B0D">
      <w:pPr>
        <w:pStyle w:val="ConsPlusNormal"/>
        <w:jc w:val="center"/>
        <w:rPr>
          <w:sz w:val="26"/>
          <w:szCs w:val="26"/>
        </w:rPr>
      </w:pPr>
      <w:r w:rsidRPr="00EB4CEF">
        <w:rPr>
          <w:sz w:val="26"/>
          <w:szCs w:val="26"/>
        </w:rPr>
        <w:t>ОБЪЕКТАМИ БЛАГОУСТРОЙСТВА И ОЗЕЛЕНЕНИЯ ТЕРРИТОРИЙ НАСЕЛЕНИЯ</w:t>
      </w:r>
    </w:p>
    <w:p w:rsidR="00FE7B0D" w:rsidRPr="00EB4CEF" w:rsidRDefault="00FE7B0D" w:rsidP="00FE7B0D">
      <w:pPr>
        <w:pStyle w:val="ConsPlusNormal"/>
        <w:jc w:val="center"/>
        <w:rPr>
          <w:sz w:val="26"/>
          <w:szCs w:val="26"/>
        </w:rPr>
      </w:pPr>
      <w:r w:rsidRPr="00EB4CEF">
        <w:rPr>
          <w:sz w:val="26"/>
          <w:szCs w:val="26"/>
        </w:rPr>
        <w:t>И МАКСИМАЛЬНО ДОПУСТИМОГО УРОВНЯ ИХ ТЕРРИТОРИАЛЬНОЙ</w:t>
      </w:r>
    </w:p>
    <w:p w:rsidR="00FE7B0D" w:rsidRPr="00EB4CEF" w:rsidRDefault="00FE7B0D" w:rsidP="00FE7B0D">
      <w:pPr>
        <w:pStyle w:val="ConsPlusNormal"/>
        <w:jc w:val="center"/>
        <w:rPr>
          <w:sz w:val="26"/>
          <w:szCs w:val="26"/>
        </w:rPr>
      </w:pPr>
      <w:r w:rsidRPr="00EB4CEF">
        <w:rPr>
          <w:sz w:val="26"/>
          <w:szCs w:val="26"/>
        </w:rPr>
        <w:t>ДОСТУПНОСТИ</w:t>
      </w:r>
    </w:p>
    <w:p w:rsidR="00FE7B0D" w:rsidRPr="00EB4CEF" w:rsidRDefault="00FE7B0D" w:rsidP="00FE7B0D">
      <w:pPr>
        <w:pStyle w:val="ConsPlusNormal"/>
        <w:jc w:val="both"/>
        <w:rPr>
          <w:sz w:val="26"/>
          <w:szCs w:val="26"/>
        </w:rPr>
      </w:pPr>
    </w:p>
    <w:p w:rsidR="00A12E2E" w:rsidRPr="00EB4CEF" w:rsidRDefault="00C96A26" w:rsidP="007A4808">
      <w:pPr>
        <w:jc w:val="center"/>
        <w:rPr>
          <w:b/>
          <w:sz w:val="26"/>
          <w:szCs w:val="26"/>
        </w:rPr>
      </w:pPr>
      <w:r w:rsidRPr="00EB4CEF">
        <w:rPr>
          <w:b/>
          <w:sz w:val="26"/>
          <w:szCs w:val="26"/>
        </w:rPr>
        <w:t>Статья</w:t>
      </w:r>
      <w:r w:rsidR="00FE7B0D" w:rsidRPr="00EB4CEF">
        <w:rPr>
          <w:b/>
          <w:sz w:val="26"/>
          <w:szCs w:val="26"/>
        </w:rPr>
        <w:t xml:space="preserve"> </w:t>
      </w:r>
      <w:r w:rsidR="008E77A6" w:rsidRPr="00EB4CEF">
        <w:rPr>
          <w:b/>
          <w:sz w:val="26"/>
          <w:szCs w:val="26"/>
        </w:rPr>
        <w:t>48</w:t>
      </w:r>
      <w:r w:rsidR="00FE7B0D" w:rsidRPr="00EB4CEF">
        <w:rPr>
          <w:b/>
          <w:sz w:val="26"/>
          <w:szCs w:val="26"/>
        </w:rPr>
        <w:t>.</w:t>
      </w:r>
      <w:r w:rsidR="00A12E2E" w:rsidRPr="00EB4CEF">
        <w:rPr>
          <w:b/>
          <w:sz w:val="26"/>
          <w:szCs w:val="26"/>
        </w:rPr>
        <w:t xml:space="preserve"> Предельные значения расчетных показателей минимально допустимого уровня </w:t>
      </w:r>
      <w:r w:rsidR="007A4808" w:rsidRPr="00EB4CEF">
        <w:rPr>
          <w:b/>
          <w:sz w:val="26"/>
          <w:szCs w:val="26"/>
        </w:rPr>
        <w:t>озелененными территориями общего пользования</w:t>
      </w:r>
    </w:p>
    <w:p w:rsidR="00FE7B0D" w:rsidRPr="00EB4CEF" w:rsidRDefault="00FE7B0D" w:rsidP="007A4808">
      <w:pPr>
        <w:pStyle w:val="ConsPlusNormal"/>
        <w:jc w:val="center"/>
        <w:outlineLvl w:val="5"/>
        <w:rPr>
          <w:sz w:val="26"/>
          <w:szCs w:val="26"/>
        </w:rPr>
      </w:pPr>
      <w:r w:rsidRPr="00EB4CEF">
        <w:rPr>
          <w:sz w:val="26"/>
          <w:szCs w:val="26"/>
        </w:rPr>
        <w:t xml:space="preserve"> </w:t>
      </w:r>
    </w:p>
    <w:p w:rsidR="00FE7B0D" w:rsidRPr="00EB4CEF" w:rsidRDefault="00FE7B0D" w:rsidP="00FE7B0D">
      <w:pPr>
        <w:pStyle w:val="ConsPlusNormal"/>
        <w:ind w:firstLine="540"/>
        <w:jc w:val="both"/>
        <w:rPr>
          <w:sz w:val="26"/>
          <w:szCs w:val="26"/>
        </w:rPr>
      </w:pPr>
      <w:r w:rsidRPr="00EB4CEF">
        <w:rPr>
          <w:sz w:val="26"/>
          <w:szCs w:val="26"/>
        </w:rPr>
        <w:t xml:space="preserve">Нормативные требования к обеспеченности озелененными территориями </w:t>
      </w:r>
      <w:r w:rsidRPr="00EB4CEF">
        <w:rPr>
          <w:sz w:val="26"/>
          <w:szCs w:val="26"/>
        </w:rPr>
        <w:lastRenderedPageBreak/>
        <w:t>общего пользования приведены в соответствии с СП 42.13330.2011 "СНиП 2.07.01-89* "Градостроительство. Планировка и застройка городских и сельских поселений", п. 9.13.</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Нормативы озелененных территорий общего пользования</w:t>
      </w:r>
    </w:p>
    <w:p w:rsidR="00CC0F76" w:rsidRPr="00EB4CEF" w:rsidRDefault="0059184E" w:rsidP="00CC0F76">
      <w:pPr>
        <w:pStyle w:val="ConsPlusNormal"/>
        <w:jc w:val="right"/>
        <w:outlineLvl w:val="6"/>
        <w:rPr>
          <w:sz w:val="26"/>
          <w:szCs w:val="26"/>
        </w:rPr>
      </w:pPr>
      <w:r w:rsidRPr="00EB4CEF">
        <w:rPr>
          <w:sz w:val="26"/>
          <w:szCs w:val="26"/>
        </w:rPr>
        <w:t>Таблица 10</w:t>
      </w:r>
      <w:r w:rsidR="00636D15">
        <w:rPr>
          <w:sz w:val="26"/>
          <w:szCs w:val="26"/>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4982"/>
        <w:gridCol w:w="2551"/>
        <w:gridCol w:w="1424"/>
      </w:tblGrid>
      <w:tr w:rsidR="002C2A4A" w:rsidRPr="00EB4CEF">
        <w:tc>
          <w:tcPr>
            <w:tcW w:w="275" w:type="pct"/>
          </w:tcPr>
          <w:p w:rsidR="002C2A4A" w:rsidRPr="00EB4CEF" w:rsidRDefault="002C2A4A" w:rsidP="00B91CE2">
            <w:pPr>
              <w:pStyle w:val="ConsPlusNormal"/>
              <w:jc w:val="center"/>
              <w:rPr>
                <w:sz w:val="26"/>
                <w:szCs w:val="26"/>
              </w:rPr>
            </w:pPr>
            <w:r w:rsidRPr="00EB4CEF">
              <w:rPr>
                <w:sz w:val="26"/>
                <w:szCs w:val="26"/>
              </w:rPr>
              <w:t>N п/п</w:t>
            </w:r>
          </w:p>
        </w:tc>
        <w:tc>
          <w:tcPr>
            <w:tcW w:w="2628" w:type="pct"/>
          </w:tcPr>
          <w:p w:rsidR="002C2A4A" w:rsidRPr="00EB4CEF" w:rsidRDefault="002C2A4A" w:rsidP="00B91CE2">
            <w:pPr>
              <w:pStyle w:val="ConsPlusNormal"/>
              <w:jc w:val="center"/>
              <w:rPr>
                <w:sz w:val="26"/>
                <w:szCs w:val="26"/>
              </w:rPr>
            </w:pPr>
            <w:r w:rsidRPr="00EB4CEF">
              <w:rPr>
                <w:sz w:val="26"/>
                <w:szCs w:val="26"/>
              </w:rPr>
              <w:t>Объект</w:t>
            </w:r>
          </w:p>
        </w:tc>
        <w:tc>
          <w:tcPr>
            <w:tcW w:w="1346" w:type="pct"/>
          </w:tcPr>
          <w:p w:rsidR="002C2A4A" w:rsidRPr="00EB4CEF" w:rsidRDefault="002C2A4A" w:rsidP="00B91CE2">
            <w:pPr>
              <w:pStyle w:val="ConsPlusNormal"/>
              <w:jc w:val="center"/>
              <w:rPr>
                <w:sz w:val="26"/>
                <w:szCs w:val="26"/>
              </w:rPr>
            </w:pPr>
            <w:r w:rsidRPr="00EB4CEF">
              <w:rPr>
                <w:sz w:val="26"/>
                <w:szCs w:val="26"/>
              </w:rPr>
              <w:t>Единица измерения</w:t>
            </w:r>
          </w:p>
        </w:tc>
        <w:tc>
          <w:tcPr>
            <w:tcW w:w="751" w:type="pct"/>
          </w:tcPr>
          <w:p w:rsidR="002C2A4A" w:rsidRPr="00EB4CEF" w:rsidRDefault="002C2A4A" w:rsidP="00B91CE2">
            <w:pPr>
              <w:pStyle w:val="ConsPlusNormal"/>
              <w:jc w:val="center"/>
              <w:rPr>
                <w:sz w:val="26"/>
                <w:szCs w:val="26"/>
              </w:rPr>
            </w:pPr>
            <w:r w:rsidRPr="00EB4CEF">
              <w:rPr>
                <w:sz w:val="26"/>
                <w:szCs w:val="26"/>
              </w:rPr>
              <w:t>Значения</w:t>
            </w:r>
          </w:p>
        </w:tc>
      </w:tr>
      <w:tr w:rsidR="002C2A4A" w:rsidRPr="00EB4CEF">
        <w:tc>
          <w:tcPr>
            <w:tcW w:w="275" w:type="pct"/>
          </w:tcPr>
          <w:p w:rsidR="002C2A4A" w:rsidRPr="00EB4CEF" w:rsidRDefault="002C2A4A" w:rsidP="00B91CE2">
            <w:pPr>
              <w:pStyle w:val="ConsPlusNormal"/>
              <w:rPr>
                <w:sz w:val="26"/>
                <w:szCs w:val="26"/>
              </w:rPr>
            </w:pPr>
          </w:p>
        </w:tc>
        <w:tc>
          <w:tcPr>
            <w:tcW w:w="4725" w:type="pct"/>
            <w:gridSpan w:val="3"/>
          </w:tcPr>
          <w:p w:rsidR="002C2A4A" w:rsidRPr="00EB4CEF" w:rsidRDefault="002C2A4A" w:rsidP="00B91CE2">
            <w:pPr>
              <w:pStyle w:val="ConsPlusNormal"/>
              <w:rPr>
                <w:sz w:val="26"/>
                <w:szCs w:val="26"/>
              </w:rPr>
            </w:pPr>
            <w:r w:rsidRPr="00EB4CEF">
              <w:rPr>
                <w:sz w:val="26"/>
                <w:szCs w:val="26"/>
              </w:rPr>
              <w:t>Озелененные территории общего пользования:</w:t>
            </w:r>
          </w:p>
        </w:tc>
      </w:tr>
      <w:tr w:rsidR="002C2A4A" w:rsidRPr="00EB4CEF">
        <w:tc>
          <w:tcPr>
            <w:tcW w:w="275" w:type="pct"/>
          </w:tcPr>
          <w:p w:rsidR="002C2A4A" w:rsidRPr="00EB4CEF" w:rsidRDefault="00912023" w:rsidP="00B91CE2">
            <w:pPr>
              <w:pStyle w:val="ConsPlusNormal"/>
              <w:rPr>
                <w:sz w:val="26"/>
                <w:szCs w:val="26"/>
              </w:rPr>
            </w:pPr>
            <w:r>
              <w:rPr>
                <w:sz w:val="26"/>
                <w:szCs w:val="26"/>
              </w:rPr>
              <w:t>1</w:t>
            </w:r>
            <w:r w:rsidR="002C2A4A" w:rsidRPr="00EB4CEF">
              <w:rPr>
                <w:sz w:val="26"/>
                <w:szCs w:val="26"/>
              </w:rPr>
              <w:t>.</w:t>
            </w:r>
          </w:p>
        </w:tc>
        <w:tc>
          <w:tcPr>
            <w:tcW w:w="2628" w:type="pct"/>
          </w:tcPr>
          <w:p w:rsidR="002C2A4A" w:rsidRPr="00EB4CEF" w:rsidRDefault="002C2A4A" w:rsidP="00B91CE2">
            <w:pPr>
              <w:pStyle w:val="ConsPlusNormal"/>
              <w:rPr>
                <w:sz w:val="26"/>
                <w:szCs w:val="26"/>
              </w:rPr>
            </w:pPr>
            <w:r w:rsidRPr="00EB4CEF">
              <w:rPr>
                <w:sz w:val="26"/>
                <w:szCs w:val="26"/>
              </w:rPr>
              <w:t>в сельских поселениях</w:t>
            </w:r>
          </w:p>
        </w:tc>
        <w:tc>
          <w:tcPr>
            <w:tcW w:w="1346" w:type="pct"/>
          </w:tcPr>
          <w:p w:rsidR="002C2A4A" w:rsidRPr="00EB4CEF" w:rsidRDefault="002C2A4A" w:rsidP="00B91CE2">
            <w:pPr>
              <w:pStyle w:val="ConsPlusNormal"/>
              <w:rPr>
                <w:sz w:val="26"/>
                <w:szCs w:val="26"/>
              </w:rPr>
            </w:pPr>
            <w:r w:rsidRPr="00EB4CEF">
              <w:rPr>
                <w:sz w:val="26"/>
                <w:szCs w:val="26"/>
              </w:rPr>
              <w:t>кв. м на 1 чел.</w:t>
            </w:r>
          </w:p>
        </w:tc>
        <w:tc>
          <w:tcPr>
            <w:tcW w:w="751" w:type="pct"/>
          </w:tcPr>
          <w:p w:rsidR="002C2A4A" w:rsidRPr="00EB4CEF" w:rsidRDefault="002C2A4A" w:rsidP="00B91CE2">
            <w:pPr>
              <w:pStyle w:val="ConsPlusNormal"/>
              <w:jc w:val="right"/>
              <w:rPr>
                <w:sz w:val="26"/>
                <w:szCs w:val="26"/>
              </w:rPr>
            </w:pPr>
            <w:r w:rsidRPr="00EB4CEF">
              <w:rPr>
                <w:sz w:val="26"/>
                <w:szCs w:val="26"/>
              </w:rPr>
              <w:t>12</w:t>
            </w:r>
          </w:p>
        </w:tc>
      </w:tr>
    </w:tbl>
    <w:p w:rsidR="00FE7B0D" w:rsidRPr="00EB4CEF" w:rsidRDefault="00FE7B0D" w:rsidP="00FE7B0D">
      <w:pPr>
        <w:pStyle w:val="ConsPlusNormal"/>
        <w:jc w:val="both"/>
        <w:rPr>
          <w:sz w:val="26"/>
          <w:szCs w:val="26"/>
        </w:rPr>
      </w:pPr>
    </w:p>
    <w:p w:rsidR="00FE7B0D" w:rsidRPr="00EB4CEF" w:rsidRDefault="002C2A4A" w:rsidP="00FE7B0D">
      <w:pPr>
        <w:pStyle w:val="ConsPlusNormal"/>
        <w:ind w:firstLine="540"/>
        <w:jc w:val="both"/>
        <w:rPr>
          <w:sz w:val="26"/>
          <w:szCs w:val="26"/>
        </w:rPr>
      </w:pPr>
      <w:r w:rsidRPr="00EB4CEF">
        <w:rPr>
          <w:sz w:val="26"/>
          <w:szCs w:val="26"/>
        </w:rPr>
        <w:t>В городских и сельских поселениях</w:t>
      </w:r>
      <w:r w:rsidR="00FE7B0D" w:rsidRPr="00EB4CEF">
        <w:rPr>
          <w:sz w:val="26"/>
          <w:szCs w:val="26"/>
        </w:rPr>
        <w:t>,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FE7B0D" w:rsidRPr="00EB4CEF" w:rsidRDefault="00FE7B0D" w:rsidP="00FE7B0D">
      <w:pPr>
        <w:pStyle w:val="ConsPlusNormal"/>
        <w:jc w:val="both"/>
        <w:rPr>
          <w:sz w:val="26"/>
          <w:szCs w:val="26"/>
        </w:rPr>
      </w:pPr>
    </w:p>
    <w:p w:rsidR="007A4808" w:rsidRPr="00EB4CEF" w:rsidRDefault="00C96A26" w:rsidP="007A4808">
      <w:pPr>
        <w:jc w:val="center"/>
        <w:rPr>
          <w:b/>
          <w:sz w:val="26"/>
          <w:szCs w:val="26"/>
        </w:rPr>
      </w:pPr>
      <w:r w:rsidRPr="00EB4CEF">
        <w:rPr>
          <w:b/>
          <w:sz w:val="26"/>
          <w:szCs w:val="26"/>
        </w:rPr>
        <w:t>Статья</w:t>
      </w:r>
      <w:r w:rsidR="008E77A6" w:rsidRPr="00EB4CEF">
        <w:rPr>
          <w:b/>
          <w:sz w:val="26"/>
          <w:szCs w:val="26"/>
        </w:rPr>
        <w:t xml:space="preserve"> 49</w:t>
      </w:r>
      <w:r w:rsidR="00FE7B0D" w:rsidRPr="00EB4CEF">
        <w:rPr>
          <w:b/>
          <w:sz w:val="26"/>
          <w:szCs w:val="26"/>
        </w:rPr>
        <w:t xml:space="preserve">. </w:t>
      </w:r>
      <w:r w:rsidR="007A4808" w:rsidRPr="00EB4CEF">
        <w:rPr>
          <w:b/>
          <w:sz w:val="26"/>
          <w:szCs w:val="26"/>
        </w:rPr>
        <w:t>Предельные значения расчетных показателей максимально допустимого уровня территориальной доступности озелененных территорий общего пользования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Нормативные требования к размещению и параметрам озелененных территорий общего пользования приведены в соответствии с СП 42.13330.2011 "СНиП 2.07.01-89* "Градостроительство. Планировка и застройка городских и сельских поселений", п. 9.15.</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rPr>
          <w:sz w:val="26"/>
          <w:szCs w:val="26"/>
        </w:rPr>
      </w:pPr>
      <w:r w:rsidRPr="00EB4CEF">
        <w:rPr>
          <w:sz w:val="26"/>
          <w:szCs w:val="26"/>
        </w:rPr>
        <w:t>Нормативы территориальной доступности озелененных территорий</w:t>
      </w:r>
    </w:p>
    <w:p w:rsidR="00FE7B0D" w:rsidRPr="00EB4CEF" w:rsidRDefault="00FE7B0D" w:rsidP="00FE7B0D">
      <w:pPr>
        <w:pStyle w:val="ConsPlusNormal"/>
        <w:jc w:val="center"/>
        <w:rPr>
          <w:sz w:val="26"/>
          <w:szCs w:val="26"/>
        </w:rPr>
      </w:pPr>
      <w:r w:rsidRPr="00EB4CEF">
        <w:rPr>
          <w:sz w:val="26"/>
          <w:szCs w:val="26"/>
        </w:rPr>
        <w:t>общего пользования</w:t>
      </w:r>
    </w:p>
    <w:p w:rsidR="00CC0F76" w:rsidRPr="00EB4CEF" w:rsidRDefault="0059184E" w:rsidP="00CC0F76">
      <w:pPr>
        <w:pStyle w:val="ConsPlusNormal"/>
        <w:jc w:val="right"/>
        <w:outlineLvl w:val="6"/>
        <w:rPr>
          <w:sz w:val="26"/>
          <w:szCs w:val="26"/>
        </w:rPr>
      </w:pPr>
      <w:r w:rsidRPr="00EB4CEF">
        <w:rPr>
          <w:sz w:val="26"/>
          <w:szCs w:val="26"/>
        </w:rPr>
        <w:t>Таблица 10</w:t>
      </w:r>
      <w:r w:rsidR="00636D15">
        <w:rPr>
          <w:sz w:val="26"/>
          <w:szCs w:val="26"/>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1"/>
        <w:gridCol w:w="3973"/>
        <w:gridCol w:w="3797"/>
        <w:gridCol w:w="1187"/>
      </w:tblGrid>
      <w:tr w:rsidR="002C2A4A" w:rsidRPr="00EB4CEF">
        <w:tc>
          <w:tcPr>
            <w:tcW w:w="275" w:type="pct"/>
          </w:tcPr>
          <w:p w:rsidR="002C2A4A" w:rsidRPr="00EB4CEF" w:rsidRDefault="002C2A4A" w:rsidP="00B91CE2">
            <w:pPr>
              <w:pStyle w:val="ConsPlusNormal"/>
              <w:jc w:val="center"/>
              <w:rPr>
                <w:sz w:val="26"/>
                <w:szCs w:val="26"/>
              </w:rPr>
            </w:pPr>
            <w:r w:rsidRPr="00EB4CEF">
              <w:rPr>
                <w:sz w:val="26"/>
                <w:szCs w:val="26"/>
              </w:rPr>
              <w:t>N п/п</w:t>
            </w:r>
          </w:p>
        </w:tc>
        <w:tc>
          <w:tcPr>
            <w:tcW w:w="2096" w:type="pct"/>
          </w:tcPr>
          <w:p w:rsidR="002C2A4A" w:rsidRPr="00EB4CEF" w:rsidRDefault="002C2A4A" w:rsidP="00B91CE2">
            <w:pPr>
              <w:pStyle w:val="ConsPlusNormal"/>
              <w:jc w:val="center"/>
              <w:rPr>
                <w:sz w:val="26"/>
                <w:szCs w:val="26"/>
              </w:rPr>
            </w:pPr>
            <w:r w:rsidRPr="00EB4CEF">
              <w:rPr>
                <w:sz w:val="26"/>
                <w:szCs w:val="26"/>
              </w:rPr>
              <w:t>Объект</w:t>
            </w:r>
          </w:p>
        </w:tc>
        <w:tc>
          <w:tcPr>
            <w:tcW w:w="2003" w:type="pct"/>
          </w:tcPr>
          <w:p w:rsidR="002C2A4A" w:rsidRPr="00EB4CEF" w:rsidRDefault="002C2A4A" w:rsidP="00B91CE2">
            <w:pPr>
              <w:pStyle w:val="ConsPlusNormal"/>
              <w:jc w:val="center"/>
              <w:rPr>
                <w:sz w:val="26"/>
                <w:szCs w:val="26"/>
              </w:rPr>
            </w:pPr>
            <w:r w:rsidRPr="00EB4CEF">
              <w:rPr>
                <w:sz w:val="26"/>
                <w:szCs w:val="26"/>
              </w:rPr>
              <w:t>Единица измерения</w:t>
            </w:r>
          </w:p>
        </w:tc>
        <w:tc>
          <w:tcPr>
            <w:tcW w:w="626" w:type="pct"/>
          </w:tcPr>
          <w:p w:rsidR="002C2A4A" w:rsidRPr="00EB4CEF" w:rsidRDefault="002C2A4A" w:rsidP="00B91CE2">
            <w:pPr>
              <w:pStyle w:val="ConsPlusNormal"/>
              <w:jc w:val="center"/>
              <w:rPr>
                <w:sz w:val="26"/>
                <w:szCs w:val="26"/>
              </w:rPr>
            </w:pPr>
            <w:r w:rsidRPr="00EB4CEF">
              <w:rPr>
                <w:sz w:val="26"/>
                <w:szCs w:val="26"/>
              </w:rPr>
              <w:t>Значения</w:t>
            </w:r>
          </w:p>
        </w:tc>
      </w:tr>
      <w:tr w:rsidR="002C2A4A" w:rsidRPr="00EB4CEF">
        <w:tc>
          <w:tcPr>
            <w:tcW w:w="275" w:type="pct"/>
          </w:tcPr>
          <w:p w:rsidR="002C2A4A" w:rsidRPr="00EB4CEF" w:rsidRDefault="002C2A4A" w:rsidP="00B91CE2">
            <w:pPr>
              <w:pStyle w:val="ConsPlusNormal"/>
              <w:rPr>
                <w:sz w:val="26"/>
                <w:szCs w:val="26"/>
              </w:rPr>
            </w:pPr>
          </w:p>
        </w:tc>
        <w:tc>
          <w:tcPr>
            <w:tcW w:w="4725" w:type="pct"/>
            <w:gridSpan w:val="3"/>
          </w:tcPr>
          <w:p w:rsidR="002C2A4A" w:rsidRPr="00EB4CEF" w:rsidRDefault="002C2A4A" w:rsidP="00B91CE2">
            <w:pPr>
              <w:pStyle w:val="ConsPlusNormal"/>
              <w:rPr>
                <w:sz w:val="26"/>
                <w:szCs w:val="26"/>
              </w:rPr>
            </w:pPr>
            <w:r w:rsidRPr="00EB4CEF">
              <w:rPr>
                <w:sz w:val="26"/>
                <w:szCs w:val="26"/>
              </w:rPr>
              <w:t>Озелененные территории общего пользования:</w:t>
            </w:r>
          </w:p>
        </w:tc>
      </w:tr>
      <w:tr w:rsidR="002C2A4A" w:rsidRPr="00EB4CEF">
        <w:tc>
          <w:tcPr>
            <w:tcW w:w="275" w:type="pct"/>
          </w:tcPr>
          <w:p w:rsidR="002C2A4A" w:rsidRPr="00EB4CEF" w:rsidRDefault="002C2A4A" w:rsidP="00B91CE2">
            <w:pPr>
              <w:pStyle w:val="ConsPlusNormal"/>
              <w:rPr>
                <w:sz w:val="26"/>
                <w:szCs w:val="26"/>
              </w:rPr>
            </w:pPr>
            <w:r w:rsidRPr="00EB4CEF">
              <w:rPr>
                <w:sz w:val="26"/>
                <w:szCs w:val="26"/>
              </w:rPr>
              <w:t>1.</w:t>
            </w:r>
          </w:p>
        </w:tc>
        <w:tc>
          <w:tcPr>
            <w:tcW w:w="2096" w:type="pct"/>
          </w:tcPr>
          <w:p w:rsidR="002C2A4A" w:rsidRPr="00EB4CEF" w:rsidRDefault="002C2A4A" w:rsidP="00B91CE2">
            <w:pPr>
              <w:pStyle w:val="ConsPlusNormal"/>
              <w:rPr>
                <w:sz w:val="26"/>
                <w:szCs w:val="26"/>
              </w:rPr>
            </w:pPr>
            <w:r w:rsidRPr="00EB4CEF">
              <w:rPr>
                <w:sz w:val="26"/>
                <w:szCs w:val="26"/>
              </w:rPr>
              <w:t>в городских поселениях</w:t>
            </w:r>
          </w:p>
        </w:tc>
        <w:tc>
          <w:tcPr>
            <w:tcW w:w="2003" w:type="pct"/>
          </w:tcPr>
          <w:p w:rsidR="002C2A4A" w:rsidRPr="00EB4CEF" w:rsidRDefault="002C2A4A" w:rsidP="00B91CE2">
            <w:pPr>
              <w:pStyle w:val="ConsPlusNormal"/>
              <w:rPr>
                <w:sz w:val="26"/>
                <w:szCs w:val="26"/>
              </w:rPr>
            </w:pPr>
            <w:r w:rsidRPr="00EB4CEF">
              <w:rPr>
                <w:sz w:val="26"/>
                <w:szCs w:val="26"/>
              </w:rPr>
              <w:t>мин. транспортной доступности</w:t>
            </w:r>
          </w:p>
        </w:tc>
        <w:tc>
          <w:tcPr>
            <w:tcW w:w="626" w:type="pct"/>
          </w:tcPr>
          <w:p w:rsidR="002C2A4A" w:rsidRPr="00EB4CEF" w:rsidRDefault="002C2A4A" w:rsidP="00B91CE2">
            <w:pPr>
              <w:pStyle w:val="ConsPlusNormal"/>
              <w:jc w:val="right"/>
              <w:rPr>
                <w:sz w:val="26"/>
                <w:szCs w:val="26"/>
              </w:rPr>
            </w:pPr>
            <w:r w:rsidRPr="00EB4CEF">
              <w:rPr>
                <w:sz w:val="26"/>
                <w:szCs w:val="26"/>
              </w:rPr>
              <w:t>20</w:t>
            </w:r>
          </w:p>
        </w:tc>
      </w:tr>
      <w:tr w:rsidR="002C2A4A" w:rsidRPr="00EB4CEF">
        <w:tc>
          <w:tcPr>
            <w:tcW w:w="275" w:type="pct"/>
          </w:tcPr>
          <w:p w:rsidR="002C2A4A" w:rsidRPr="00EB4CEF" w:rsidRDefault="002C2A4A" w:rsidP="00B91CE2">
            <w:pPr>
              <w:pStyle w:val="ConsPlusNormal"/>
              <w:rPr>
                <w:sz w:val="26"/>
                <w:szCs w:val="26"/>
              </w:rPr>
            </w:pPr>
            <w:r w:rsidRPr="00EB4CEF">
              <w:rPr>
                <w:sz w:val="26"/>
                <w:szCs w:val="26"/>
              </w:rPr>
              <w:t>2.</w:t>
            </w:r>
          </w:p>
        </w:tc>
        <w:tc>
          <w:tcPr>
            <w:tcW w:w="2096" w:type="pct"/>
          </w:tcPr>
          <w:p w:rsidR="002C2A4A" w:rsidRPr="00EB4CEF" w:rsidRDefault="002C2A4A" w:rsidP="00B91CE2">
            <w:pPr>
              <w:pStyle w:val="ConsPlusNormal"/>
              <w:rPr>
                <w:sz w:val="26"/>
                <w:szCs w:val="26"/>
              </w:rPr>
            </w:pPr>
            <w:r w:rsidRPr="00EB4CEF">
              <w:rPr>
                <w:sz w:val="26"/>
                <w:szCs w:val="26"/>
              </w:rPr>
              <w:t>в сельских поселениях</w:t>
            </w:r>
          </w:p>
        </w:tc>
        <w:tc>
          <w:tcPr>
            <w:tcW w:w="2003" w:type="pct"/>
          </w:tcPr>
          <w:p w:rsidR="002C2A4A" w:rsidRPr="00EB4CEF" w:rsidRDefault="002C2A4A" w:rsidP="00B91CE2">
            <w:pPr>
              <w:pStyle w:val="ConsPlusNormal"/>
              <w:rPr>
                <w:sz w:val="26"/>
                <w:szCs w:val="26"/>
              </w:rPr>
            </w:pPr>
            <w:r w:rsidRPr="00EB4CEF">
              <w:rPr>
                <w:sz w:val="26"/>
                <w:szCs w:val="26"/>
              </w:rPr>
              <w:t>мин. транспортной доступности</w:t>
            </w:r>
          </w:p>
        </w:tc>
        <w:tc>
          <w:tcPr>
            <w:tcW w:w="626" w:type="pct"/>
          </w:tcPr>
          <w:p w:rsidR="002C2A4A" w:rsidRPr="00EB4CEF" w:rsidRDefault="002C2A4A" w:rsidP="00B91CE2">
            <w:pPr>
              <w:pStyle w:val="ConsPlusNormal"/>
              <w:jc w:val="right"/>
              <w:rPr>
                <w:sz w:val="26"/>
                <w:szCs w:val="26"/>
              </w:rPr>
            </w:pPr>
            <w:r w:rsidRPr="00EB4CEF">
              <w:rPr>
                <w:sz w:val="26"/>
                <w:szCs w:val="26"/>
              </w:rPr>
              <w:t>20</w:t>
            </w:r>
          </w:p>
        </w:tc>
      </w:tr>
    </w:tbl>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1"/>
        <w:rPr>
          <w:sz w:val="26"/>
          <w:szCs w:val="26"/>
        </w:rPr>
      </w:pPr>
      <w:r w:rsidRPr="00EB4CEF">
        <w:rPr>
          <w:sz w:val="26"/>
          <w:szCs w:val="26"/>
        </w:rPr>
        <w:t>Том 3. Правила и область применения расчетных показателей,</w:t>
      </w:r>
    </w:p>
    <w:p w:rsidR="00FE7B0D" w:rsidRPr="00EB4CEF" w:rsidRDefault="00FE7B0D" w:rsidP="00FE7B0D">
      <w:pPr>
        <w:pStyle w:val="ConsPlusNormal"/>
        <w:jc w:val="center"/>
        <w:rPr>
          <w:sz w:val="26"/>
          <w:szCs w:val="26"/>
        </w:rPr>
      </w:pPr>
      <w:r w:rsidRPr="00EB4CEF">
        <w:rPr>
          <w:sz w:val="26"/>
          <w:szCs w:val="26"/>
        </w:rPr>
        <w:t xml:space="preserve">содержащихся в основной части </w:t>
      </w:r>
      <w:r w:rsidR="006D7378" w:rsidRPr="00EB4CEF">
        <w:rPr>
          <w:sz w:val="26"/>
          <w:szCs w:val="26"/>
        </w:rPr>
        <w:t xml:space="preserve">местных </w:t>
      </w:r>
      <w:r w:rsidRPr="00EB4CEF">
        <w:rPr>
          <w:sz w:val="26"/>
          <w:szCs w:val="26"/>
        </w:rPr>
        <w:t>нормативов градостроительного</w:t>
      </w:r>
    </w:p>
    <w:p w:rsidR="00FE7B0D" w:rsidRPr="00EB4CEF" w:rsidRDefault="00FE7B0D" w:rsidP="00FE7B0D">
      <w:pPr>
        <w:pStyle w:val="ConsPlusNormal"/>
        <w:jc w:val="center"/>
        <w:rPr>
          <w:sz w:val="26"/>
          <w:szCs w:val="26"/>
        </w:rPr>
      </w:pPr>
      <w:r w:rsidRPr="00EB4CEF">
        <w:rPr>
          <w:sz w:val="26"/>
          <w:szCs w:val="26"/>
        </w:rPr>
        <w:t xml:space="preserve">проектирования </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2"/>
        <w:rPr>
          <w:sz w:val="26"/>
          <w:szCs w:val="26"/>
        </w:rPr>
      </w:pPr>
      <w:r w:rsidRPr="00EB4CEF">
        <w:rPr>
          <w:sz w:val="26"/>
          <w:szCs w:val="26"/>
        </w:rPr>
        <w:t xml:space="preserve">Раздел I. ПРЕДМЕТ РЕГУЛИРОВАНИЯ </w:t>
      </w:r>
      <w:r w:rsidR="007B5A87" w:rsidRPr="00EB4CEF">
        <w:rPr>
          <w:sz w:val="26"/>
          <w:szCs w:val="26"/>
        </w:rPr>
        <w:t>МЕСТНЫХ</w:t>
      </w:r>
      <w:r w:rsidRPr="00EB4CEF">
        <w:rPr>
          <w:sz w:val="26"/>
          <w:szCs w:val="26"/>
        </w:rPr>
        <w:t xml:space="preserve"> НОРМАТИВОВ</w:t>
      </w:r>
    </w:p>
    <w:p w:rsidR="00FE7B0D" w:rsidRPr="00EB4CEF" w:rsidRDefault="00FE7B0D" w:rsidP="00FE7B0D">
      <w:pPr>
        <w:pStyle w:val="ConsPlusNormal"/>
        <w:jc w:val="center"/>
        <w:rPr>
          <w:sz w:val="26"/>
          <w:szCs w:val="26"/>
        </w:rPr>
      </w:pPr>
      <w:r w:rsidRPr="00EB4CEF">
        <w:rPr>
          <w:sz w:val="26"/>
          <w:szCs w:val="26"/>
        </w:rPr>
        <w:t>ГРАДОСТРОИТЕЛЬНОГО ПРОЕКТИРОВАНИЯ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lastRenderedPageBreak/>
        <w:t xml:space="preserve">1. Настоящие </w:t>
      </w:r>
      <w:r w:rsidR="007B5A87" w:rsidRPr="00EB4CEF">
        <w:rPr>
          <w:sz w:val="26"/>
          <w:szCs w:val="26"/>
        </w:rPr>
        <w:t>местные</w:t>
      </w:r>
      <w:r w:rsidRPr="00EB4CEF">
        <w:rPr>
          <w:sz w:val="26"/>
          <w:szCs w:val="26"/>
        </w:rPr>
        <w:t xml:space="preserve"> нормативы направлены на организацию управления органами местного самоуправления</w:t>
      </w:r>
      <w:r w:rsidR="006D7378" w:rsidRPr="00EB4CEF">
        <w:rPr>
          <w:sz w:val="26"/>
          <w:szCs w:val="26"/>
        </w:rPr>
        <w:t xml:space="preserve"> района и поселений</w:t>
      </w:r>
      <w:r w:rsidRPr="00EB4CEF">
        <w:rPr>
          <w:sz w:val="26"/>
          <w:szCs w:val="26"/>
        </w:rPr>
        <w:t xml:space="preserve">, расположенными на территории </w:t>
      </w:r>
      <w:r w:rsidR="00BC5313">
        <w:rPr>
          <w:sz w:val="26"/>
          <w:szCs w:val="26"/>
        </w:rPr>
        <w:t>Хоринского</w:t>
      </w:r>
      <w:r w:rsidR="006D7378" w:rsidRPr="00EB4CEF">
        <w:rPr>
          <w:sz w:val="26"/>
          <w:szCs w:val="26"/>
        </w:rPr>
        <w:t xml:space="preserve"> района</w:t>
      </w:r>
      <w:r w:rsidRPr="00EB4CEF">
        <w:rPr>
          <w:sz w:val="26"/>
          <w:szCs w:val="26"/>
        </w:rPr>
        <w:t>,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Республики Бурятия.</w:t>
      </w:r>
    </w:p>
    <w:p w:rsidR="00FE7B0D" w:rsidRPr="00EB4CEF" w:rsidRDefault="00FE7B0D" w:rsidP="00FE7B0D">
      <w:pPr>
        <w:pStyle w:val="ConsPlusNormal"/>
        <w:ind w:firstLine="540"/>
        <w:jc w:val="both"/>
        <w:rPr>
          <w:sz w:val="26"/>
          <w:szCs w:val="26"/>
        </w:rPr>
      </w:pPr>
      <w:r w:rsidRPr="00EB4CEF">
        <w:rPr>
          <w:sz w:val="26"/>
          <w:szCs w:val="26"/>
        </w:rPr>
        <w:t xml:space="preserve">2. </w:t>
      </w:r>
      <w:r w:rsidR="006D7378" w:rsidRPr="00EB4CEF">
        <w:rPr>
          <w:sz w:val="26"/>
          <w:szCs w:val="26"/>
        </w:rPr>
        <w:t>Местными</w:t>
      </w:r>
      <w:r w:rsidRPr="00EB4CEF">
        <w:rPr>
          <w:sz w:val="26"/>
          <w:szCs w:val="26"/>
        </w:rPr>
        <w:t xml:space="preserve"> нормативами устанавливаются расчетные показатели минимально допустимого уровня обеспеченности объектами </w:t>
      </w:r>
      <w:r w:rsidR="006D7378" w:rsidRPr="00EB4CEF">
        <w:rPr>
          <w:sz w:val="26"/>
          <w:szCs w:val="26"/>
        </w:rPr>
        <w:t>местного</w:t>
      </w:r>
      <w:r w:rsidRPr="00EB4CEF">
        <w:rPr>
          <w:sz w:val="26"/>
          <w:szCs w:val="26"/>
        </w:rPr>
        <w:t xml:space="preserve"> значения населения </w:t>
      </w:r>
      <w:r w:rsidR="00BC5313">
        <w:rPr>
          <w:sz w:val="26"/>
          <w:szCs w:val="26"/>
        </w:rPr>
        <w:t>Хоринского</w:t>
      </w:r>
      <w:r w:rsidR="00293379" w:rsidRPr="00EB4CEF">
        <w:rPr>
          <w:sz w:val="26"/>
          <w:szCs w:val="26"/>
        </w:rPr>
        <w:t xml:space="preserve"> района</w:t>
      </w:r>
      <w:r w:rsidRPr="00EB4CEF">
        <w:rPr>
          <w:sz w:val="26"/>
          <w:szCs w:val="26"/>
        </w:rPr>
        <w:t xml:space="preserve"> и расчетные показатели максимально допустимого уровня территориальной доступности таких объектов для населения </w:t>
      </w:r>
      <w:r w:rsidR="000D4508">
        <w:rPr>
          <w:sz w:val="26"/>
          <w:szCs w:val="26"/>
        </w:rPr>
        <w:t xml:space="preserve">Баунтовского эвенкийского </w:t>
      </w:r>
      <w:r w:rsidR="00293379" w:rsidRPr="00EB4CEF">
        <w:rPr>
          <w:sz w:val="26"/>
          <w:szCs w:val="26"/>
        </w:rPr>
        <w:t>района.</w:t>
      </w:r>
    </w:p>
    <w:p w:rsidR="00520E75" w:rsidRPr="00EB4CEF" w:rsidRDefault="00520E75" w:rsidP="00FE7B0D">
      <w:pPr>
        <w:pStyle w:val="ConsPlusNormal"/>
        <w:jc w:val="center"/>
        <w:outlineLvl w:val="2"/>
        <w:rPr>
          <w:sz w:val="26"/>
          <w:szCs w:val="26"/>
        </w:rPr>
      </w:pPr>
    </w:p>
    <w:p w:rsidR="00FE7B0D" w:rsidRPr="00EB4CEF" w:rsidRDefault="00FE7B0D" w:rsidP="00FE7B0D">
      <w:pPr>
        <w:pStyle w:val="ConsPlusNormal"/>
        <w:jc w:val="center"/>
        <w:outlineLvl w:val="2"/>
        <w:rPr>
          <w:sz w:val="26"/>
          <w:szCs w:val="26"/>
        </w:rPr>
      </w:pPr>
      <w:r w:rsidRPr="00EB4CEF">
        <w:rPr>
          <w:sz w:val="26"/>
          <w:szCs w:val="26"/>
        </w:rPr>
        <w:t xml:space="preserve">Раздел II. СОДЕРЖАНИЕ </w:t>
      </w:r>
      <w:r w:rsidR="00293379" w:rsidRPr="00EB4CEF">
        <w:rPr>
          <w:sz w:val="26"/>
          <w:szCs w:val="26"/>
        </w:rPr>
        <w:t>МЕСТНЫХ</w:t>
      </w:r>
      <w:r w:rsidRPr="00EB4CEF">
        <w:rPr>
          <w:sz w:val="26"/>
          <w:szCs w:val="26"/>
        </w:rPr>
        <w:t xml:space="preserve"> НОРМАТИВОВ</w:t>
      </w:r>
    </w:p>
    <w:p w:rsidR="00FE7B0D" w:rsidRPr="00EB4CEF" w:rsidRDefault="00FE7B0D" w:rsidP="00FE7B0D">
      <w:pPr>
        <w:pStyle w:val="ConsPlusNormal"/>
        <w:jc w:val="center"/>
        <w:rPr>
          <w:sz w:val="26"/>
          <w:szCs w:val="26"/>
        </w:rPr>
      </w:pPr>
      <w:r w:rsidRPr="00EB4CEF">
        <w:rPr>
          <w:sz w:val="26"/>
          <w:szCs w:val="26"/>
        </w:rPr>
        <w:t>ГРАДОСТРОИТЕЛЬНОГО ПРОЕКТИРОВАНИЯ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bookmarkStart w:id="30" w:name="P8869"/>
      <w:bookmarkEnd w:id="30"/>
      <w:r w:rsidRPr="00EB4CEF">
        <w:rPr>
          <w:sz w:val="26"/>
          <w:szCs w:val="26"/>
        </w:rPr>
        <w:t xml:space="preserve">1. </w:t>
      </w:r>
      <w:r w:rsidR="00293379" w:rsidRPr="00EB4CEF">
        <w:rPr>
          <w:sz w:val="26"/>
          <w:szCs w:val="26"/>
        </w:rPr>
        <w:t>Местные</w:t>
      </w:r>
      <w:r w:rsidRPr="00EB4CEF">
        <w:rPr>
          <w:sz w:val="26"/>
          <w:szCs w:val="26"/>
        </w:rPr>
        <w:t xml:space="preserve"> нормативы включают в себя расчетные показатели минимально допустимого уровня обеспеченности населения </w:t>
      </w:r>
      <w:r w:rsidR="00BC5313">
        <w:rPr>
          <w:sz w:val="26"/>
          <w:szCs w:val="26"/>
        </w:rPr>
        <w:t>Хоринского</w:t>
      </w:r>
      <w:r w:rsidR="000D4508">
        <w:rPr>
          <w:sz w:val="26"/>
          <w:szCs w:val="26"/>
        </w:rPr>
        <w:t xml:space="preserve"> </w:t>
      </w:r>
      <w:r w:rsidR="00293379" w:rsidRPr="00EB4CEF">
        <w:rPr>
          <w:sz w:val="26"/>
          <w:szCs w:val="26"/>
        </w:rPr>
        <w:t xml:space="preserve"> района</w:t>
      </w:r>
      <w:r w:rsidRPr="00EB4CEF">
        <w:rPr>
          <w:sz w:val="26"/>
          <w:szCs w:val="26"/>
        </w:rPr>
        <w:t xml:space="preserve"> следующими объектами </w:t>
      </w:r>
      <w:r w:rsidR="00293379" w:rsidRPr="00EB4CEF">
        <w:rPr>
          <w:sz w:val="26"/>
          <w:szCs w:val="26"/>
        </w:rPr>
        <w:t>местного</w:t>
      </w:r>
      <w:r w:rsidRPr="00EB4CEF">
        <w:rPr>
          <w:sz w:val="26"/>
          <w:szCs w:val="26"/>
        </w:rPr>
        <w:t xml:space="preserve"> значения:</w:t>
      </w:r>
    </w:p>
    <w:p w:rsidR="00FE7B0D" w:rsidRPr="00EB4CEF" w:rsidRDefault="00FE7B0D" w:rsidP="00FE7B0D">
      <w:pPr>
        <w:pStyle w:val="ConsPlusNormal"/>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33"/>
        <w:gridCol w:w="8945"/>
      </w:tblGrid>
      <w:tr w:rsidR="00293379" w:rsidRPr="00EB4CEF">
        <w:tc>
          <w:tcPr>
            <w:tcW w:w="281" w:type="pct"/>
          </w:tcPr>
          <w:p w:rsidR="00293379" w:rsidRPr="00EB4CEF" w:rsidRDefault="00293379" w:rsidP="00C50751">
            <w:pPr>
              <w:pStyle w:val="ConsPlusNormal"/>
              <w:jc w:val="center"/>
              <w:rPr>
                <w:sz w:val="26"/>
                <w:szCs w:val="26"/>
              </w:rPr>
            </w:pPr>
            <w:r w:rsidRPr="00EB4CEF">
              <w:rPr>
                <w:sz w:val="26"/>
                <w:szCs w:val="26"/>
              </w:rPr>
              <w:t>N п/п</w:t>
            </w:r>
          </w:p>
        </w:tc>
        <w:tc>
          <w:tcPr>
            <w:tcW w:w="4719" w:type="pct"/>
          </w:tcPr>
          <w:p w:rsidR="00293379" w:rsidRPr="00EB4CEF" w:rsidRDefault="00293379" w:rsidP="00C50751">
            <w:pPr>
              <w:pStyle w:val="ConsPlusNormal"/>
              <w:outlineLvl w:val="4"/>
              <w:rPr>
                <w:sz w:val="26"/>
                <w:szCs w:val="26"/>
              </w:rPr>
            </w:pPr>
            <w:r w:rsidRPr="00EB4CEF">
              <w:rPr>
                <w:sz w:val="26"/>
                <w:szCs w:val="26"/>
              </w:rPr>
              <w:t>Объекты местного значения, в отношении которых устанавливается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w:t>
            </w:r>
          </w:p>
        </w:tc>
      </w:tr>
      <w:tr w:rsidR="00293379" w:rsidRPr="00EB4CEF">
        <w:tc>
          <w:tcPr>
            <w:tcW w:w="281" w:type="pct"/>
            <w:vMerge w:val="restart"/>
          </w:tcPr>
          <w:p w:rsidR="00293379" w:rsidRPr="00EB4CEF" w:rsidRDefault="00293379" w:rsidP="00C50751">
            <w:pPr>
              <w:pStyle w:val="ConsPlusNormal"/>
              <w:outlineLvl w:val="5"/>
              <w:rPr>
                <w:sz w:val="26"/>
                <w:szCs w:val="26"/>
              </w:rPr>
            </w:pPr>
            <w:r w:rsidRPr="00EB4CEF">
              <w:rPr>
                <w:sz w:val="26"/>
                <w:szCs w:val="26"/>
              </w:rPr>
              <w:t>1.</w:t>
            </w:r>
          </w:p>
        </w:tc>
        <w:tc>
          <w:tcPr>
            <w:tcW w:w="4719" w:type="pct"/>
          </w:tcPr>
          <w:p w:rsidR="00293379" w:rsidRPr="00EB4CEF" w:rsidRDefault="00293379" w:rsidP="00C50751">
            <w:pPr>
              <w:pStyle w:val="ConsPlusNormal"/>
              <w:rPr>
                <w:sz w:val="26"/>
                <w:szCs w:val="26"/>
              </w:rPr>
            </w:pPr>
            <w:r w:rsidRPr="00EB4CEF">
              <w:rPr>
                <w:sz w:val="26"/>
                <w:szCs w:val="26"/>
              </w:rPr>
              <w:t>Объекты автомобильного транспорта:</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автомобильные дороги регионального, муниципального, поселенческого значения, в том числе:</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искусственные дорожные сооружения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защитные дорожные сооружения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производственные объекты, используемые при капитальном ремонте, ремонте, содержании автомобильных дорог</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элементы обустройства автомобильных дорог</w:t>
            </w:r>
          </w:p>
        </w:tc>
      </w:tr>
      <w:tr w:rsidR="00293379" w:rsidRPr="00EB4CEF">
        <w:tc>
          <w:tcPr>
            <w:tcW w:w="281" w:type="pct"/>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пункты технического осмотра автомобилей</w:t>
            </w:r>
          </w:p>
        </w:tc>
      </w:tr>
      <w:tr w:rsidR="00293379" w:rsidRPr="00EB4CEF">
        <w:tc>
          <w:tcPr>
            <w:tcW w:w="281" w:type="pct"/>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парковки (парковочные места)</w:t>
            </w:r>
          </w:p>
        </w:tc>
      </w:tr>
      <w:tr w:rsidR="00293379" w:rsidRPr="00EB4CEF">
        <w:tc>
          <w:tcPr>
            <w:tcW w:w="281" w:type="pct"/>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объекты транспортных услуг и транспортного обслуживания населения</w:t>
            </w:r>
          </w:p>
        </w:tc>
      </w:tr>
      <w:tr w:rsidR="00293379" w:rsidRPr="00EB4CEF">
        <w:tc>
          <w:tcPr>
            <w:tcW w:w="281" w:type="pct"/>
            <w:vMerge w:val="restart"/>
          </w:tcPr>
          <w:p w:rsidR="00293379" w:rsidRPr="00EB4CEF" w:rsidRDefault="00293379" w:rsidP="00C50751">
            <w:pPr>
              <w:pStyle w:val="ConsPlusNormal"/>
              <w:outlineLvl w:val="5"/>
              <w:rPr>
                <w:sz w:val="26"/>
                <w:szCs w:val="26"/>
              </w:rPr>
            </w:pPr>
            <w:r w:rsidRPr="00EB4CEF">
              <w:rPr>
                <w:sz w:val="26"/>
                <w:szCs w:val="26"/>
              </w:rPr>
              <w:t>2.</w:t>
            </w:r>
          </w:p>
        </w:tc>
        <w:tc>
          <w:tcPr>
            <w:tcW w:w="4719" w:type="pct"/>
          </w:tcPr>
          <w:p w:rsidR="00293379" w:rsidRPr="00EB4CEF" w:rsidRDefault="00293379" w:rsidP="00C50751">
            <w:pPr>
              <w:pStyle w:val="ConsPlusNormal"/>
              <w:rPr>
                <w:sz w:val="26"/>
                <w:szCs w:val="26"/>
              </w:rPr>
            </w:pPr>
            <w:r w:rsidRPr="00EB4CEF">
              <w:rPr>
                <w:sz w:val="26"/>
                <w:szCs w:val="26"/>
              </w:rPr>
              <w:t>Объекты образования: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организации среднего профессионального образования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общеобразовательные организации с интернатами</w:t>
            </w:r>
          </w:p>
        </w:tc>
      </w:tr>
      <w:tr w:rsidR="00293379" w:rsidRPr="00EB4CEF">
        <w:tc>
          <w:tcPr>
            <w:tcW w:w="281" w:type="pct"/>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дошкольные образовательные организации</w:t>
            </w:r>
          </w:p>
        </w:tc>
      </w:tr>
      <w:tr w:rsidR="00293379" w:rsidRPr="00EB4CEF">
        <w:tc>
          <w:tcPr>
            <w:tcW w:w="281" w:type="pct"/>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общеобразовательные организации</w:t>
            </w:r>
          </w:p>
        </w:tc>
      </w:tr>
      <w:tr w:rsidR="00293379" w:rsidRPr="00EB4CEF">
        <w:tc>
          <w:tcPr>
            <w:tcW w:w="281" w:type="pct"/>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организации дополнительного образования</w:t>
            </w:r>
          </w:p>
        </w:tc>
      </w:tr>
      <w:tr w:rsidR="00293379" w:rsidRPr="00EB4CEF">
        <w:tc>
          <w:tcPr>
            <w:tcW w:w="281" w:type="pct"/>
            <w:vMerge w:val="restart"/>
          </w:tcPr>
          <w:p w:rsidR="00293379" w:rsidRPr="00EB4CEF" w:rsidRDefault="00293379" w:rsidP="00C50751">
            <w:pPr>
              <w:pStyle w:val="ConsPlusNormal"/>
              <w:outlineLvl w:val="5"/>
              <w:rPr>
                <w:sz w:val="26"/>
                <w:szCs w:val="26"/>
              </w:rPr>
            </w:pPr>
            <w:r w:rsidRPr="00EB4CEF">
              <w:rPr>
                <w:sz w:val="26"/>
                <w:szCs w:val="26"/>
              </w:rPr>
              <w:t>3.</w:t>
            </w:r>
          </w:p>
        </w:tc>
        <w:tc>
          <w:tcPr>
            <w:tcW w:w="4719" w:type="pct"/>
          </w:tcPr>
          <w:p w:rsidR="00293379" w:rsidRPr="00EB4CEF" w:rsidRDefault="00293379" w:rsidP="00C50751">
            <w:pPr>
              <w:pStyle w:val="ConsPlusNormal"/>
              <w:rPr>
                <w:sz w:val="26"/>
                <w:szCs w:val="26"/>
              </w:rPr>
            </w:pPr>
            <w:r w:rsidRPr="00EB4CEF">
              <w:rPr>
                <w:sz w:val="26"/>
                <w:szCs w:val="26"/>
              </w:rPr>
              <w:t>Объекты здравоохранения: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больницы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диспансеры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амбулаторно-поликлинические учреждения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фельдшерско-акушерские пункты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станции скорой медицинской</w:t>
            </w:r>
          </w:p>
        </w:tc>
      </w:tr>
      <w:tr w:rsidR="00293379" w:rsidRPr="00EB4CEF">
        <w:tc>
          <w:tcPr>
            <w:tcW w:w="281" w:type="pct"/>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аптеки</w:t>
            </w:r>
          </w:p>
        </w:tc>
      </w:tr>
      <w:tr w:rsidR="00293379" w:rsidRPr="00EB4CEF">
        <w:tc>
          <w:tcPr>
            <w:tcW w:w="281" w:type="pct"/>
            <w:vMerge w:val="restart"/>
          </w:tcPr>
          <w:p w:rsidR="00293379" w:rsidRPr="00EB4CEF" w:rsidRDefault="00293379" w:rsidP="00C50751">
            <w:pPr>
              <w:pStyle w:val="ConsPlusNormal"/>
              <w:outlineLvl w:val="5"/>
              <w:rPr>
                <w:sz w:val="26"/>
                <w:szCs w:val="26"/>
              </w:rPr>
            </w:pPr>
            <w:r w:rsidRPr="00EB4CEF">
              <w:rPr>
                <w:sz w:val="26"/>
                <w:szCs w:val="26"/>
              </w:rPr>
              <w:t>4.</w:t>
            </w:r>
          </w:p>
        </w:tc>
        <w:tc>
          <w:tcPr>
            <w:tcW w:w="4719" w:type="pct"/>
          </w:tcPr>
          <w:p w:rsidR="00293379" w:rsidRPr="00EB4CEF" w:rsidRDefault="00293379" w:rsidP="00C50751">
            <w:pPr>
              <w:pStyle w:val="ConsPlusNormal"/>
              <w:rPr>
                <w:sz w:val="26"/>
                <w:szCs w:val="26"/>
              </w:rPr>
            </w:pPr>
            <w:r w:rsidRPr="00EB4CEF">
              <w:rPr>
                <w:sz w:val="26"/>
                <w:szCs w:val="26"/>
              </w:rPr>
              <w:t>Объекты спорта:</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спортивные комплексы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плавательные бассейны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стадионы</w:t>
            </w:r>
          </w:p>
        </w:tc>
      </w:tr>
      <w:tr w:rsidR="00293379" w:rsidRPr="00EB4CEF">
        <w:tc>
          <w:tcPr>
            <w:tcW w:w="281" w:type="pct"/>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плоскостные сооружения</w:t>
            </w:r>
          </w:p>
        </w:tc>
      </w:tr>
      <w:tr w:rsidR="00293379" w:rsidRPr="00EB4CEF">
        <w:tc>
          <w:tcPr>
            <w:tcW w:w="281" w:type="pct"/>
            <w:vMerge w:val="restart"/>
          </w:tcPr>
          <w:p w:rsidR="00293379" w:rsidRPr="00EB4CEF" w:rsidRDefault="00293379" w:rsidP="00C50751">
            <w:pPr>
              <w:pStyle w:val="ConsPlusNormal"/>
              <w:outlineLvl w:val="5"/>
              <w:rPr>
                <w:sz w:val="26"/>
                <w:szCs w:val="26"/>
              </w:rPr>
            </w:pPr>
            <w:r w:rsidRPr="00EB4CEF">
              <w:rPr>
                <w:sz w:val="26"/>
                <w:szCs w:val="26"/>
              </w:rPr>
              <w:t>5.</w:t>
            </w:r>
          </w:p>
        </w:tc>
        <w:tc>
          <w:tcPr>
            <w:tcW w:w="4719" w:type="pct"/>
          </w:tcPr>
          <w:p w:rsidR="00293379" w:rsidRPr="00EB4CEF" w:rsidRDefault="00293379" w:rsidP="00C50751">
            <w:pPr>
              <w:pStyle w:val="ConsPlusNormal"/>
              <w:rPr>
                <w:sz w:val="26"/>
                <w:szCs w:val="26"/>
              </w:rPr>
            </w:pPr>
            <w:r w:rsidRPr="00EB4CEF">
              <w:rPr>
                <w:sz w:val="26"/>
                <w:szCs w:val="26"/>
              </w:rPr>
              <w:t>Объекты культуры и искусства:</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муниципальные библиотеки</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муниципальные музеи</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муниципальные архивы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учреждения культурно-досугового типа</w:t>
            </w:r>
          </w:p>
        </w:tc>
      </w:tr>
      <w:tr w:rsidR="00293379" w:rsidRPr="00EB4CEF">
        <w:tc>
          <w:tcPr>
            <w:tcW w:w="281" w:type="pct"/>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объекты, связанные с организацией мероприятий по работе с детьми и молодежью</w:t>
            </w:r>
          </w:p>
        </w:tc>
      </w:tr>
      <w:tr w:rsidR="00293379" w:rsidRPr="00EB4CEF">
        <w:tc>
          <w:tcPr>
            <w:tcW w:w="281" w:type="pct"/>
            <w:vMerge w:val="restart"/>
          </w:tcPr>
          <w:p w:rsidR="00293379" w:rsidRPr="00EB4CEF" w:rsidRDefault="00293379" w:rsidP="00C50751">
            <w:pPr>
              <w:pStyle w:val="ConsPlusNormal"/>
              <w:outlineLvl w:val="5"/>
              <w:rPr>
                <w:sz w:val="26"/>
                <w:szCs w:val="26"/>
              </w:rPr>
            </w:pPr>
            <w:r w:rsidRPr="00EB4CEF">
              <w:rPr>
                <w:sz w:val="26"/>
                <w:szCs w:val="26"/>
              </w:rPr>
              <w:t>6.</w:t>
            </w:r>
          </w:p>
        </w:tc>
        <w:tc>
          <w:tcPr>
            <w:tcW w:w="4719" w:type="pct"/>
          </w:tcPr>
          <w:p w:rsidR="00293379" w:rsidRPr="00EB4CEF" w:rsidRDefault="00293379" w:rsidP="00C50751">
            <w:pPr>
              <w:pStyle w:val="ConsPlusNormal"/>
              <w:rPr>
                <w:sz w:val="26"/>
                <w:szCs w:val="26"/>
              </w:rPr>
            </w:pPr>
            <w:r w:rsidRPr="00EB4CEF">
              <w:rPr>
                <w:sz w:val="26"/>
                <w:szCs w:val="26"/>
              </w:rPr>
              <w:t>Объекты социального обслуживания населения: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дома-интернаты общего типа и пансионаты для лиц старшего возраста</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специальные дома-приюты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детские дома-интернаты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психоневрологические интернаты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центры социального обслуживания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центры социальной помощи</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социально-реабилитационные центры для несовершеннолетних</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социальные приюты для детей и подростков</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реабилитационные центры детей и подростков с ограниченными возможностями</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центры социальных адаптаций</w:t>
            </w:r>
          </w:p>
        </w:tc>
      </w:tr>
      <w:tr w:rsidR="00293379" w:rsidRPr="00EB4CEF">
        <w:tc>
          <w:tcPr>
            <w:tcW w:w="281" w:type="pct"/>
            <w:vMerge w:val="restart"/>
          </w:tcPr>
          <w:p w:rsidR="00293379" w:rsidRPr="00EB4CEF" w:rsidRDefault="00293379" w:rsidP="00C50751">
            <w:pPr>
              <w:pStyle w:val="ConsPlusNormal"/>
              <w:outlineLvl w:val="5"/>
              <w:rPr>
                <w:sz w:val="26"/>
                <w:szCs w:val="26"/>
              </w:rPr>
            </w:pPr>
            <w:r w:rsidRPr="00EB4CEF">
              <w:rPr>
                <w:sz w:val="26"/>
                <w:szCs w:val="26"/>
              </w:rPr>
              <w:t>7.</w:t>
            </w:r>
          </w:p>
        </w:tc>
        <w:tc>
          <w:tcPr>
            <w:tcW w:w="4719" w:type="pct"/>
          </w:tcPr>
          <w:p w:rsidR="00293379" w:rsidRPr="00EB4CEF" w:rsidRDefault="00293379" w:rsidP="00C50751">
            <w:pPr>
              <w:pStyle w:val="ConsPlusNormal"/>
              <w:rPr>
                <w:sz w:val="26"/>
                <w:szCs w:val="26"/>
              </w:rPr>
            </w:pPr>
            <w:r w:rsidRPr="00EB4CEF">
              <w:rPr>
                <w:sz w:val="26"/>
                <w:szCs w:val="26"/>
              </w:rPr>
              <w:t>Объекты ветеринарной помощи:</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ветеринарная станция, ветеринарный пункт</w:t>
            </w:r>
          </w:p>
        </w:tc>
      </w:tr>
      <w:tr w:rsidR="00293379" w:rsidRPr="00EB4CEF">
        <w:tc>
          <w:tcPr>
            <w:tcW w:w="281" w:type="pct"/>
          </w:tcPr>
          <w:p w:rsidR="00293379" w:rsidRPr="00EB4CEF" w:rsidRDefault="00293379" w:rsidP="00C50751">
            <w:pPr>
              <w:pStyle w:val="ConsPlusNormal"/>
              <w:outlineLvl w:val="5"/>
              <w:rPr>
                <w:sz w:val="26"/>
                <w:szCs w:val="26"/>
              </w:rPr>
            </w:pPr>
            <w:r w:rsidRPr="00EB4CEF">
              <w:rPr>
                <w:sz w:val="26"/>
                <w:szCs w:val="26"/>
              </w:rPr>
              <w:t>8.</w:t>
            </w:r>
          </w:p>
        </w:tc>
        <w:tc>
          <w:tcPr>
            <w:tcW w:w="4719" w:type="pct"/>
          </w:tcPr>
          <w:p w:rsidR="00293379" w:rsidRPr="00EB4CEF" w:rsidRDefault="00293379" w:rsidP="0074571B">
            <w:pPr>
              <w:pStyle w:val="ConsPlusNormal"/>
              <w:rPr>
                <w:sz w:val="26"/>
                <w:szCs w:val="26"/>
              </w:rPr>
            </w:pPr>
            <w:r w:rsidRPr="00EB4CEF">
              <w:rPr>
                <w:sz w:val="26"/>
                <w:szCs w:val="26"/>
              </w:rPr>
              <w:t>Объекты связи</w:t>
            </w:r>
          </w:p>
        </w:tc>
      </w:tr>
      <w:tr w:rsidR="00293379" w:rsidRPr="00EB4CEF">
        <w:tc>
          <w:tcPr>
            <w:tcW w:w="281" w:type="pct"/>
            <w:vMerge w:val="restart"/>
          </w:tcPr>
          <w:p w:rsidR="00293379" w:rsidRPr="00EB4CEF" w:rsidRDefault="00293379" w:rsidP="00C50751">
            <w:pPr>
              <w:pStyle w:val="ConsPlusNormal"/>
              <w:outlineLvl w:val="5"/>
              <w:rPr>
                <w:sz w:val="26"/>
                <w:szCs w:val="26"/>
              </w:rPr>
            </w:pPr>
            <w:r w:rsidRPr="00EB4CEF">
              <w:rPr>
                <w:sz w:val="26"/>
                <w:szCs w:val="26"/>
              </w:rPr>
              <w:t>9.</w:t>
            </w:r>
          </w:p>
        </w:tc>
        <w:tc>
          <w:tcPr>
            <w:tcW w:w="4719" w:type="pct"/>
          </w:tcPr>
          <w:p w:rsidR="00293379" w:rsidRPr="00EB4CEF" w:rsidRDefault="00293379" w:rsidP="00C50751">
            <w:pPr>
              <w:pStyle w:val="ConsPlusNormal"/>
              <w:rPr>
                <w:sz w:val="26"/>
                <w:szCs w:val="26"/>
              </w:rPr>
            </w:pPr>
            <w:r w:rsidRPr="00EB4CEF">
              <w:rPr>
                <w:sz w:val="26"/>
                <w:szCs w:val="26"/>
              </w:rPr>
              <w:t>Объекты гражданской обороны, необходимые для предупреждения чрезвычайных ситуаций поселенческого и муниципального характера, стихийных бедствий, эпидемий и ликвидации их последствий:</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системы оповещения населения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защитные сооружения</w:t>
            </w:r>
          </w:p>
        </w:tc>
      </w:tr>
      <w:tr w:rsidR="00293379" w:rsidRPr="00EB4CEF">
        <w:tc>
          <w:tcPr>
            <w:tcW w:w="281" w:type="pct"/>
          </w:tcPr>
          <w:p w:rsidR="00293379" w:rsidRPr="00EB4CEF" w:rsidRDefault="00293379" w:rsidP="00C50751">
            <w:pPr>
              <w:pStyle w:val="ConsPlusNormal"/>
              <w:outlineLvl w:val="5"/>
              <w:rPr>
                <w:sz w:val="26"/>
                <w:szCs w:val="26"/>
              </w:rPr>
            </w:pPr>
            <w:r w:rsidRPr="00EB4CEF">
              <w:rPr>
                <w:sz w:val="26"/>
                <w:szCs w:val="26"/>
              </w:rPr>
              <w:t>10.</w:t>
            </w:r>
          </w:p>
        </w:tc>
        <w:tc>
          <w:tcPr>
            <w:tcW w:w="4719" w:type="pct"/>
          </w:tcPr>
          <w:p w:rsidR="00293379" w:rsidRPr="00EB4CEF" w:rsidRDefault="00293379" w:rsidP="00C50751">
            <w:pPr>
              <w:pStyle w:val="ConsPlusNormal"/>
              <w:rPr>
                <w:sz w:val="26"/>
                <w:szCs w:val="26"/>
              </w:rPr>
            </w:pPr>
            <w:r w:rsidRPr="00EB4CEF">
              <w:rPr>
                <w:sz w:val="26"/>
                <w:szCs w:val="26"/>
              </w:rPr>
              <w:t>Муниципальный жилищный фонд</w:t>
            </w:r>
          </w:p>
        </w:tc>
      </w:tr>
      <w:tr w:rsidR="00293379" w:rsidRPr="00EB4CEF">
        <w:tc>
          <w:tcPr>
            <w:tcW w:w="281" w:type="pct"/>
          </w:tcPr>
          <w:p w:rsidR="00293379" w:rsidRPr="00EB4CEF" w:rsidRDefault="00293379" w:rsidP="00C50751">
            <w:pPr>
              <w:pStyle w:val="ConsPlusNormal"/>
              <w:outlineLvl w:val="5"/>
              <w:rPr>
                <w:sz w:val="26"/>
                <w:szCs w:val="26"/>
              </w:rPr>
            </w:pPr>
            <w:r w:rsidRPr="00EB4CEF">
              <w:rPr>
                <w:sz w:val="26"/>
                <w:szCs w:val="26"/>
              </w:rPr>
              <w:t>12.</w:t>
            </w:r>
          </w:p>
        </w:tc>
        <w:tc>
          <w:tcPr>
            <w:tcW w:w="4719" w:type="pct"/>
          </w:tcPr>
          <w:p w:rsidR="00293379" w:rsidRPr="00EB4CEF" w:rsidRDefault="00293379" w:rsidP="00C50751">
            <w:pPr>
              <w:pStyle w:val="ConsPlusNormal"/>
              <w:rPr>
                <w:sz w:val="26"/>
                <w:szCs w:val="26"/>
              </w:rPr>
            </w:pPr>
            <w:r w:rsidRPr="00EB4CEF">
              <w:rPr>
                <w:sz w:val="26"/>
                <w:szCs w:val="26"/>
              </w:rPr>
              <w:t>Объекты, предназначенные для утилизации и переработки бытовых и промышленных отходов</w:t>
            </w:r>
          </w:p>
        </w:tc>
      </w:tr>
      <w:tr w:rsidR="00293379" w:rsidRPr="00EB4CEF">
        <w:tc>
          <w:tcPr>
            <w:tcW w:w="281" w:type="pct"/>
          </w:tcPr>
          <w:p w:rsidR="00293379" w:rsidRPr="00EB4CEF" w:rsidRDefault="00293379" w:rsidP="00C50751">
            <w:pPr>
              <w:pStyle w:val="ConsPlusNormal"/>
              <w:rPr>
                <w:sz w:val="26"/>
                <w:szCs w:val="26"/>
              </w:rPr>
            </w:pPr>
            <w:r w:rsidRPr="00EB4CEF">
              <w:rPr>
                <w:sz w:val="26"/>
                <w:szCs w:val="26"/>
              </w:rPr>
              <w:t>13.</w:t>
            </w:r>
          </w:p>
        </w:tc>
        <w:tc>
          <w:tcPr>
            <w:tcW w:w="4719" w:type="pct"/>
          </w:tcPr>
          <w:p w:rsidR="00293379" w:rsidRPr="00EB4CEF" w:rsidRDefault="00293379" w:rsidP="00C50751">
            <w:pPr>
              <w:pStyle w:val="ConsPlusNormal"/>
              <w:rPr>
                <w:sz w:val="26"/>
                <w:szCs w:val="26"/>
              </w:rPr>
            </w:pPr>
            <w:r w:rsidRPr="00EB4CEF">
              <w:rPr>
                <w:sz w:val="26"/>
                <w:szCs w:val="26"/>
              </w:rPr>
              <w:t>Объекты электроснабжения</w:t>
            </w:r>
          </w:p>
        </w:tc>
      </w:tr>
      <w:tr w:rsidR="00293379" w:rsidRPr="00EB4CEF">
        <w:tc>
          <w:tcPr>
            <w:tcW w:w="281" w:type="pct"/>
          </w:tcPr>
          <w:p w:rsidR="00293379" w:rsidRPr="00EB4CEF" w:rsidRDefault="00293379" w:rsidP="00C50751">
            <w:pPr>
              <w:pStyle w:val="ConsPlusNormal"/>
              <w:rPr>
                <w:sz w:val="26"/>
                <w:szCs w:val="26"/>
              </w:rPr>
            </w:pPr>
            <w:r w:rsidRPr="00EB4CEF">
              <w:rPr>
                <w:sz w:val="26"/>
                <w:szCs w:val="26"/>
              </w:rPr>
              <w:t>14.</w:t>
            </w:r>
          </w:p>
        </w:tc>
        <w:tc>
          <w:tcPr>
            <w:tcW w:w="4719" w:type="pct"/>
          </w:tcPr>
          <w:p w:rsidR="00293379" w:rsidRPr="00EB4CEF" w:rsidRDefault="00293379" w:rsidP="00C50751">
            <w:pPr>
              <w:pStyle w:val="ConsPlusNormal"/>
              <w:rPr>
                <w:sz w:val="26"/>
                <w:szCs w:val="26"/>
              </w:rPr>
            </w:pPr>
            <w:r w:rsidRPr="00EB4CEF">
              <w:rPr>
                <w:sz w:val="26"/>
                <w:szCs w:val="26"/>
              </w:rPr>
              <w:t>Объекты теплоснабжения</w:t>
            </w:r>
          </w:p>
        </w:tc>
      </w:tr>
      <w:tr w:rsidR="00293379" w:rsidRPr="00EB4CEF">
        <w:tc>
          <w:tcPr>
            <w:tcW w:w="281" w:type="pct"/>
          </w:tcPr>
          <w:p w:rsidR="00293379" w:rsidRPr="00EB4CEF" w:rsidRDefault="00293379" w:rsidP="00C50751">
            <w:pPr>
              <w:pStyle w:val="ConsPlusNormal"/>
              <w:rPr>
                <w:sz w:val="26"/>
                <w:szCs w:val="26"/>
              </w:rPr>
            </w:pPr>
            <w:r w:rsidRPr="00EB4CEF">
              <w:rPr>
                <w:sz w:val="26"/>
                <w:szCs w:val="26"/>
              </w:rPr>
              <w:t>15.</w:t>
            </w:r>
          </w:p>
        </w:tc>
        <w:tc>
          <w:tcPr>
            <w:tcW w:w="4719" w:type="pct"/>
          </w:tcPr>
          <w:p w:rsidR="00293379" w:rsidRPr="00EB4CEF" w:rsidRDefault="00293379" w:rsidP="00C50751">
            <w:pPr>
              <w:pStyle w:val="ConsPlusNormal"/>
              <w:rPr>
                <w:sz w:val="26"/>
                <w:szCs w:val="26"/>
              </w:rPr>
            </w:pPr>
            <w:r w:rsidRPr="00EB4CEF">
              <w:rPr>
                <w:sz w:val="26"/>
                <w:szCs w:val="26"/>
              </w:rPr>
              <w:t>Объекты газоснабжения</w:t>
            </w:r>
          </w:p>
        </w:tc>
      </w:tr>
      <w:tr w:rsidR="00293379" w:rsidRPr="00EB4CEF">
        <w:tc>
          <w:tcPr>
            <w:tcW w:w="281" w:type="pct"/>
          </w:tcPr>
          <w:p w:rsidR="00293379" w:rsidRPr="00EB4CEF" w:rsidRDefault="00293379" w:rsidP="00C50751">
            <w:pPr>
              <w:pStyle w:val="ConsPlusNormal"/>
              <w:rPr>
                <w:sz w:val="26"/>
                <w:szCs w:val="26"/>
              </w:rPr>
            </w:pPr>
            <w:r w:rsidRPr="00EB4CEF">
              <w:rPr>
                <w:sz w:val="26"/>
                <w:szCs w:val="26"/>
              </w:rPr>
              <w:t>16.</w:t>
            </w:r>
          </w:p>
        </w:tc>
        <w:tc>
          <w:tcPr>
            <w:tcW w:w="4719" w:type="pct"/>
          </w:tcPr>
          <w:p w:rsidR="00293379" w:rsidRPr="00EB4CEF" w:rsidRDefault="00293379" w:rsidP="00C50751">
            <w:pPr>
              <w:pStyle w:val="ConsPlusNormal"/>
              <w:rPr>
                <w:sz w:val="26"/>
                <w:szCs w:val="26"/>
              </w:rPr>
            </w:pPr>
            <w:r w:rsidRPr="00EB4CEF">
              <w:rPr>
                <w:sz w:val="26"/>
                <w:szCs w:val="26"/>
              </w:rPr>
              <w:t>Объекты водоснабжения</w:t>
            </w:r>
          </w:p>
        </w:tc>
      </w:tr>
      <w:tr w:rsidR="00293379" w:rsidRPr="00EB4CEF">
        <w:tc>
          <w:tcPr>
            <w:tcW w:w="281" w:type="pct"/>
          </w:tcPr>
          <w:p w:rsidR="00293379" w:rsidRPr="00EB4CEF" w:rsidRDefault="00293379" w:rsidP="00C50751">
            <w:pPr>
              <w:pStyle w:val="ConsPlusNormal"/>
              <w:rPr>
                <w:sz w:val="26"/>
                <w:szCs w:val="26"/>
              </w:rPr>
            </w:pPr>
            <w:r w:rsidRPr="00EB4CEF">
              <w:rPr>
                <w:sz w:val="26"/>
                <w:szCs w:val="26"/>
              </w:rPr>
              <w:t>17.</w:t>
            </w:r>
          </w:p>
        </w:tc>
        <w:tc>
          <w:tcPr>
            <w:tcW w:w="4719" w:type="pct"/>
          </w:tcPr>
          <w:p w:rsidR="00293379" w:rsidRPr="00EB4CEF" w:rsidRDefault="00293379" w:rsidP="00C50751">
            <w:pPr>
              <w:pStyle w:val="ConsPlusNormal"/>
              <w:rPr>
                <w:sz w:val="26"/>
                <w:szCs w:val="26"/>
              </w:rPr>
            </w:pPr>
            <w:r w:rsidRPr="00EB4CEF">
              <w:rPr>
                <w:sz w:val="26"/>
                <w:szCs w:val="26"/>
              </w:rPr>
              <w:t>Объекты водоотведения</w:t>
            </w:r>
          </w:p>
        </w:tc>
      </w:tr>
      <w:tr w:rsidR="00293379" w:rsidRPr="00EB4CEF">
        <w:tc>
          <w:tcPr>
            <w:tcW w:w="281" w:type="pct"/>
            <w:vMerge w:val="restart"/>
          </w:tcPr>
          <w:p w:rsidR="00293379" w:rsidRPr="00EB4CEF" w:rsidRDefault="0074571B" w:rsidP="00C50751">
            <w:pPr>
              <w:pStyle w:val="ConsPlusNormal"/>
              <w:rPr>
                <w:sz w:val="26"/>
                <w:szCs w:val="26"/>
              </w:rPr>
            </w:pPr>
            <w:r w:rsidRPr="00EB4CEF">
              <w:rPr>
                <w:sz w:val="26"/>
                <w:szCs w:val="26"/>
              </w:rPr>
              <w:t>18</w:t>
            </w:r>
            <w:r w:rsidR="00293379" w:rsidRPr="00EB4CEF">
              <w:rPr>
                <w:sz w:val="26"/>
                <w:szCs w:val="26"/>
              </w:rPr>
              <w:t>.</w:t>
            </w:r>
          </w:p>
        </w:tc>
        <w:tc>
          <w:tcPr>
            <w:tcW w:w="4719" w:type="pct"/>
          </w:tcPr>
          <w:p w:rsidR="00293379" w:rsidRPr="00EB4CEF" w:rsidRDefault="00293379" w:rsidP="00C50751">
            <w:pPr>
              <w:pStyle w:val="ConsPlusNormal"/>
              <w:rPr>
                <w:sz w:val="26"/>
                <w:szCs w:val="26"/>
              </w:rPr>
            </w:pPr>
            <w:r w:rsidRPr="00EB4CEF">
              <w:rPr>
                <w:sz w:val="26"/>
                <w:szCs w:val="26"/>
              </w:rPr>
              <w:t>Объекты услуг общественного питания, торговли, бытового обслуживания населения и иных услуг:</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магазины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предприятия общественного питания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предприятия бытового обслуживания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отделения банков, операционные кассы</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гостиницы</w:t>
            </w:r>
          </w:p>
        </w:tc>
      </w:tr>
      <w:tr w:rsidR="00293379" w:rsidRPr="00EB4CEF">
        <w:tc>
          <w:tcPr>
            <w:tcW w:w="281" w:type="pct"/>
            <w:vMerge w:val="restart"/>
          </w:tcPr>
          <w:p w:rsidR="00293379" w:rsidRPr="00EB4CEF" w:rsidRDefault="0074571B" w:rsidP="0074571B">
            <w:pPr>
              <w:pStyle w:val="ConsPlusNormal"/>
              <w:rPr>
                <w:sz w:val="26"/>
                <w:szCs w:val="26"/>
              </w:rPr>
            </w:pPr>
            <w:r w:rsidRPr="00EB4CEF">
              <w:rPr>
                <w:sz w:val="26"/>
                <w:szCs w:val="26"/>
              </w:rPr>
              <w:t>19</w:t>
            </w:r>
            <w:r w:rsidR="00293379" w:rsidRPr="00EB4CEF">
              <w:rPr>
                <w:sz w:val="26"/>
                <w:szCs w:val="26"/>
              </w:rPr>
              <w:t>.</w:t>
            </w:r>
          </w:p>
        </w:tc>
        <w:tc>
          <w:tcPr>
            <w:tcW w:w="4719" w:type="pct"/>
          </w:tcPr>
          <w:p w:rsidR="00293379" w:rsidRPr="00EB4CEF" w:rsidRDefault="00293379" w:rsidP="00C50751">
            <w:pPr>
              <w:pStyle w:val="ConsPlusNormal"/>
              <w:rPr>
                <w:sz w:val="26"/>
                <w:szCs w:val="26"/>
              </w:rPr>
            </w:pPr>
            <w:r w:rsidRPr="00EB4CEF">
              <w:rPr>
                <w:sz w:val="26"/>
                <w:szCs w:val="26"/>
              </w:rPr>
              <w:t>Объекты, включая земельные участки, предназначенные для организации ритуальных услуг и содержания мест захоронения: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кладбища традиционного захоронения</w:t>
            </w:r>
          </w:p>
        </w:tc>
      </w:tr>
      <w:tr w:rsidR="00293379" w:rsidRPr="00EB4CEF">
        <w:tc>
          <w:tcPr>
            <w:tcW w:w="281" w:type="pct"/>
            <w:vMerge w:val="restart"/>
          </w:tcPr>
          <w:p w:rsidR="00293379" w:rsidRPr="00EB4CEF" w:rsidRDefault="00293379" w:rsidP="0074571B">
            <w:pPr>
              <w:pStyle w:val="ConsPlusNormal"/>
              <w:rPr>
                <w:sz w:val="26"/>
                <w:szCs w:val="26"/>
              </w:rPr>
            </w:pPr>
            <w:r w:rsidRPr="00EB4CEF">
              <w:rPr>
                <w:sz w:val="26"/>
                <w:szCs w:val="26"/>
              </w:rPr>
              <w:t>2</w:t>
            </w:r>
            <w:r w:rsidR="0074571B" w:rsidRPr="00EB4CEF">
              <w:rPr>
                <w:sz w:val="26"/>
                <w:szCs w:val="26"/>
              </w:rPr>
              <w:t>0</w:t>
            </w:r>
            <w:r w:rsidRPr="00EB4CEF">
              <w:rPr>
                <w:sz w:val="26"/>
                <w:szCs w:val="26"/>
              </w:rPr>
              <w:t>.</w:t>
            </w:r>
          </w:p>
        </w:tc>
        <w:tc>
          <w:tcPr>
            <w:tcW w:w="4719" w:type="pct"/>
          </w:tcPr>
          <w:p w:rsidR="00293379" w:rsidRPr="00EB4CEF" w:rsidRDefault="00293379" w:rsidP="00C50751">
            <w:pPr>
              <w:pStyle w:val="ConsPlusNormal"/>
              <w:rPr>
                <w:sz w:val="26"/>
                <w:szCs w:val="26"/>
              </w:rPr>
            </w:pPr>
            <w:r w:rsidRPr="00EB4CEF">
              <w:rPr>
                <w:sz w:val="26"/>
                <w:szCs w:val="26"/>
              </w:rPr>
              <w:t>Места массового отдыха населения:</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зоны отдыха</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речные и озерные пляжи</w:t>
            </w:r>
          </w:p>
        </w:tc>
      </w:tr>
      <w:tr w:rsidR="00293379" w:rsidRPr="00EB4CEF">
        <w:tc>
          <w:tcPr>
            <w:tcW w:w="281" w:type="pct"/>
            <w:vMerge w:val="restart"/>
          </w:tcPr>
          <w:p w:rsidR="00293379" w:rsidRPr="00EB4CEF" w:rsidRDefault="0074571B" w:rsidP="00C50751">
            <w:pPr>
              <w:pStyle w:val="ConsPlusNormal"/>
              <w:rPr>
                <w:sz w:val="26"/>
                <w:szCs w:val="26"/>
              </w:rPr>
            </w:pPr>
            <w:r w:rsidRPr="00EB4CEF">
              <w:rPr>
                <w:sz w:val="26"/>
                <w:szCs w:val="26"/>
              </w:rPr>
              <w:t>21</w:t>
            </w:r>
            <w:r w:rsidR="00293379" w:rsidRPr="00EB4CEF">
              <w:rPr>
                <w:sz w:val="26"/>
                <w:szCs w:val="26"/>
              </w:rPr>
              <w:t>.</w:t>
            </w:r>
          </w:p>
        </w:tc>
        <w:tc>
          <w:tcPr>
            <w:tcW w:w="4719" w:type="pct"/>
          </w:tcPr>
          <w:p w:rsidR="00293379" w:rsidRPr="00EB4CEF" w:rsidRDefault="00293379" w:rsidP="00C50751">
            <w:pPr>
              <w:pStyle w:val="ConsPlusNormal"/>
              <w:rPr>
                <w:sz w:val="26"/>
                <w:szCs w:val="26"/>
              </w:rPr>
            </w:pPr>
            <w:r w:rsidRPr="00EB4CEF">
              <w:rPr>
                <w:sz w:val="26"/>
                <w:szCs w:val="26"/>
              </w:rPr>
              <w:t>Объекты благоустройства и озеленения территорий</w:t>
            </w:r>
          </w:p>
        </w:tc>
      </w:tr>
      <w:tr w:rsidR="00293379" w:rsidRPr="00EB4CEF">
        <w:tc>
          <w:tcPr>
            <w:tcW w:w="281" w:type="pct"/>
            <w:vMerge/>
          </w:tcPr>
          <w:p w:rsidR="00293379" w:rsidRPr="00EB4CEF" w:rsidRDefault="00293379" w:rsidP="00C50751">
            <w:pPr>
              <w:rPr>
                <w:sz w:val="26"/>
                <w:szCs w:val="26"/>
              </w:rPr>
            </w:pPr>
          </w:p>
        </w:tc>
        <w:tc>
          <w:tcPr>
            <w:tcW w:w="4719" w:type="pct"/>
          </w:tcPr>
          <w:p w:rsidR="00293379" w:rsidRPr="00EB4CEF" w:rsidRDefault="00293379" w:rsidP="00C50751">
            <w:pPr>
              <w:pStyle w:val="ConsPlusNormal"/>
              <w:rPr>
                <w:sz w:val="26"/>
                <w:szCs w:val="26"/>
              </w:rPr>
            </w:pPr>
            <w:r w:rsidRPr="00EB4CEF">
              <w:rPr>
                <w:sz w:val="26"/>
                <w:szCs w:val="26"/>
              </w:rPr>
              <w:t>озелененные территории общего пользования</w:t>
            </w:r>
          </w:p>
        </w:tc>
      </w:tr>
    </w:tbl>
    <w:p w:rsidR="00FE7B0D" w:rsidRPr="00EB4CEF" w:rsidRDefault="00FE7B0D" w:rsidP="00FE7B0D">
      <w:pPr>
        <w:pStyle w:val="ConsPlusNormal"/>
        <w:jc w:val="both"/>
        <w:rPr>
          <w:sz w:val="26"/>
          <w:szCs w:val="26"/>
        </w:rPr>
      </w:pPr>
    </w:p>
    <w:p w:rsidR="00293379" w:rsidRPr="00EB4CEF" w:rsidRDefault="00FE7B0D" w:rsidP="00FE7B0D">
      <w:pPr>
        <w:pStyle w:val="ConsPlusNormal"/>
        <w:ind w:firstLine="540"/>
        <w:jc w:val="both"/>
        <w:rPr>
          <w:sz w:val="26"/>
          <w:szCs w:val="26"/>
        </w:rPr>
      </w:pPr>
      <w:bookmarkStart w:id="31" w:name="P8933"/>
      <w:bookmarkEnd w:id="31"/>
      <w:r w:rsidRPr="00EB4CEF">
        <w:rPr>
          <w:sz w:val="26"/>
          <w:szCs w:val="26"/>
        </w:rPr>
        <w:t xml:space="preserve">3. </w:t>
      </w:r>
      <w:r w:rsidR="00293379" w:rsidRPr="00EB4CEF">
        <w:rPr>
          <w:sz w:val="26"/>
          <w:szCs w:val="26"/>
        </w:rPr>
        <w:t>Местные</w:t>
      </w:r>
      <w:r w:rsidRPr="00EB4CEF">
        <w:rPr>
          <w:sz w:val="26"/>
          <w:szCs w:val="26"/>
        </w:rPr>
        <w:t xml:space="preserve"> нормативы содержат расчетные показатели максимально допустимого уровня территориальной доступности объектов, указанных в </w:t>
      </w:r>
      <w:hyperlink w:anchor="P8869" w:history="1">
        <w:r w:rsidRPr="00EB4CEF">
          <w:rPr>
            <w:color w:val="0000FF"/>
            <w:sz w:val="26"/>
            <w:szCs w:val="26"/>
          </w:rPr>
          <w:t>п. 1</w:t>
        </w:r>
      </w:hyperlink>
      <w:r w:rsidRPr="00EB4CEF">
        <w:rPr>
          <w:sz w:val="26"/>
          <w:szCs w:val="26"/>
        </w:rPr>
        <w:t xml:space="preserve"> настоящего раздела, для населения </w:t>
      </w:r>
      <w:r w:rsidR="00BC5313">
        <w:rPr>
          <w:sz w:val="26"/>
          <w:szCs w:val="26"/>
        </w:rPr>
        <w:t>Хоринского</w:t>
      </w:r>
      <w:r w:rsidR="00293379" w:rsidRPr="00EB4CEF">
        <w:rPr>
          <w:sz w:val="26"/>
          <w:szCs w:val="26"/>
        </w:rPr>
        <w:t xml:space="preserve"> района.</w:t>
      </w:r>
      <w:r w:rsidRPr="00EB4CEF">
        <w:rPr>
          <w:sz w:val="26"/>
          <w:szCs w:val="26"/>
        </w:rPr>
        <w:t xml:space="preserve"> </w:t>
      </w:r>
    </w:p>
    <w:p w:rsidR="00FE7B0D" w:rsidRPr="00EB4CEF" w:rsidRDefault="00FE7B0D" w:rsidP="00FE7B0D">
      <w:pPr>
        <w:pStyle w:val="ConsPlusNormal"/>
        <w:ind w:firstLine="540"/>
        <w:jc w:val="both"/>
        <w:rPr>
          <w:sz w:val="26"/>
          <w:szCs w:val="26"/>
        </w:rPr>
      </w:pPr>
      <w:r w:rsidRPr="00EB4CEF">
        <w:rPr>
          <w:sz w:val="26"/>
          <w:szCs w:val="26"/>
        </w:rPr>
        <w:t xml:space="preserve">4. Установление совокупности расчетных показателей минимально допустимого уровня обеспеченности объектами </w:t>
      </w:r>
      <w:r w:rsidR="00293379" w:rsidRPr="00EB4CEF">
        <w:rPr>
          <w:sz w:val="26"/>
          <w:szCs w:val="26"/>
        </w:rPr>
        <w:t>местного</w:t>
      </w:r>
      <w:r w:rsidRPr="00EB4CEF">
        <w:rPr>
          <w:sz w:val="26"/>
          <w:szCs w:val="26"/>
        </w:rPr>
        <w:t xml:space="preserve"> значения, а также максимально допустимого уровня территориальной доступности таких объектов в </w:t>
      </w:r>
      <w:r w:rsidR="00293379" w:rsidRPr="00EB4CEF">
        <w:rPr>
          <w:sz w:val="26"/>
          <w:szCs w:val="26"/>
        </w:rPr>
        <w:t>местных</w:t>
      </w:r>
      <w:r w:rsidRPr="00EB4CEF">
        <w:rPr>
          <w:sz w:val="26"/>
          <w:szCs w:val="26"/>
        </w:rPr>
        <w:t xml:space="preserve"> нормативах градостроительного проектирования производится для определения местоположения планируемых к размещению объектов </w:t>
      </w:r>
      <w:r w:rsidR="00293379" w:rsidRPr="00EB4CEF">
        <w:rPr>
          <w:sz w:val="26"/>
          <w:szCs w:val="26"/>
        </w:rPr>
        <w:t>местного</w:t>
      </w:r>
      <w:r w:rsidRPr="00EB4CEF">
        <w:rPr>
          <w:sz w:val="26"/>
          <w:szCs w:val="26"/>
        </w:rPr>
        <w:t xml:space="preserve"> значения </w:t>
      </w:r>
      <w:r w:rsidR="000D4508">
        <w:rPr>
          <w:sz w:val="26"/>
          <w:szCs w:val="26"/>
        </w:rPr>
        <w:t>Баунтовского эвенкийского</w:t>
      </w:r>
      <w:r w:rsidR="00293379" w:rsidRPr="00EB4CEF">
        <w:rPr>
          <w:sz w:val="26"/>
          <w:szCs w:val="26"/>
        </w:rPr>
        <w:t xml:space="preserve"> района</w:t>
      </w:r>
      <w:r w:rsidRPr="00EB4CEF">
        <w:rPr>
          <w:sz w:val="26"/>
          <w:szCs w:val="26"/>
        </w:rPr>
        <w:t xml:space="preserve"> в документах территориального планирования, зон планируемого размещения объектов </w:t>
      </w:r>
      <w:r w:rsidR="00293379" w:rsidRPr="00EB4CEF">
        <w:rPr>
          <w:sz w:val="26"/>
          <w:szCs w:val="26"/>
        </w:rPr>
        <w:t>местного</w:t>
      </w:r>
      <w:r w:rsidRPr="00EB4CEF">
        <w:rPr>
          <w:sz w:val="26"/>
          <w:szCs w:val="26"/>
        </w:rPr>
        <w:t xml:space="preserve"> значения в документации по планировке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FE7B0D" w:rsidRPr="00EB4CEF" w:rsidRDefault="00FE7B0D" w:rsidP="00FE7B0D">
      <w:pPr>
        <w:pStyle w:val="ConsPlusNormal"/>
        <w:ind w:firstLine="540"/>
        <w:jc w:val="both"/>
        <w:rPr>
          <w:sz w:val="26"/>
          <w:szCs w:val="26"/>
        </w:rPr>
      </w:pPr>
      <w:r w:rsidRPr="00EB4CEF">
        <w:rPr>
          <w:sz w:val="26"/>
          <w:szCs w:val="26"/>
        </w:rPr>
        <w:t xml:space="preserve">5. В целях подготовки документов территориального планирования и/или документации по планировке территории для определения местоположения и параметров планируемых объектов </w:t>
      </w:r>
      <w:r w:rsidR="00293379" w:rsidRPr="00EB4CEF">
        <w:rPr>
          <w:sz w:val="26"/>
          <w:szCs w:val="26"/>
        </w:rPr>
        <w:t>местного</w:t>
      </w:r>
      <w:r w:rsidRPr="00EB4CEF">
        <w:rPr>
          <w:sz w:val="26"/>
          <w:szCs w:val="26"/>
        </w:rPr>
        <w:t xml:space="preserve"> значения следует учитывать наличие на территории существующих объектов, их параметры (площадь, емкость, вместимость и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w:t>
      </w:r>
      <w:r w:rsidR="00293379" w:rsidRPr="00EB4CEF">
        <w:rPr>
          <w:sz w:val="26"/>
          <w:szCs w:val="26"/>
        </w:rPr>
        <w:t>местного</w:t>
      </w:r>
      <w:r w:rsidRPr="00EB4CEF">
        <w:rPr>
          <w:sz w:val="26"/>
          <w:szCs w:val="26"/>
        </w:rPr>
        <w:t xml:space="preserve"> значения следует учитывать параметры объекта </w:t>
      </w:r>
      <w:r w:rsidR="00293379" w:rsidRPr="00EB4CEF">
        <w:rPr>
          <w:sz w:val="26"/>
          <w:szCs w:val="26"/>
        </w:rPr>
        <w:t>местного</w:t>
      </w:r>
      <w:r w:rsidRPr="00EB4CEF">
        <w:rPr>
          <w:sz w:val="26"/>
          <w:szCs w:val="26"/>
        </w:rPr>
        <w:t xml:space="preserve"> значения и нормы отвода земель для такого объекта.</w:t>
      </w:r>
    </w:p>
    <w:p w:rsidR="00FE7B0D" w:rsidRPr="00EB4CEF" w:rsidRDefault="00FE7B0D" w:rsidP="00FE7B0D">
      <w:pPr>
        <w:pStyle w:val="ConsPlusNormal"/>
        <w:ind w:firstLine="540"/>
        <w:jc w:val="both"/>
        <w:rPr>
          <w:sz w:val="26"/>
          <w:szCs w:val="26"/>
        </w:rPr>
      </w:pPr>
      <w:r w:rsidRPr="00EB4CEF">
        <w:rPr>
          <w:sz w:val="26"/>
          <w:szCs w:val="26"/>
        </w:rPr>
        <w:t>6.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FE7B0D" w:rsidRPr="00EB4CEF" w:rsidRDefault="00FE7B0D" w:rsidP="00FE7B0D">
      <w:pPr>
        <w:pStyle w:val="ConsPlusNormal"/>
        <w:ind w:firstLine="540"/>
        <w:jc w:val="both"/>
        <w:rPr>
          <w:sz w:val="26"/>
          <w:szCs w:val="26"/>
        </w:rPr>
      </w:pPr>
      <w:r w:rsidRPr="00EB4CEF">
        <w:rPr>
          <w:sz w:val="26"/>
          <w:szCs w:val="26"/>
        </w:rPr>
        <w:t xml:space="preserve">7. В случае внесения изменений в </w:t>
      </w:r>
      <w:r w:rsidR="00293379" w:rsidRPr="00EB4CEF">
        <w:rPr>
          <w:sz w:val="26"/>
          <w:szCs w:val="26"/>
        </w:rPr>
        <w:t>местные</w:t>
      </w:r>
      <w:r w:rsidRPr="00EB4CEF">
        <w:rPr>
          <w:sz w:val="26"/>
          <w:szCs w:val="26"/>
        </w:rPr>
        <w:t xml:space="preserve"> нормативы градостроительного проектирования,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w:t>
      </w:r>
      <w:r w:rsidRPr="00EB4CEF">
        <w:rPr>
          <w:sz w:val="26"/>
          <w:szCs w:val="26"/>
        </w:rPr>
        <w:lastRenderedPageBreak/>
        <w:t xml:space="preserve">расчетные показатели </w:t>
      </w:r>
      <w:r w:rsidR="00293379" w:rsidRPr="00EB4CEF">
        <w:rPr>
          <w:sz w:val="26"/>
          <w:szCs w:val="26"/>
        </w:rPr>
        <w:t>местных</w:t>
      </w:r>
      <w:r w:rsidRPr="00EB4CEF">
        <w:rPr>
          <w:sz w:val="26"/>
          <w:szCs w:val="26"/>
        </w:rPr>
        <w:t xml:space="preserve"> нормативов градостроительного проектирования с учетом требований федерального законодательства.</w:t>
      </w:r>
    </w:p>
    <w:p w:rsidR="00FE7B0D" w:rsidRPr="00EB4CEF" w:rsidRDefault="00FE7B0D" w:rsidP="00FE7B0D">
      <w:pPr>
        <w:pStyle w:val="ConsPlusNormal"/>
        <w:ind w:firstLine="540"/>
        <w:jc w:val="both"/>
        <w:rPr>
          <w:sz w:val="26"/>
          <w:szCs w:val="26"/>
        </w:rPr>
      </w:pPr>
      <w:r w:rsidRPr="00EB4CEF">
        <w:rPr>
          <w:sz w:val="26"/>
          <w:szCs w:val="26"/>
        </w:rPr>
        <w:t xml:space="preserve">8. В случае внесения изменений в </w:t>
      </w:r>
      <w:r w:rsidR="00293379" w:rsidRPr="00EB4CEF">
        <w:rPr>
          <w:sz w:val="26"/>
          <w:szCs w:val="26"/>
        </w:rPr>
        <w:t>местные</w:t>
      </w:r>
      <w:r w:rsidRPr="00EB4CEF">
        <w:rPr>
          <w:sz w:val="26"/>
          <w:szCs w:val="26"/>
        </w:rPr>
        <w:t xml:space="preserve"> нормативы,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w:t>
      </w:r>
      <w:r w:rsidR="00293379" w:rsidRPr="00EB4CEF">
        <w:rPr>
          <w:sz w:val="26"/>
          <w:szCs w:val="26"/>
        </w:rPr>
        <w:t>М</w:t>
      </w:r>
      <w:r w:rsidRPr="00EB4CEF">
        <w:rPr>
          <w:sz w:val="26"/>
          <w:szCs w:val="26"/>
        </w:rPr>
        <w:t>НГП с учетом требований федерального законодательства.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2"/>
        <w:rPr>
          <w:sz w:val="26"/>
          <w:szCs w:val="26"/>
        </w:rPr>
      </w:pPr>
      <w:r w:rsidRPr="00EB4CEF">
        <w:rPr>
          <w:sz w:val="26"/>
          <w:szCs w:val="26"/>
        </w:rPr>
        <w:t xml:space="preserve">Раздел III. НАЗНАЧЕНИЕ И ОБЛАСТЬ ПРИМЕНЕНИЯ </w:t>
      </w:r>
      <w:r w:rsidR="00293379" w:rsidRPr="00EB4CEF">
        <w:rPr>
          <w:sz w:val="26"/>
          <w:szCs w:val="26"/>
        </w:rPr>
        <w:t>МЕСТНЫХ</w:t>
      </w:r>
    </w:p>
    <w:p w:rsidR="00FE7B0D" w:rsidRPr="00EB4CEF" w:rsidRDefault="00FE7B0D" w:rsidP="00FE7B0D">
      <w:pPr>
        <w:pStyle w:val="ConsPlusNormal"/>
        <w:jc w:val="center"/>
        <w:rPr>
          <w:sz w:val="26"/>
          <w:szCs w:val="26"/>
        </w:rPr>
      </w:pPr>
      <w:r w:rsidRPr="00EB4CEF">
        <w:rPr>
          <w:sz w:val="26"/>
          <w:szCs w:val="26"/>
        </w:rPr>
        <w:t>НОРМАТИВОВ ГРАДОСТРОИТЕЛЬНОГО ПРОЕКТИРОВАНИЯ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1. </w:t>
      </w:r>
      <w:r w:rsidR="00293379" w:rsidRPr="00EB4CEF">
        <w:rPr>
          <w:sz w:val="26"/>
          <w:szCs w:val="26"/>
        </w:rPr>
        <w:t>Местные</w:t>
      </w:r>
      <w:r w:rsidRPr="00EB4CEF">
        <w:rPr>
          <w:sz w:val="26"/>
          <w:szCs w:val="26"/>
        </w:rPr>
        <w:t xml:space="preserve"> нормативы являются средством организации управления органов местного самоуправления</w:t>
      </w:r>
      <w:r w:rsidR="00293379" w:rsidRPr="00EB4CEF">
        <w:rPr>
          <w:sz w:val="26"/>
          <w:szCs w:val="26"/>
        </w:rPr>
        <w:t xml:space="preserve"> района и поселений</w:t>
      </w:r>
      <w:r w:rsidRPr="00EB4CEF">
        <w:rPr>
          <w:sz w:val="26"/>
          <w:szCs w:val="26"/>
        </w:rPr>
        <w:t xml:space="preserve">, расположенных на территории </w:t>
      </w:r>
      <w:r w:rsidR="000D4508">
        <w:rPr>
          <w:sz w:val="26"/>
          <w:szCs w:val="26"/>
        </w:rPr>
        <w:t>Баунтовского эвенкийского</w:t>
      </w:r>
      <w:r w:rsidR="00293379" w:rsidRPr="00EB4CEF">
        <w:rPr>
          <w:sz w:val="26"/>
          <w:szCs w:val="26"/>
        </w:rPr>
        <w:t xml:space="preserve"> района</w:t>
      </w:r>
      <w:r w:rsidRPr="00EB4CEF">
        <w:rPr>
          <w:sz w:val="26"/>
          <w:szCs w:val="26"/>
        </w:rPr>
        <w:t>,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Федерации и Республики Бурятия.</w:t>
      </w:r>
    </w:p>
    <w:p w:rsidR="00FE7B0D" w:rsidRPr="00EB4CEF" w:rsidRDefault="00FE7B0D" w:rsidP="00FE7B0D">
      <w:pPr>
        <w:pStyle w:val="ConsPlusNormal"/>
        <w:ind w:firstLine="540"/>
        <w:jc w:val="both"/>
        <w:rPr>
          <w:sz w:val="26"/>
          <w:szCs w:val="26"/>
        </w:rPr>
      </w:pPr>
      <w:r w:rsidRPr="00EB4CEF">
        <w:rPr>
          <w:sz w:val="26"/>
          <w:szCs w:val="26"/>
        </w:rPr>
        <w:t xml:space="preserve">2. </w:t>
      </w:r>
      <w:r w:rsidR="00293379" w:rsidRPr="00EB4CEF">
        <w:rPr>
          <w:sz w:val="26"/>
          <w:szCs w:val="26"/>
        </w:rPr>
        <w:t>Местные</w:t>
      </w:r>
      <w:r w:rsidRPr="00EB4CEF">
        <w:rPr>
          <w:sz w:val="26"/>
          <w:szCs w:val="26"/>
        </w:rPr>
        <w:t xml:space="preserve"> 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FE7B0D" w:rsidRPr="00EB4CEF" w:rsidRDefault="00FE7B0D" w:rsidP="00FE7B0D">
      <w:pPr>
        <w:pStyle w:val="ConsPlusNormal"/>
        <w:ind w:firstLine="540"/>
        <w:jc w:val="both"/>
        <w:rPr>
          <w:sz w:val="26"/>
          <w:szCs w:val="26"/>
        </w:rPr>
      </w:pPr>
      <w:r w:rsidRPr="00EB4CEF">
        <w:rPr>
          <w:sz w:val="26"/>
          <w:szCs w:val="26"/>
        </w:rPr>
        <w:t xml:space="preserve">3. </w:t>
      </w:r>
      <w:r w:rsidR="00293379" w:rsidRPr="00EB4CEF">
        <w:rPr>
          <w:sz w:val="26"/>
          <w:szCs w:val="26"/>
        </w:rPr>
        <w:t>Местные</w:t>
      </w:r>
      <w:r w:rsidRPr="00EB4CEF">
        <w:rPr>
          <w:sz w:val="26"/>
          <w:szCs w:val="26"/>
        </w:rPr>
        <w:t xml:space="preserve"> нормативы применяются при:</w:t>
      </w:r>
    </w:p>
    <w:p w:rsidR="00FE7B0D" w:rsidRPr="00EB4CEF" w:rsidRDefault="00FE7B0D" w:rsidP="00FE7B0D">
      <w:pPr>
        <w:pStyle w:val="ConsPlusNormal"/>
        <w:ind w:firstLine="540"/>
        <w:jc w:val="both"/>
        <w:rPr>
          <w:sz w:val="26"/>
          <w:szCs w:val="26"/>
        </w:rPr>
      </w:pPr>
      <w:r w:rsidRPr="00EB4CEF">
        <w:rPr>
          <w:sz w:val="26"/>
          <w:szCs w:val="26"/>
        </w:rPr>
        <w:t xml:space="preserve">1) подготовке документов </w:t>
      </w:r>
      <w:hyperlink r:id="rId97" w:history="1">
        <w:r w:rsidRPr="00EB4CEF">
          <w:rPr>
            <w:color w:val="0000FF"/>
            <w:sz w:val="26"/>
            <w:szCs w:val="26"/>
          </w:rPr>
          <w:t>Схемы</w:t>
        </w:r>
      </w:hyperlink>
      <w:r w:rsidRPr="00EB4CEF">
        <w:rPr>
          <w:sz w:val="26"/>
          <w:szCs w:val="26"/>
        </w:rPr>
        <w:t xml:space="preserve"> территориального планирования </w:t>
      </w:r>
      <w:r w:rsidR="000D4508">
        <w:rPr>
          <w:sz w:val="26"/>
          <w:szCs w:val="26"/>
        </w:rPr>
        <w:t>Баунтовского эвенкийского</w:t>
      </w:r>
      <w:r w:rsidR="00AC2380" w:rsidRPr="00EB4CEF">
        <w:rPr>
          <w:sz w:val="26"/>
          <w:szCs w:val="26"/>
        </w:rPr>
        <w:t xml:space="preserve"> района</w:t>
      </w:r>
      <w:r w:rsidRPr="00EB4CEF">
        <w:rPr>
          <w:sz w:val="26"/>
          <w:szCs w:val="26"/>
        </w:rPr>
        <w:t xml:space="preserve"> и при внесении изменений в такие документы;</w:t>
      </w:r>
    </w:p>
    <w:p w:rsidR="00FE7B0D" w:rsidRPr="00EB4CEF" w:rsidRDefault="00FE7B0D" w:rsidP="00FE7B0D">
      <w:pPr>
        <w:pStyle w:val="ConsPlusNormal"/>
        <w:ind w:firstLine="540"/>
        <w:jc w:val="both"/>
        <w:rPr>
          <w:sz w:val="26"/>
          <w:szCs w:val="26"/>
        </w:rPr>
      </w:pPr>
      <w:r w:rsidRPr="00EB4CEF">
        <w:rPr>
          <w:sz w:val="26"/>
          <w:szCs w:val="26"/>
        </w:rPr>
        <w:t>2) подготовке генеральных плано</w:t>
      </w:r>
      <w:r w:rsidR="00AC2380" w:rsidRPr="00EB4CEF">
        <w:rPr>
          <w:sz w:val="26"/>
          <w:szCs w:val="26"/>
        </w:rPr>
        <w:t xml:space="preserve">в поселений, </w:t>
      </w:r>
      <w:r w:rsidRPr="00EB4CEF">
        <w:rPr>
          <w:sz w:val="26"/>
          <w:szCs w:val="26"/>
        </w:rPr>
        <w:t xml:space="preserve"> документации по планировке территории (проектов планировки территории, проектов межевания территорий, градостроительных планов земельных участков) и при внесении изменений в такие документы;</w:t>
      </w:r>
    </w:p>
    <w:p w:rsidR="00FE7B0D" w:rsidRPr="00EB4CEF" w:rsidRDefault="00FE7B0D" w:rsidP="00FE7B0D">
      <w:pPr>
        <w:pStyle w:val="ConsPlusNormal"/>
        <w:ind w:firstLine="540"/>
        <w:jc w:val="both"/>
        <w:rPr>
          <w:sz w:val="26"/>
          <w:szCs w:val="26"/>
        </w:rPr>
      </w:pPr>
      <w:r w:rsidRPr="00EB4CEF">
        <w:rPr>
          <w:sz w:val="26"/>
          <w:szCs w:val="26"/>
        </w:rPr>
        <w:t xml:space="preserve">3) проверке уполномоченными федеральными органами исполнительной власти, уполномоченными органами исполнительной власти Республики Бурятия, органами местного самоуправления подготовленной на основании их решений документации по планировке территории на соответствие требованиям, установленным Градостроительным </w:t>
      </w:r>
      <w:hyperlink r:id="rId98" w:history="1">
        <w:r w:rsidRPr="00EB4CEF">
          <w:rPr>
            <w:color w:val="0000FF"/>
            <w:sz w:val="26"/>
            <w:szCs w:val="26"/>
          </w:rPr>
          <w:t>кодексом</w:t>
        </w:r>
      </w:hyperlink>
      <w:r w:rsidRPr="00EB4CEF">
        <w:rPr>
          <w:sz w:val="26"/>
          <w:szCs w:val="26"/>
        </w:rPr>
        <w:t xml:space="preserve"> Российской Федерации;</w:t>
      </w:r>
    </w:p>
    <w:p w:rsidR="00FE7B0D" w:rsidRPr="00EB4CEF" w:rsidRDefault="00FE7B0D" w:rsidP="00FE7B0D">
      <w:pPr>
        <w:pStyle w:val="ConsPlusNormal"/>
        <w:ind w:firstLine="540"/>
        <w:jc w:val="both"/>
        <w:rPr>
          <w:sz w:val="26"/>
          <w:szCs w:val="26"/>
        </w:rPr>
      </w:pPr>
      <w:r w:rsidRPr="00EB4CEF">
        <w:rPr>
          <w:sz w:val="26"/>
          <w:szCs w:val="26"/>
        </w:rPr>
        <w:t>4) утверждении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FE7B0D" w:rsidRPr="00EB4CEF" w:rsidRDefault="00FE7B0D" w:rsidP="00AC2380">
      <w:pPr>
        <w:pStyle w:val="ConsPlusNormal"/>
        <w:ind w:firstLine="540"/>
        <w:jc w:val="both"/>
        <w:rPr>
          <w:sz w:val="26"/>
          <w:szCs w:val="26"/>
        </w:rPr>
      </w:pPr>
      <w:r w:rsidRPr="00EB4CEF">
        <w:rPr>
          <w:sz w:val="26"/>
          <w:szCs w:val="26"/>
        </w:rPr>
        <w:t>5) подготовке комплексных программ развития муниципальных образований</w:t>
      </w:r>
      <w:r w:rsidR="00AC2380" w:rsidRPr="00EB4CEF">
        <w:rPr>
          <w:sz w:val="26"/>
          <w:szCs w:val="26"/>
        </w:rPr>
        <w:t xml:space="preserve"> поселений.</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center"/>
        <w:outlineLvl w:val="2"/>
        <w:rPr>
          <w:sz w:val="26"/>
          <w:szCs w:val="26"/>
        </w:rPr>
      </w:pPr>
      <w:r w:rsidRPr="00EB4CEF">
        <w:rPr>
          <w:sz w:val="26"/>
          <w:szCs w:val="26"/>
        </w:rPr>
        <w:t xml:space="preserve">Раздел IV. ПРАВИЛА ПРИМЕНЕНИЯ </w:t>
      </w:r>
      <w:r w:rsidR="00AC2380" w:rsidRPr="00EB4CEF">
        <w:rPr>
          <w:sz w:val="26"/>
          <w:szCs w:val="26"/>
        </w:rPr>
        <w:t>МЕСТНЫ</w:t>
      </w:r>
      <w:r w:rsidRPr="00EB4CEF">
        <w:rPr>
          <w:sz w:val="26"/>
          <w:szCs w:val="26"/>
        </w:rPr>
        <w:t>Х НОРМАТИВОВ</w:t>
      </w:r>
    </w:p>
    <w:p w:rsidR="00FE7B0D" w:rsidRPr="00EB4CEF" w:rsidRDefault="00FE7B0D" w:rsidP="00FE7B0D">
      <w:pPr>
        <w:pStyle w:val="ConsPlusNormal"/>
        <w:jc w:val="center"/>
        <w:rPr>
          <w:sz w:val="26"/>
          <w:szCs w:val="26"/>
        </w:rPr>
      </w:pPr>
      <w:r w:rsidRPr="00EB4CEF">
        <w:rPr>
          <w:sz w:val="26"/>
          <w:szCs w:val="26"/>
        </w:rPr>
        <w:t>ГРАДОСТРОИТЕЛЬНОГО ПРОЕКТИРОВАНИЯ</w:t>
      </w:r>
    </w:p>
    <w:p w:rsidR="00FE7B0D" w:rsidRPr="00EB4CEF" w:rsidRDefault="00FE7B0D" w:rsidP="00FE7B0D">
      <w:pPr>
        <w:pStyle w:val="ConsPlusNormal"/>
        <w:jc w:val="both"/>
        <w:rPr>
          <w:sz w:val="26"/>
          <w:szCs w:val="26"/>
        </w:rPr>
      </w:pPr>
    </w:p>
    <w:p w:rsidR="00FE7B0D" w:rsidRPr="00EB4CEF" w:rsidRDefault="00FE7B0D" w:rsidP="00FE7B0D">
      <w:pPr>
        <w:pStyle w:val="ConsPlusNormal"/>
        <w:ind w:firstLine="540"/>
        <w:jc w:val="both"/>
        <w:rPr>
          <w:sz w:val="26"/>
          <w:szCs w:val="26"/>
        </w:rPr>
      </w:pPr>
      <w:r w:rsidRPr="00EB4CEF">
        <w:rPr>
          <w:sz w:val="26"/>
          <w:szCs w:val="26"/>
        </w:rPr>
        <w:t xml:space="preserve">1. Настоящие </w:t>
      </w:r>
      <w:r w:rsidR="00AC2380" w:rsidRPr="00EB4CEF">
        <w:rPr>
          <w:sz w:val="26"/>
          <w:szCs w:val="26"/>
        </w:rPr>
        <w:t>местные</w:t>
      </w:r>
      <w:r w:rsidRPr="00EB4CEF">
        <w:rPr>
          <w:sz w:val="26"/>
          <w:szCs w:val="26"/>
        </w:rPr>
        <w:t xml:space="preserve"> нормативы обязательны для всех субъектов градостроительной деятельности, осуществляющих свою деятельность на </w:t>
      </w:r>
      <w:r w:rsidRPr="00EB4CEF">
        <w:rPr>
          <w:sz w:val="26"/>
          <w:szCs w:val="26"/>
        </w:rPr>
        <w:lastRenderedPageBreak/>
        <w:t xml:space="preserve">территории </w:t>
      </w:r>
      <w:r w:rsidR="000D4508">
        <w:rPr>
          <w:sz w:val="26"/>
          <w:szCs w:val="26"/>
        </w:rPr>
        <w:t>Баунтовского эвенкийского</w:t>
      </w:r>
      <w:r w:rsidR="00AC2380" w:rsidRPr="00EB4CEF">
        <w:rPr>
          <w:sz w:val="26"/>
          <w:szCs w:val="26"/>
        </w:rPr>
        <w:t xml:space="preserve"> района</w:t>
      </w:r>
      <w:r w:rsidRPr="00EB4CEF">
        <w:rPr>
          <w:sz w:val="26"/>
          <w:szCs w:val="26"/>
        </w:rPr>
        <w:t>, независимо от их организационно-правовой формы.</w:t>
      </w:r>
    </w:p>
    <w:p w:rsidR="00FE7B0D" w:rsidRPr="00EB4CEF" w:rsidRDefault="00FE7B0D" w:rsidP="00FE7B0D">
      <w:pPr>
        <w:pStyle w:val="ConsPlusNormal"/>
        <w:ind w:firstLine="540"/>
        <w:jc w:val="both"/>
        <w:rPr>
          <w:sz w:val="26"/>
          <w:szCs w:val="26"/>
        </w:rPr>
      </w:pPr>
      <w:r w:rsidRPr="00EB4CEF">
        <w:rPr>
          <w:sz w:val="26"/>
          <w:szCs w:val="26"/>
        </w:rPr>
        <w:t xml:space="preserve">2. Ограничения и запреты по использованию территории </w:t>
      </w:r>
      <w:r w:rsidR="00AC2380" w:rsidRPr="00EB4CEF">
        <w:rPr>
          <w:sz w:val="26"/>
          <w:szCs w:val="26"/>
        </w:rPr>
        <w:t>в</w:t>
      </w:r>
      <w:r w:rsidRPr="00EB4CEF">
        <w:rPr>
          <w:sz w:val="26"/>
          <w:szCs w:val="26"/>
        </w:rPr>
        <w:t xml:space="preserve"> водоохранной зоне озера Байкал, установленные законодательством Российской Федерации, обязательны при размещении объектов местного значения на территории </w:t>
      </w:r>
      <w:r w:rsidR="00BC5313">
        <w:rPr>
          <w:sz w:val="26"/>
          <w:szCs w:val="26"/>
        </w:rPr>
        <w:t>Хоринского</w:t>
      </w:r>
      <w:r w:rsidR="000D4508">
        <w:rPr>
          <w:sz w:val="26"/>
          <w:szCs w:val="26"/>
        </w:rPr>
        <w:t xml:space="preserve"> </w:t>
      </w:r>
      <w:r w:rsidR="00AC2380" w:rsidRPr="00EB4CEF">
        <w:rPr>
          <w:sz w:val="26"/>
          <w:szCs w:val="26"/>
        </w:rPr>
        <w:t>района</w:t>
      </w:r>
      <w:r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3. 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устанавливаемые в местных нормативах градостроительного проектирования, не могут быть ниже предельных значений таких показателей, установленных в региональных нормативах градостроительного проектирования</w:t>
      </w:r>
      <w:r w:rsidR="00AC2380" w:rsidRPr="00EB4CEF">
        <w:rPr>
          <w:sz w:val="26"/>
          <w:szCs w:val="26"/>
        </w:rPr>
        <w:t xml:space="preserve"> Республики Бурятия</w:t>
      </w:r>
      <w:r w:rsidRPr="00EB4CEF">
        <w:rPr>
          <w:sz w:val="26"/>
          <w:szCs w:val="26"/>
        </w:rPr>
        <w:t>.</w:t>
      </w:r>
    </w:p>
    <w:p w:rsidR="00FE7B0D" w:rsidRPr="00EB4CEF" w:rsidRDefault="00AC2380" w:rsidP="00FE7B0D">
      <w:pPr>
        <w:pStyle w:val="ConsPlusNormal"/>
        <w:ind w:firstLine="540"/>
        <w:jc w:val="both"/>
        <w:rPr>
          <w:sz w:val="26"/>
          <w:szCs w:val="26"/>
        </w:rPr>
      </w:pPr>
      <w:r w:rsidRPr="00EB4CEF">
        <w:rPr>
          <w:sz w:val="26"/>
          <w:szCs w:val="26"/>
        </w:rPr>
        <w:t>4. Местные</w:t>
      </w:r>
      <w:r w:rsidR="00FE7B0D" w:rsidRPr="00EB4CEF">
        <w:rPr>
          <w:sz w:val="26"/>
          <w:szCs w:val="26"/>
        </w:rPr>
        <w:t xml:space="preserve"> нормативы распространяются на предлагаемые к размещению на территории </w:t>
      </w:r>
      <w:r w:rsidR="00BC5313">
        <w:rPr>
          <w:sz w:val="26"/>
          <w:szCs w:val="26"/>
        </w:rPr>
        <w:t>Хоринского</w:t>
      </w:r>
      <w:r w:rsidR="000D4508">
        <w:rPr>
          <w:sz w:val="26"/>
          <w:szCs w:val="26"/>
        </w:rPr>
        <w:t xml:space="preserve"> </w:t>
      </w:r>
      <w:r w:rsidRPr="00EB4CEF">
        <w:rPr>
          <w:sz w:val="26"/>
          <w:szCs w:val="26"/>
        </w:rPr>
        <w:t xml:space="preserve"> района</w:t>
      </w:r>
      <w:r w:rsidR="00FE7B0D" w:rsidRPr="00EB4CEF">
        <w:rPr>
          <w:sz w:val="26"/>
          <w:szCs w:val="26"/>
        </w:rPr>
        <w:t xml:space="preserve"> объекты </w:t>
      </w:r>
      <w:r w:rsidR="00293379" w:rsidRPr="00EB4CEF">
        <w:rPr>
          <w:sz w:val="26"/>
          <w:szCs w:val="26"/>
        </w:rPr>
        <w:t>местного</w:t>
      </w:r>
      <w:r w:rsidR="00FE7B0D" w:rsidRPr="00EB4CEF">
        <w:rPr>
          <w:sz w:val="26"/>
          <w:szCs w:val="26"/>
        </w:rPr>
        <w:t xml:space="preserve"> значения в области</w:t>
      </w:r>
      <w:r w:rsidRPr="00EB4CEF">
        <w:rPr>
          <w:sz w:val="26"/>
          <w:szCs w:val="26"/>
        </w:rPr>
        <w:t xml:space="preserve"> водоснабжения, теплоснабжения, газоснабжения, электроснабжения,</w:t>
      </w:r>
      <w:r w:rsidR="00FE7B0D" w:rsidRPr="00EB4CEF">
        <w:rPr>
          <w:sz w:val="26"/>
          <w:szCs w:val="26"/>
        </w:rPr>
        <w:t xml:space="preserve"> транспорта, предупреждения чрезвычайных ситуаций, в области образования, здравоохранения, физической культуры и спорта и в иных областях в соответствии с полномочиями </w:t>
      </w:r>
      <w:r w:rsidR="00BC5313">
        <w:rPr>
          <w:sz w:val="26"/>
          <w:szCs w:val="26"/>
        </w:rPr>
        <w:t>Хоринского</w:t>
      </w:r>
      <w:r w:rsidRPr="00EB4CEF">
        <w:rPr>
          <w:sz w:val="26"/>
          <w:szCs w:val="26"/>
        </w:rPr>
        <w:t xml:space="preserve"> района</w:t>
      </w:r>
      <w:r w:rsidR="00FE7B0D"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 xml:space="preserve">5. </w:t>
      </w:r>
      <w:r w:rsidR="00AC2380" w:rsidRPr="00EB4CEF">
        <w:rPr>
          <w:sz w:val="26"/>
          <w:szCs w:val="26"/>
        </w:rPr>
        <w:t>Местные</w:t>
      </w:r>
      <w:r w:rsidRPr="00EB4CEF">
        <w:rPr>
          <w:sz w:val="26"/>
          <w:szCs w:val="26"/>
        </w:rPr>
        <w:t xml:space="preserve"> нормативы являются обязательными для применения всеми участниками градостроительной деятельности в </w:t>
      </w:r>
      <w:r w:rsidR="00BC5313">
        <w:rPr>
          <w:sz w:val="26"/>
          <w:szCs w:val="26"/>
        </w:rPr>
        <w:t>Хоринском</w:t>
      </w:r>
      <w:r w:rsidR="00AC2380" w:rsidRPr="00EB4CEF">
        <w:rPr>
          <w:sz w:val="26"/>
          <w:szCs w:val="26"/>
        </w:rPr>
        <w:t xml:space="preserve"> районе</w:t>
      </w:r>
      <w:r w:rsidRPr="00EB4CEF">
        <w:rPr>
          <w:sz w:val="26"/>
          <w:szCs w:val="26"/>
        </w:rPr>
        <w:t xml:space="preserve"> и учитываются при разработке градостроительной документации в части размещения объектов </w:t>
      </w:r>
      <w:r w:rsidR="00293379" w:rsidRPr="00EB4CEF">
        <w:rPr>
          <w:sz w:val="26"/>
          <w:szCs w:val="26"/>
        </w:rPr>
        <w:t>местного</w:t>
      </w:r>
      <w:r w:rsidRPr="00EB4CEF">
        <w:rPr>
          <w:sz w:val="26"/>
          <w:szCs w:val="26"/>
        </w:rPr>
        <w:t xml:space="preserve"> значения, подготовке проектной документации применительно к строящимся, реконструируемым объектам капитального строительства </w:t>
      </w:r>
      <w:r w:rsidR="00293379" w:rsidRPr="00EB4CEF">
        <w:rPr>
          <w:sz w:val="26"/>
          <w:szCs w:val="26"/>
        </w:rPr>
        <w:t>местного</w:t>
      </w:r>
      <w:r w:rsidRPr="00EB4CEF">
        <w:rPr>
          <w:sz w:val="26"/>
          <w:szCs w:val="26"/>
        </w:rPr>
        <w:t xml:space="preserve"> значения в муниципальных образованиях </w:t>
      </w:r>
      <w:r w:rsidR="00AC2380" w:rsidRPr="00EB4CEF">
        <w:rPr>
          <w:sz w:val="26"/>
          <w:szCs w:val="26"/>
        </w:rPr>
        <w:t>района</w:t>
      </w:r>
      <w:r w:rsidRPr="00EB4CEF">
        <w:rPr>
          <w:sz w:val="26"/>
          <w:szCs w:val="26"/>
        </w:rPr>
        <w:t>.</w:t>
      </w:r>
    </w:p>
    <w:p w:rsidR="00FE7B0D" w:rsidRPr="00EB4CEF" w:rsidRDefault="00FE7B0D" w:rsidP="00FE7B0D">
      <w:pPr>
        <w:pStyle w:val="ConsPlusNormal"/>
        <w:ind w:firstLine="540"/>
        <w:jc w:val="both"/>
        <w:rPr>
          <w:sz w:val="26"/>
          <w:szCs w:val="26"/>
        </w:rPr>
      </w:pPr>
      <w:r w:rsidRPr="00EB4CEF">
        <w:rPr>
          <w:sz w:val="26"/>
          <w:szCs w:val="26"/>
        </w:rPr>
        <w:t xml:space="preserve">Применение </w:t>
      </w:r>
      <w:r w:rsidR="00AC2380" w:rsidRPr="00EB4CEF">
        <w:rPr>
          <w:sz w:val="26"/>
          <w:szCs w:val="26"/>
        </w:rPr>
        <w:t>местных</w:t>
      </w:r>
      <w:r w:rsidRPr="00EB4CEF">
        <w:rPr>
          <w:sz w:val="26"/>
          <w:szCs w:val="26"/>
        </w:rPr>
        <w:t xml:space="preserve"> нормативов при подготовке градостроительной документации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FE7B0D" w:rsidRPr="00EB4CEF" w:rsidRDefault="00FE7B0D" w:rsidP="00FE7B0D">
      <w:pPr>
        <w:pStyle w:val="ConsPlusNormal"/>
        <w:jc w:val="both"/>
        <w:rPr>
          <w:sz w:val="26"/>
          <w:szCs w:val="26"/>
        </w:rPr>
      </w:pPr>
    </w:p>
    <w:p w:rsidR="00EB580C" w:rsidRPr="00EB4CEF" w:rsidRDefault="00EB580C">
      <w:pPr>
        <w:rPr>
          <w:sz w:val="26"/>
          <w:szCs w:val="26"/>
        </w:rPr>
      </w:pPr>
    </w:p>
    <w:sectPr w:rsidR="00EB580C" w:rsidRPr="00EB4CEF" w:rsidSect="00360566">
      <w:pgSz w:w="11905"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8C2" w:rsidRDefault="002518C2" w:rsidP="00054C76">
      <w:r>
        <w:separator/>
      </w:r>
    </w:p>
  </w:endnote>
  <w:endnote w:type="continuationSeparator" w:id="0">
    <w:p w:rsidR="002518C2" w:rsidRDefault="002518C2" w:rsidP="00054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8C2" w:rsidRDefault="002518C2" w:rsidP="00054C76">
      <w:r>
        <w:separator/>
      </w:r>
    </w:p>
  </w:footnote>
  <w:footnote w:type="continuationSeparator" w:id="0">
    <w:p w:rsidR="002518C2" w:rsidRDefault="002518C2" w:rsidP="00054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065"/>
    <w:multiLevelType w:val="hybridMultilevel"/>
    <w:tmpl w:val="2F6CA888"/>
    <w:lvl w:ilvl="0" w:tplc="A2342C7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C636A22"/>
    <w:multiLevelType w:val="hybridMultilevel"/>
    <w:tmpl w:val="BEECE748"/>
    <w:lvl w:ilvl="0" w:tplc="B664B066">
      <w:start w:val="1"/>
      <w:numFmt w:val="decimal"/>
      <w:pStyle w:val="a"/>
      <w:suff w:val="space"/>
      <w:lvlText w:val="%1."/>
      <w:lvlJc w:val="left"/>
      <w:pPr>
        <w:ind w:left="-283" w:firstLine="567"/>
      </w:pPr>
      <w:rPr>
        <w:rFonts w:hint="default"/>
        <w:b/>
      </w:rPr>
    </w:lvl>
    <w:lvl w:ilvl="1" w:tplc="68D4FA60">
      <w:start w:val="1"/>
      <w:numFmt w:val="bullet"/>
      <w:pStyle w:val="a0"/>
      <w:suff w:val="space"/>
      <w:lvlText w:val="-"/>
      <w:lvlJc w:val="left"/>
      <w:pPr>
        <w:ind w:left="325"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62E0D78"/>
    <w:multiLevelType w:val="hybridMultilevel"/>
    <w:tmpl w:val="A638545A"/>
    <w:lvl w:ilvl="0" w:tplc="02E432C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CD02D85"/>
    <w:multiLevelType w:val="hybridMultilevel"/>
    <w:tmpl w:val="919457D4"/>
    <w:lvl w:ilvl="0" w:tplc="3ED86290">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
    <w:nsid w:val="54E063BC"/>
    <w:multiLevelType w:val="hybridMultilevel"/>
    <w:tmpl w:val="2FC4F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4"/>
  </w:num>
  <w:num w:numId="3">
    <w:abstractNumId w:val="1"/>
  </w:num>
  <w:num w:numId="4">
    <w:abstractNumId w:val="1"/>
    <w:lvlOverride w:ilvl="0">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E7B0D"/>
    <w:rsid w:val="00012BC4"/>
    <w:rsid w:val="000134A4"/>
    <w:rsid w:val="00016969"/>
    <w:rsid w:val="0002353E"/>
    <w:rsid w:val="00023E1F"/>
    <w:rsid w:val="000266A6"/>
    <w:rsid w:val="000272AB"/>
    <w:rsid w:val="0003068E"/>
    <w:rsid w:val="00030781"/>
    <w:rsid w:val="00033E26"/>
    <w:rsid w:val="00035FD5"/>
    <w:rsid w:val="00050EE3"/>
    <w:rsid w:val="000513B5"/>
    <w:rsid w:val="00054C76"/>
    <w:rsid w:val="00063129"/>
    <w:rsid w:val="00065159"/>
    <w:rsid w:val="000744F3"/>
    <w:rsid w:val="000767D9"/>
    <w:rsid w:val="00093487"/>
    <w:rsid w:val="00095488"/>
    <w:rsid w:val="00096683"/>
    <w:rsid w:val="000A5D94"/>
    <w:rsid w:val="000B089B"/>
    <w:rsid w:val="000B32A0"/>
    <w:rsid w:val="000B4529"/>
    <w:rsid w:val="000C0420"/>
    <w:rsid w:val="000C20A2"/>
    <w:rsid w:val="000D4508"/>
    <w:rsid w:val="001114AA"/>
    <w:rsid w:val="001162DC"/>
    <w:rsid w:val="00117402"/>
    <w:rsid w:val="0012129F"/>
    <w:rsid w:val="001213F7"/>
    <w:rsid w:val="00123EF3"/>
    <w:rsid w:val="00127E95"/>
    <w:rsid w:val="00132C7A"/>
    <w:rsid w:val="001340AE"/>
    <w:rsid w:val="00134EFC"/>
    <w:rsid w:val="00135E09"/>
    <w:rsid w:val="00137A96"/>
    <w:rsid w:val="001516FF"/>
    <w:rsid w:val="00152C80"/>
    <w:rsid w:val="00152F0B"/>
    <w:rsid w:val="00163696"/>
    <w:rsid w:val="0016421E"/>
    <w:rsid w:val="00173B39"/>
    <w:rsid w:val="00180655"/>
    <w:rsid w:val="001817EE"/>
    <w:rsid w:val="001875D4"/>
    <w:rsid w:val="00192F7A"/>
    <w:rsid w:val="001A2D8A"/>
    <w:rsid w:val="001C4B8A"/>
    <w:rsid w:val="001F5109"/>
    <w:rsid w:val="001F74A7"/>
    <w:rsid w:val="00204D3F"/>
    <w:rsid w:val="00211F20"/>
    <w:rsid w:val="00216A62"/>
    <w:rsid w:val="00217271"/>
    <w:rsid w:val="0021758A"/>
    <w:rsid w:val="00225BE4"/>
    <w:rsid w:val="002266FE"/>
    <w:rsid w:val="00226CE9"/>
    <w:rsid w:val="0024110D"/>
    <w:rsid w:val="00245541"/>
    <w:rsid w:val="002518C2"/>
    <w:rsid w:val="00251A5A"/>
    <w:rsid w:val="00261AE0"/>
    <w:rsid w:val="002819D2"/>
    <w:rsid w:val="00284A7B"/>
    <w:rsid w:val="00293379"/>
    <w:rsid w:val="002945F8"/>
    <w:rsid w:val="002A25CD"/>
    <w:rsid w:val="002B289F"/>
    <w:rsid w:val="002C06C5"/>
    <w:rsid w:val="002C10D7"/>
    <w:rsid w:val="002C149E"/>
    <w:rsid w:val="002C186F"/>
    <w:rsid w:val="002C2A4A"/>
    <w:rsid w:val="002C6F2E"/>
    <w:rsid w:val="002D11E1"/>
    <w:rsid w:val="002D39D3"/>
    <w:rsid w:val="002D6972"/>
    <w:rsid w:val="002E2AAC"/>
    <w:rsid w:val="002F2EF9"/>
    <w:rsid w:val="00310392"/>
    <w:rsid w:val="00315F99"/>
    <w:rsid w:val="003165F0"/>
    <w:rsid w:val="003175ED"/>
    <w:rsid w:val="00317B96"/>
    <w:rsid w:val="003239CB"/>
    <w:rsid w:val="00334196"/>
    <w:rsid w:val="00334BE3"/>
    <w:rsid w:val="0033601D"/>
    <w:rsid w:val="00341AB1"/>
    <w:rsid w:val="00346663"/>
    <w:rsid w:val="00360566"/>
    <w:rsid w:val="00363D39"/>
    <w:rsid w:val="00365E8A"/>
    <w:rsid w:val="003701DC"/>
    <w:rsid w:val="00376073"/>
    <w:rsid w:val="00380E37"/>
    <w:rsid w:val="00381F45"/>
    <w:rsid w:val="003820DD"/>
    <w:rsid w:val="003843CA"/>
    <w:rsid w:val="003857EB"/>
    <w:rsid w:val="003942B0"/>
    <w:rsid w:val="003A474F"/>
    <w:rsid w:val="003B0B5D"/>
    <w:rsid w:val="003B20F9"/>
    <w:rsid w:val="003B23D4"/>
    <w:rsid w:val="003B4BD8"/>
    <w:rsid w:val="003C2501"/>
    <w:rsid w:val="003D09BD"/>
    <w:rsid w:val="003E00C1"/>
    <w:rsid w:val="003E200D"/>
    <w:rsid w:val="003E40F2"/>
    <w:rsid w:val="00401063"/>
    <w:rsid w:val="0040243C"/>
    <w:rsid w:val="00403FF9"/>
    <w:rsid w:val="004057D9"/>
    <w:rsid w:val="004131F3"/>
    <w:rsid w:val="0041426A"/>
    <w:rsid w:val="0042173B"/>
    <w:rsid w:val="00423A9F"/>
    <w:rsid w:val="00425B0D"/>
    <w:rsid w:val="004274F4"/>
    <w:rsid w:val="0043126F"/>
    <w:rsid w:val="00433180"/>
    <w:rsid w:val="00433B38"/>
    <w:rsid w:val="00436CE8"/>
    <w:rsid w:val="00437ED1"/>
    <w:rsid w:val="004437F7"/>
    <w:rsid w:val="00444655"/>
    <w:rsid w:val="00455184"/>
    <w:rsid w:val="00455BED"/>
    <w:rsid w:val="00463D91"/>
    <w:rsid w:val="00464E64"/>
    <w:rsid w:val="00487BD8"/>
    <w:rsid w:val="004A65FA"/>
    <w:rsid w:val="004A6DC8"/>
    <w:rsid w:val="004A7A51"/>
    <w:rsid w:val="004B373B"/>
    <w:rsid w:val="004C325C"/>
    <w:rsid w:val="004E4C64"/>
    <w:rsid w:val="004E4C91"/>
    <w:rsid w:val="004E76DD"/>
    <w:rsid w:val="004F4E66"/>
    <w:rsid w:val="004F6CDD"/>
    <w:rsid w:val="005009A5"/>
    <w:rsid w:val="00507C1E"/>
    <w:rsid w:val="005114F8"/>
    <w:rsid w:val="005151F6"/>
    <w:rsid w:val="00520E75"/>
    <w:rsid w:val="0052447E"/>
    <w:rsid w:val="005277E1"/>
    <w:rsid w:val="00541D39"/>
    <w:rsid w:val="00542A27"/>
    <w:rsid w:val="00547EBB"/>
    <w:rsid w:val="00550A73"/>
    <w:rsid w:val="00557E0B"/>
    <w:rsid w:val="00561233"/>
    <w:rsid w:val="005626B6"/>
    <w:rsid w:val="00562B29"/>
    <w:rsid w:val="0056366E"/>
    <w:rsid w:val="00575F95"/>
    <w:rsid w:val="0058274F"/>
    <w:rsid w:val="00587387"/>
    <w:rsid w:val="005912B7"/>
    <w:rsid w:val="0059184E"/>
    <w:rsid w:val="005925CE"/>
    <w:rsid w:val="005A6019"/>
    <w:rsid w:val="005B249E"/>
    <w:rsid w:val="005B2FDF"/>
    <w:rsid w:val="005B60AC"/>
    <w:rsid w:val="005C32C1"/>
    <w:rsid w:val="005D489A"/>
    <w:rsid w:val="005E075A"/>
    <w:rsid w:val="005E6E19"/>
    <w:rsid w:val="005F23D7"/>
    <w:rsid w:val="005F2B33"/>
    <w:rsid w:val="0060307C"/>
    <w:rsid w:val="00603924"/>
    <w:rsid w:val="00610589"/>
    <w:rsid w:val="006270D5"/>
    <w:rsid w:val="00631FDF"/>
    <w:rsid w:val="006355E9"/>
    <w:rsid w:val="00636D15"/>
    <w:rsid w:val="00645CE8"/>
    <w:rsid w:val="006531ED"/>
    <w:rsid w:val="0065460C"/>
    <w:rsid w:val="0065718C"/>
    <w:rsid w:val="006637B5"/>
    <w:rsid w:val="006641DA"/>
    <w:rsid w:val="006679E4"/>
    <w:rsid w:val="00672696"/>
    <w:rsid w:val="00672B20"/>
    <w:rsid w:val="00697735"/>
    <w:rsid w:val="00697938"/>
    <w:rsid w:val="006A334F"/>
    <w:rsid w:val="006A37D2"/>
    <w:rsid w:val="006A5C52"/>
    <w:rsid w:val="006B5A34"/>
    <w:rsid w:val="006B69DF"/>
    <w:rsid w:val="006B7C9B"/>
    <w:rsid w:val="006D281A"/>
    <w:rsid w:val="006D7378"/>
    <w:rsid w:val="006E06F3"/>
    <w:rsid w:val="006E2756"/>
    <w:rsid w:val="006E31C0"/>
    <w:rsid w:val="00707DCE"/>
    <w:rsid w:val="007129CB"/>
    <w:rsid w:val="00713B14"/>
    <w:rsid w:val="00731AA8"/>
    <w:rsid w:val="00732AE2"/>
    <w:rsid w:val="00736CD8"/>
    <w:rsid w:val="0074571B"/>
    <w:rsid w:val="0077557D"/>
    <w:rsid w:val="0077589C"/>
    <w:rsid w:val="0078113E"/>
    <w:rsid w:val="007845CD"/>
    <w:rsid w:val="00792460"/>
    <w:rsid w:val="007A0D1A"/>
    <w:rsid w:val="007A4808"/>
    <w:rsid w:val="007A7B61"/>
    <w:rsid w:val="007B55BB"/>
    <w:rsid w:val="007B5A87"/>
    <w:rsid w:val="007B76A7"/>
    <w:rsid w:val="007C46F3"/>
    <w:rsid w:val="007D3AD6"/>
    <w:rsid w:val="007D70C9"/>
    <w:rsid w:val="007E03A4"/>
    <w:rsid w:val="007F42C4"/>
    <w:rsid w:val="007F465A"/>
    <w:rsid w:val="007F726D"/>
    <w:rsid w:val="007F799E"/>
    <w:rsid w:val="008018F0"/>
    <w:rsid w:val="0080336D"/>
    <w:rsid w:val="00804948"/>
    <w:rsid w:val="00815C81"/>
    <w:rsid w:val="00816451"/>
    <w:rsid w:val="00824936"/>
    <w:rsid w:val="00841A37"/>
    <w:rsid w:val="00864FDD"/>
    <w:rsid w:val="00865A04"/>
    <w:rsid w:val="00865B76"/>
    <w:rsid w:val="00871AA0"/>
    <w:rsid w:val="0088302B"/>
    <w:rsid w:val="00885453"/>
    <w:rsid w:val="008A4424"/>
    <w:rsid w:val="008B385B"/>
    <w:rsid w:val="008C0E31"/>
    <w:rsid w:val="008C1C3F"/>
    <w:rsid w:val="008E2177"/>
    <w:rsid w:val="008E53C7"/>
    <w:rsid w:val="008E610B"/>
    <w:rsid w:val="008E623E"/>
    <w:rsid w:val="008E77A6"/>
    <w:rsid w:val="008F2521"/>
    <w:rsid w:val="00903AAB"/>
    <w:rsid w:val="00911E7F"/>
    <w:rsid w:val="00912023"/>
    <w:rsid w:val="00917410"/>
    <w:rsid w:val="009215C5"/>
    <w:rsid w:val="00926682"/>
    <w:rsid w:val="00926E89"/>
    <w:rsid w:val="00930F7D"/>
    <w:rsid w:val="00937294"/>
    <w:rsid w:val="009455AE"/>
    <w:rsid w:val="00954654"/>
    <w:rsid w:val="00956959"/>
    <w:rsid w:val="00961608"/>
    <w:rsid w:val="00965023"/>
    <w:rsid w:val="00984810"/>
    <w:rsid w:val="009A144C"/>
    <w:rsid w:val="009A17D0"/>
    <w:rsid w:val="009A46FE"/>
    <w:rsid w:val="009A6F68"/>
    <w:rsid w:val="009B0810"/>
    <w:rsid w:val="009B151C"/>
    <w:rsid w:val="009B29EA"/>
    <w:rsid w:val="009B2FD1"/>
    <w:rsid w:val="009B7B7D"/>
    <w:rsid w:val="009C19A5"/>
    <w:rsid w:val="009D499B"/>
    <w:rsid w:val="009D5CA7"/>
    <w:rsid w:val="009F1320"/>
    <w:rsid w:val="009F521A"/>
    <w:rsid w:val="009F6809"/>
    <w:rsid w:val="009F7D4C"/>
    <w:rsid w:val="00A01681"/>
    <w:rsid w:val="00A05794"/>
    <w:rsid w:val="00A12E2E"/>
    <w:rsid w:val="00A1792B"/>
    <w:rsid w:val="00A332C4"/>
    <w:rsid w:val="00A34F9D"/>
    <w:rsid w:val="00A42713"/>
    <w:rsid w:val="00A43085"/>
    <w:rsid w:val="00A70740"/>
    <w:rsid w:val="00A73237"/>
    <w:rsid w:val="00A83A96"/>
    <w:rsid w:val="00A84587"/>
    <w:rsid w:val="00A85657"/>
    <w:rsid w:val="00A875FA"/>
    <w:rsid w:val="00A904A8"/>
    <w:rsid w:val="00A96EAC"/>
    <w:rsid w:val="00AA40BF"/>
    <w:rsid w:val="00AA61B8"/>
    <w:rsid w:val="00AB360B"/>
    <w:rsid w:val="00AC0CFF"/>
    <w:rsid w:val="00AC2207"/>
    <w:rsid w:val="00AC2380"/>
    <w:rsid w:val="00AC3D5F"/>
    <w:rsid w:val="00AC7AC7"/>
    <w:rsid w:val="00B023B4"/>
    <w:rsid w:val="00B0438A"/>
    <w:rsid w:val="00B05059"/>
    <w:rsid w:val="00B06B0E"/>
    <w:rsid w:val="00B078C6"/>
    <w:rsid w:val="00B21A2D"/>
    <w:rsid w:val="00B239CF"/>
    <w:rsid w:val="00B255CA"/>
    <w:rsid w:val="00B26BD9"/>
    <w:rsid w:val="00B30BD9"/>
    <w:rsid w:val="00B31F2A"/>
    <w:rsid w:val="00B32CE0"/>
    <w:rsid w:val="00B445F4"/>
    <w:rsid w:val="00B46C98"/>
    <w:rsid w:val="00B4737B"/>
    <w:rsid w:val="00B527DD"/>
    <w:rsid w:val="00B5370E"/>
    <w:rsid w:val="00B567D6"/>
    <w:rsid w:val="00B6588C"/>
    <w:rsid w:val="00B7041D"/>
    <w:rsid w:val="00B82185"/>
    <w:rsid w:val="00B87678"/>
    <w:rsid w:val="00B91CE2"/>
    <w:rsid w:val="00BC001F"/>
    <w:rsid w:val="00BC0510"/>
    <w:rsid w:val="00BC2223"/>
    <w:rsid w:val="00BC5313"/>
    <w:rsid w:val="00BD05A8"/>
    <w:rsid w:val="00BD5871"/>
    <w:rsid w:val="00BD646C"/>
    <w:rsid w:val="00BE5FD1"/>
    <w:rsid w:val="00BF0810"/>
    <w:rsid w:val="00BF13EF"/>
    <w:rsid w:val="00BF3EFB"/>
    <w:rsid w:val="00C006EE"/>
    <w:rsid w:val="00C06705"/>
    <w:rsid w:val="00C125EF"/>
    <w:rsid w:val="00C27014"/>
    <w:rsid w:val="00C32C0C"/>
    <w:rsid w:val="00C32E5F"/>
    <w:rsid w:val="00C33465"/>
    <w:rsid w:val="00C37941"/>
    <w:rsid w:val="00C50751"/>
    <w:rsid w:val="00C53021"/>
    <w:rsid w:val="00C67FCF"/>
    <w:rsid w:val="00C7426E"/>
    <w:rsid w:val="00C80CC9"/>
    <w:rsid w:val="00C909F1"/>
    <w:rsid w:val="00C90FFF"/>
    <w:rsid w:val="00C96A26"/>
    <w:rsid w:val="00CA4CD3"/>
    <w:rsid w:val="00CB2532"/>
    <w:rsid w:val="00CC0F76"/>
    <w:rsid w:val="00CC475D"/>
    <w:rsid w:val="00CC7CE1"/>
    <w:rsid w:val="00CD028C"/>
    <w:rsid w:val="00CD4E7B"/>
    <w:rsid w:val="00CD6562"/>
    <w:rsid w:val="00CD7C21"/>
    <w:rsid w:val="00CD7CCD"/>
    <w:rsid w:val="00CE2FA3"/>
    <w:rsid w:val="00CE4D5D"/>
    <w:rsid w:val="00CE56BE"/>
    <w:rsid w:val="00CF6F53"/>
    <w:rsid w:val="00D020E2"/>
    <w:rsid w:val="00D045D2"/>
    <w:rsid w:val="00D131C7"/>
    <w:rsid w:val="00D160F8"/>
    <w:rsid w:val="00D24ABA"/>
    <w:rsid w:val="00D31B64"/>
    <w:rsid w:val="00D32641"/>
    <w:rsid w:val="00D460CD"/>
    <w:rsid w:val="00D54635"/>
    <w:rsid w:val="00D61EFF"/>
    <w:rsid w:val="00D63B43"/>
    <w:rsid w:val="00D7110D"/>
    <w:rsid w:val="00D73ABC"/>
    <w:rsid w:val="00D76ED2"/>
    <w:rsid w:val="00D92B89"/>
    <w:rsid w:val="00D95B7E"/>
    <w:rsid w:val="00DC6016"/>
    <w:rsid w:val="00DC629A"/>
    <w:rsid w:val="00DC7153"/>
    <w:rsid w:val="00DD1464"/>
    <w:rsid w:val="00DD7AC0"/>
    <w:rsid w:val="00DE598F"/>
    <w:rsid w:val="00DF4FFE"/>
    <w:rsid w:val="00E03BFF"/>
    <w:rsid w:val="00E10591"/>
    <w:rsid w:val="00E1321E"/>
    <w:rsid w:val="00E23C0D"/>
    <w:rsid w:val="00E25158"/>
    <w:rsid w:val="00E30267"/>
    <w:rsid w:val="00E377FD"/>
    <w:rsid w:val="00E424A9"/>
    <w:rsid w:val="00E62B55"/>
    <w:rsid w:val="00E648A1"/>
    <w:rsid w:val="00E678AB"/>
    <w:rsid w:val="00E72530"/>
    <w:rsid w:val="00E75E9B"/>
    <w:rsid w:val="00E76F90"/>
    <w:rsid w:val="00E7773E"/>
    <w:rsid w:val="00E81EFA"/>
    <w:rsid w:val="00EA25EA"/>
    <w:rsid w:val="00EA2893"/>
    <w:rsid w:val="00EA783E"/>
    <w:rsid w:val="00EA78B1"/>
    <w:rsid w:val="00EB08E8"/>
    <w:rsid w:val="00EB2570"/>
    <w:rsid w:val="00EB4CEF"/>
    <w:rsid w:val="00EB580C"/>
    <w:rsid w:val="00EB6F62"/>
    <w:rsid w:val="00EC10A8"/>
    <w:rsid w:val="00EC7B19"/>
    <w:rsid w:val="00ED4D60"/>
    <w:rsid w:val="00ED60BE"/>
    <w:rsid w:val="00EE7DA4"/>
    <w:rsid w:val="00EF06F6"/>
    <w:rsid w:val="00EF62B5"/>
    <w:rsid w:val="00F15E5D"/>
    <w:rsid w:val="00F20AC0"/>
    <w:rsid w:val="00F303A5"/>
    <w:rsid w:val="00F336A1"/>
    <w:rsid w:val="00F41B9C"/>
    <w:rsid w:val="00F456DB"/>
    <w:rsid w:val="00F50C99"/>
    <w:rsid w:val="00F56168"/>
    <w:rsid w:val="00F61CB2"/>
    <w:rsid w:val="00F67A00"/>
    <w:rsid w:val="00F724C5"/>
    <w:rsid w:val="00F87AEE"/>
    <w:rsid w:val="00FA4375"/>
    <w:rsid w:val="00FC128F"/>
    <w:rsid w:val="00FC5965"/>
    <w:rsid w:val="00FC72FB"/>
    <w:rsid w:val="00FE7B0D"/>
    <w:rsid w:val="00FF6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7B0D"/>
    <w:rPr>
      <w:sz w:val="24"/>
      <w:szCs w:val="24"/>
    </w:rPr>
  </w:style>
  <w:style w:type="paragraph" w:styleId="1">
    <w:name w:val="heading 1"/>
    <w:basedOn w:val="a1"/>
    <w:next w:val="a1"/>
    <w:link w:val="10"/>
    <w:qFormat/>
    <w:rsid w:val="003A474F"/>
    <w:pPr>
      <w:keepNext/>
      <w:jc w:val="center"/>
      <w:outlineLvl w:val="0"/>
    </w:pPr>
    <w:rPr>
      <w:b/>
      <w:sz w:val="36"/>
      <w:szCs w:val="20"/>
      <w:lang/>
    </w:rPr>
  </w:style>
  <w:style w:type="paragraph" w:styleId="2">
    <w:name w:val="heading 2"/>
    <w:basedOn w:val="a1"/>
    <w:next w:val="a1"/>
    <w:link w:val="20"/>
    <w:qFormat/>
    <w:rsid w:val="003A474F"/>
    <w:pPr>
      <w:keepNext/>
      <w:jc w:val="center"/>
      <w:outlineLvl w:val="1"/>
    </w:pPr>
    <w:rPr>
      <w:sz w:val="36"/>
      <w:szCs w:val="20"/>
      <w:lang/>
    </w:rPr>
  </w:style>
  <w:style w:type="paragraph" w:styleId="3">
    <w:name w:val="heading 3"/>
    <w:basedOn w:val="a1"/>
    <w:next w:val="a1"/>
    <w:link w:val="30"/>
    <w:qFormat/>
    <w:rsid w:val="003A474F"/>
    <w:pPr>
      <w:keepNext/>
      <w:spacing w:before="240" w:after="60"/>
      <w:outlineLvl w:val="2"/>
    </w:pPr>
    <w:rPr>
      <w:rFonts w:ascii="Cambria" w:hAnsi="Cambria"/>
      <w:b/>
      <w:bCs/>
      <w:sz w:val="26"/>
      <w:szCs w:val="26"/>
      <w:lang/>
    </w:rPr>
  </w:style>
  <w:style w:type="paragraph" w:styleId="4">
    <w:name w:val="heading 4"/>
    <w:basedOn w:val="a1"/>
    <w:next w:val="a1"/>
    <w:link w:val="40"/>
    <w:unhideWhenUsed/>
    <w:qFormat/>
    <w:rsid w:val="009A6F68"/>
    <w:pPr>
      <w:keepNext/>
      <w:spacing w:before="240" w:after="60"/>
      <w:outlineLvl w:val="3"/>
    </w:pPr>
    <w:rPr>
      <w:rFonts w:ascii="Calibri" w:hAnsi="Calibri"/>
      <w:b/>
      <w:bCs/>
      <w:sz w:val="28"/>
      <w:szCs w:val="28"/>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3A474F"/>
    <w:rPr>
      <w:rFonts w:eastAsia="Times New Roman" w:cs="Times New Roman"/>
      <w:b/>
      <w:sz w:val="36"/>
    </w:rPr>
  </w:style>
  <w:style w:type="character" w:customStyle="1" w:styleId="20">
    <w:name w:val="Заголовок 2 Знак"/>
    <w:link w:val="2"/>
    <w:rsid w:val="003A474F"/>
    <w:rPr>
      <w:rFonts w:eastAsia="Times New Roman" w:cs="Times New Roman"/>
      <w:sz w:val="36"/>
    </w:rPr>
  </w:style>
  <w:style w:type="character" w:customStyle="1" w:styleId="30">
    <w:name w:val="Заголовок 3 Знак"/>
    <w:link w:val="3"/>
    <w:semiHidden/>
    <w:rsid w:val="003A474F"/>
    <w:rPr>
      <w:rFonts w:ascii="Cambria" w:eastAsia="Times New Roman" w:hAnsi="Cambria" w:cs="Times New Roman"/>
      <w:b/>
      <w:bCs/>
      <w:sz w:val="26"/>
      <w:szCs w:val="26"/>
    </w:rPr>
  </w:style>
  <w:style w:type="paragraph" w:styleId="a5">
    <w:name w:val="No Spacing"/>
    <w:uiPriority w:val="1"/>
    <w:qFormat/>
    <w:rsid w:val="003A474F"/>
    <w:rPr>
      <w:sz w:val="24"/>
      <w:szCs w:val="24"/>
    </w:rPr>
  </w:style>
  <w:style w:type="paragraph" w:styleId="a6">
    <w:name w:val="List Paragraph"/>
    <w:basedOn w:val="a1"/>
    <w:uiPriority w:val="34"/>
    <w:qFormat/>
    <w:rsid w:val="003A474F"/>
    <w:pPr>
      <w:ind w:left="708"/>
    </w:pPr>
  </w:style>
  <w:style w:type="character" w:styleId="a7">
    <w:name w:val="Intense Reference"/>
    <w:uiPriority w:val="32"/>
    <w:qFormat/>
    <w:rsid w:val="003A474F"/>
    <w:rPr>
      <w:b/>
      <w:bCs/>
      <w:smallCaps/>
      <w:color w:val="C0504D"/>
      <w:spacing w:val="5"/>
      <w:u w:val="single"/>
    </w:rPr>
  </w:style>
  <w:style w:type="character" w:styleId="a8">
    <w:name w:val="Book Title"/>
    <w:uiPriority w:val="33"/>
    <w:qFormat/>
    <w:rsid w:val="003A474F"/>
    <w:rPr>
      <w:b/>
      <w:bCs/>
      <w:smallCaps/>
      <w:spacing w:val="5"/>
    </w:rPr>
  </w:style>
  <w:style w:type="paragraph" w:customStyle="1" w:styleId="ConsPlusNormal">
    <w:name w:val="ConsPlusNormal"/>
    <w:uiPriority w:val="99"/>
    <w:rsid w:val="00FE7B0D"/>
    <w:pPr>
      <w:widowControl w:val="0"/>
      <w:autoSpaceDE w:val="0"/>
      <w:autoSpaceDN w:val="0"/>
    </w:pPr>
    <w:rPr>
      <w:sz w:val="24"/>
    </w:rPr>
  </w:style>
  <w:style w:type="paragraph" w:customStyle="1" w:styleId="ConsPlusNonformat">
    <w:name w:val="ConsPlusNonformat"/>
    <w:rsid w:val="00FE7B0D"/>
    <w:pPr>
      <w:widowControl w:val="0"/>
      <w:autoSpaceDE w:val="0"/>
      <w:autoSpaceDN w:val="0"/>
    </w:pPr>
    <w:rPr>
      <w:rFonts w:ascii="Courier New" w:hAnsi="Courier New" w:cs="Courier New"/>
    </w:rPr>
  </w:style>
  <w:style w:type="paragraph" w:customStyle="1" w:styleId="ConsPlusTitle">
    <w:name w:val="ConsPlusTitle"/>
    <w:rsid w:val="00FE7B0D"/>
    <w:pPr>
      <w:widowControl w:val="0"/>
      <w:autoSpaceDE w:val="0"/>
      <w:autoSpaceDN w:val="0"/>
    </w:pPr>
    <w:rPr>
      <w:b/>
      <w:sz w:val="24"/>
    </w:rPr>
  </w:style>
  <w:style w:type="paragraph" w:customStyle="1" w:styleId="ConsPlusCell">
    <w:name w:val="ConsPlusCell"/>
    <w:rsid w:val="00FE7B0D"/>
    <w:pPr>
      <w:widowControl w:val="0"/>
      <w:autoSpaceDE w:val="0"/>
      <w:autoSpaceDN w:val="0"/>
    </w:pPr>
    <w:rPr>
      <w:rFonts w:ascii="Courier New" w:hAnsi="Courier New" w:cs="Courier New"/>
    </w:rPr>
  </w:style>
  <w:style w:type="paragraph" w:customStyle="1" w:styleId="ConsPlusDocList">
    <w:name w:val="ConsPlusDocList"/>
    <w:rsid w:val="00FE7B0D"/>
    <w:pPr>
      <w:widowControl w:val="0"/>
      <w:autoSpaceDE w:val="0"/>
      <w:autoSpaceDN w:val="0"/>
    </w:pPr>
    <w:rPr>
      <w:rFonts w:ascii="Courier New" w:hAnsi="Courier New" w:cs="Courier New"/>
    </w:rPr>
  </w:style>
  <w:style w:type="paragraph" w:customStyle="1" w:styleId="ConsPlusTitlePage">
    <w:name w:val="ConsPlusTitlePage"/>
    <w:rsid w:val="00FE7B0D"/>
    <w:pPr>
      <w:widowControl w:val="0"/>
      <w:autoSpaceDE w:val="0"/>
      <w:autoSpaceDN w:val="0"/>
    </w:pPr>
    <w:rPr>
      <w:rFonts w:ascii="Tahoma" w:hAnsi="Tahoma" w:cs="Tahoma"/>
    </w:rPr>
  </w:style>
  <w:style w:type="paragraph" w:customStyle="1" w:styleId="ConsPlusJurTerm">
    <w:name w:val="ConsPlusJurTerm"/>
    <w:rsid w:val="00FE7B0D"/>
    <w:pPr>
      <w:widowControl w:val="0"/>
      <w:autoSpaceDE w:val="0"/>
      <w:autoSpaceDN w:val="0"/>
    </w:pPr>
    <w:rPr>
      <w:rFonts w:ascii="Tahoma" w:hAnsi="Tahoma" w:cs="Tahoma"/>
      <w:sz w:val="26"/>
    </w:rPr>
  </w:style>
  <w:style w:type="paragraph" w:customStyle="1" w:styleId="ConsPlusTextList">
    <w:name w:val="ConsPlusTextList"/>
    <w:rsid w:val="00FE7B0D"/>
    <w:pPr>
      <w:widowControl w:val="0"/>
      <w:autoSpaceDE w:val="0"/>
      <w:autoSpaceDN w:val="0"/>
    </w:pPr>
    <w:rPr>
      <w:rFonts w:ascii="Arial" w:hAnsi="Arial" w:cs="Arial"/>
    </w:rPr>
  </w:style>
  <w:style w:type="character" w:styleId="a9">
    <w:name w:val="Hyperlink"/>
    <w:uiPriority w:val="99"/>
    <w:rsid w:val="00B0438A"/>
    <w:rPr>
      <w:rFonts w:cs="Times New Roman"/>
      <w:color w:val="0000FF"/>
      <w:u w:val="single"/>
    </w:rPr>
  </w:style>
  <w:style w:type="paragraph" w:styleId="aa">
    <w:name w:val="header"/>
    <w:basedOn w:val="a1"/>
    <w:link w:val="ab"/>
    <w:uiPriority w:val="99"/>
    <w:semiHidden/>
    <w:unhideWhenUsed/>
    <w:rsid w:val="00054C76"/>
    <w:pPr>
      <w:tabs>
        <w:tab w:val="center" w:pos="4677"/>
        <w:tab w:val="right" w:pos="9355"/>
      </w:tabs>
    </w:pPr>
    <w:rPr>
      <w:lang/>
    </w:rPr>
  </w:style>
  <w:style w:type="character" w:customStyle="1" w:styleId="ab">
    <w:name w:val="Верхний колонтитул Знак"/>
    <w:link w:val="aa"/>
    <w:uiPriority w:val="99"/>
    <w:semiHidden/>
    <w:rsid w:val="00054C76"/>
    <w:rPr>
      <w:sz w:val="24"/>
      <w:szCs w:val="24"/>
    </w:rPr>
  </w:style>
  <w:style w:type="paragraph" w:styleId="ac">
    <w:name w:val="footer"/>
    <w:basedOn w:val="a1"/>
    <w:link w:val="ad"/>
    <w:uiPriority w:val="99"/>
    <w:semiHidden/>
    <w:unhideWhenUsed/>
    <w:rsid w:val="00054C76"/>
    <w:pPr>
      <w:tabs>
        <w:tab w:val="center" w:pos="4677"/>
        <w:tab w:val="right" w:pos="9355"/>
      </w:tabs>
    </w:pPr>
    <w:rPr>
      <w:lang/>
    </w:rPr>
  </w:style>
  <w:style w:type="character" w:customStyle="1" w:styleId="ad">
    <w:name w:val="Нижний колонтитул Знак"/>
    <w:link w:val="ac"/>
    <w:uiPriority w:val="99"/>
    <w:semiHidden/>
    <w:rsid w:val="00054C76"/>
    <w:rPr>
      <w:sz w:val="24"/>
      <w:szCs w:val="24"/>
    </w:rPr>
  </w:style>
  <w:style w:type="table" w:styleId="ae">
    <w:name w:val="Table Grid"/>
    <w:basedOn w:val="a3"/>
    <w:rsid w:val="00436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текст ПЗ"/>
    <w:basedOn w:val="a1"/>
    <w:qFormat/>
    <w:rsid w:val="00CD7CCD"/>
    <w:pPr>
      <w:spacing w:line="360" w:lineRule="auto"/>
      <w:ind w:firstLine="680"/>
      <w:jc w:val="both"/>
    </w:pPr>
  </w:style>
  <w:style w:type="paragraph" w:customStyle="1" w:styleId="ConsNonformat">
    <w:name w:val="ConsNonformat"/>
    <w:rsid w:val="00380E37"/>
    <w:pPr>
      <w:widowControl w:val="0"/>
      <w:autoSpaceDE w:val="0"/>
      <w:autoSpaceDN w:val="0"/>
      <w:adjustRightInd w:val="0"/>
      <w:ind w:right="19772"/>
    </w:pPr>
    <w:rPr>
      <w:rFonts w:ascii="Courier New" w:hAnsi="Courier New" w:cs="Courier New"/>
    </w:rPr>
  </w:style>
  <w:style w:type="character" w:customStyle="1" w:styleId="40">
    <w:name w:val="Заголовок 4 Знак"/>
    <w:link w:val="4"/>
    <w:rsid w:val="009A6F68"/>
    <w:rPr>
      <w:rFonts w:ascii="Calibri" w:eastAsia="Times New Roman" w:hAnsi="Calibri" w:cs="Times New Roman"/>
      <w:b/>
      <w:bCs/>
      <w:sz w:val="28"/>
      <w:szCs w:val="28"/>
    </w:rPr>
  </w:style>
  <w:style w:type="paragraph" w:customStyle="1" w:styleId="Style9">
    <w:name w:val="Style9"/>
    <w:basedOn w:val="a1"/>
    <w:uiPriority w:val="99"/>
    <w:rsid w:val="009A6F68"/>
    <w:pPr>
      <w:widowControl w:val="0"/>
      <w:autoSpaceDE w:val="0"/>
      <w:autoSpaceDN w:val="0"/>
      <w:adjustRightInd w:val="0"/>
      <w:spacing w:line="317" w:lineRule="exact"/>
      <w:jc w:val="both"/>
    </w:pPr>
  </w:style>
  <w:style w:type="character" w:customStyle="1" w:styleId="FontStyle14">
    <w:name w:val="Font Style14"/>
    <w:uiPriority w:val="99"/>
    <w:rsid w:val="009A6F68"/>
    <w:rPr>
      <w:rFonts w:ascii="Times New Roman" w:hAnsi="Times New Roman" w:cs="Times New Roman" w:hint="default"/>
      <w:sz w:val="26"/>
      <w:szCs w:val="26"/>
    </w:rPr>
  </w:style>
  <w:style w:type="paragraph" w:customStyle="1" w:styleId="af0">
    <w:name w:val="Обычный с первой строкой"/>
    <w:basedOn w:val="a1"/>
    <w:qFormat/>
    <w:rsid w:val="004A7A51"/>
    <w:pPr>
      <w:suppressAutoHyphens/>
      <w:ind w:firstLine="567"/>
      <w:jc w:val="both"/>
    </w:pPr>
    <w:rPr>
      <w:sz w:val="28"/>
      <w:szCs w:val="28"/>
      <w:lang w:eastAsia="ar-SA"/>
    </w:rPr>
  </w:style>
  <w:style w:type="paragraph" w:customStyle="1" w:styleId="a0">
    <w:name w:val="Обычный маркер. список"/>
    <w:basedOn w:val="a1"/>
    <w:link w:val="af1"/>
    <w:qFormat/>
    <w:rsid w:val="004A7A51"/>
    <w:pPr>
      <w:numPr>
        <w:ilvl w:val="1"/>
        <w:numId w:val="3"/>
      </w:numPr>
      <w:suppressAutoHyphens/>
      <w:jc w:val="both"/>
    </w:pPr>
    <w:rPr>
      <w:sz w:val="28"/>
      <w:szCs w:val="28"/>
      <w:lang w:eastAsia="ar-SA"/>
    </w:rPr>
  </w:style>
  <w:style w:type="paragraph" w:customStyle="1" w:styleId="a">
    <w:name w:val="Обычный нум. список"/>
    <w:basedOn w:val="a1"/>
    <w:link w:val="af2"/>
    <w:qFormat/>
    <w:rsid w:val="004A7A51"/>
    <w:pPr>
      <w:numPr>
        <w:numId w:val="3"/>
      </w:numPr>
      <w:suppressAutoHyphens/>
      <w:spacing w:before="45"/>
      <w:ind w:firstLine="570"/>
      <w:jc w:val="both"/>
    </w:pPr>
    <w:rPr>
      <w:sz w:val="28"/>
      <w:szCs w:val="28"/>
      <w:lang w:eastAsia="ar-SA"/>
    </w:rPr>
  </w:style>
  <w:style w:type="character" w:customStyle="1" w:styleId="af1">
    <w:name w:val="Обычный маркер. список Знак"/>
    <w:link w:val="a0"/>
    <w:rsid w:val="004A7A51"/>
    <w:rPr>
      <w:sz w:val="28"/>
      <w:szCs w:val="28"/>
      <w:lang w:eastAsia="ar-SA"/>
    </w:rPr>
  </w:style>
  <w:style w:type="character" w:customStyle="1" w:styleId="af2">
    <w:name w:val="Обычный нум. список Знак"/>
    <w:link w:val="a"/>
    <w:rsid w:val="004A7A51"/>
    <w:rPr>
      <w:sz w:val="28"/>
      <w:szCs w:val="28"/>
      <w:lang w:eastAsia="ar-SA"/>
    </w:rPr>
  </w:style>
  <w:style w:type="paragraph" w:styleId="af3">
    <w:name w:val="Body Text"/>
    <w:basedOn w:val="a1"/>
    <w:link w:val="af4"/>
    <w:rsid w:val="00F724C5"/>
    <w:pPr>
      <w:widowControl w:val="0"/>
      <w:suppressAutoHyphens/>
      <w:autoSpaceDE w:val="0"/>
      <w:spacing w:after="120"/>
    </w:pPr>
    <w:rPr>
      <w:sz w:val="20"/>
      <w:szCs w:val="20"/>
      <w:lang w:eastAsia="zh-CN"/>
    </w:rPr>
  </w:style>
  <w:style w:type="character" w:customStyle="1" w:styleId="af4">
    <w:name w:val="Основной текст Знак"/>
    <w:link w:val="af3"/>
    <w:rsid w:val="00F724C5"/>
    <w:rPr>
      <w:lang w:eastAsia="zh-CN"/>
    </w:rPr>
  </w:style>
  <w:style w:type="paragraph" w:styleId="af5">
    <w:name w:val="Balloon Text"/>
    <w:basedOn w:val="a1"/>
    <w:link w:val="af6"/>
    <w:uiPriority w:val="99"/>
    <w:semiHidden/>
    <w:unhideWhenUsed/>
    <w:rsid w:val="00B239CF"/>
    <w:rPr>
      <w:rFonts w:ascii="Segoe UI" w:hAnsi="Segoe UI"/>
      <w:sz w:val="18"/>
      <w:szCs w:val="18"/>
      <w:lang/>
    </w:rPr>
  </w:style>
  <w:style w:type="character" w:customStyle="1" w:styleId="af6">
    <w:name w:val="Текст выноски Знак"/>
    <w:link w:val="af5"/>
    <w:uiPriority w:val="99"/>
    <w:semiHidden/>
    <w:rsid w:val="00B239CF"/>
    <w:rPr>
      <w:rFonts w:ascii="Segoe UI" w:hAnsi="Segoe UI" w:cs="Segoe UI"/>
      <w:sz w:val="18"/>
      <w:szCs w:val="18"/>
    </w:rPr>
  </w:style>
  <w:style w:type="paragraph" w:styleId="21">
    <w:name w:val="Body Text 2"/>
    <w:basedOn w:val="a1"/>
    <w:link w:val="22"/>
    <w:uiPriority w:val="99"/>
    <w:semiHidden/>
    <w:unhideWhenUsed/>
    <w:rsid w:val="00C7426E"/>
    <w:pPr>
      <w:spacing w:after="120" w:line="480" w:lineRule="auto"/>
    </w:pPr>
    <w:rPr>
      <w:lang/>
    </w:rPr>
  </w:style>
  <w:style w:type="character" w:customStyle="1" w:styleId="22">
    <w:name w:val="Основной текст 2 Знак"/>
    <w:link w:val="21"/>
    <w:uiPriority w:val="99"/>
    <w:semiHidden/>
    <w:rsid w:val="00C7426E"/>
    <w:rPr>
      <w:sz w:val="24"/>
      <w:szCs w:val="24"/>
    </w:rPr>
  </w:style>
  <w:style w:type="paragraph" w:styleId="af7">
    <w:name w:val="Normal (Web)"/>
    <w:aliases w:val="Обычный (Web)"/>
    <w:basedOn w:val="a1"/>
    <w:rsid w:val="00C7426E"/>
    <w:pPr>
      <w:spacing w:before="100" w:beforeAutospacing="1" w:after="100" w:afterAutospacing="1"/>
    </w:pPr>
    <w:rPr>
      <w:rFonts w:ascii="Arial Unicode MS" w:eastAsia="Arial Unicode MS" w:hAnsi="Arial Unicode MS" w:cs="Arial Unicode MS"/>
    </w:rPr>
  </w:style>
  <w:style w:type="paragraph" w:customStyle="1" w:styleId="ConsNormal">
    <w:name w:val="ConsNormal"/>
    <w:rsid w:val="00C7426E"/>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5614291">
      <w:bodyDiv w:val="1"/>
      <w:marLeft w:val="0"/>
      <w:marRight w:val="0"/>
      <w:marTop w:val="0"/>
      <w:marBottom w:val="0"/>
      <w:divBdr>
        <w:top w:val="none" w:sz="0" w:space="0" w:color="auto"/>
        <w:left w:val="none" w:sz="0" w:space="0" w:color="auto"/>
        <w:bottom w:val="none" w:sz="0" w:space="0" w:color="auto"/>
        <w:right w:val="none" w:sz="0" w:space="0" w:color="auto"/>
      </w:divBdr>
    </w:div>
    <w:div w:id="598410673">
      <w:bodyDiv w:val="1"/>
      <w:marLeft w:val="0"/>
      <w:marRight w:val="0"/>
      <w:marTop w:val="0"/>
      <w:marBottom w:val="0"/>
      <w:divBdr>
        <w:top w:val="none" w:sz="0" w:space="0" w:color="auto"/>
        <w:left w:val="none" w:sz="0" w:space="0" w:color="auto"/>
        <w:bottom w:val="none" w:sz="0" w:space="0" w:color="auto"/>
        <w:right w:val="none" w:sz="0" w:space="0" w:color="auto"/>
      </w:divBdr>
    </w:div>
    <w:div w:id="7133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1D51B6BC711DABBA642E5DF426765164DD70B01629EA0CE1D57905E172698B36E058C9808DD764i5C3A" TargetMode="External"/><Relationship Id="rId21" Type="http://schemas.openxmlformats.org/officeDocument/2006/relationships/hyperlink" Target="consultantplus://offline/ref=B61D51B6BC711DABBA642E5DF426765164DD79B21521EA0CE1D57905E172698B36E058C9808CD163i5C2A" TargetMode="External"/><Relationship Id="rId34" Type="http://schemas.openxmlformats.org/officeDocument/2006/relationships/hyperlink" Target="consultantplus://offline/ref=B61D51B6BC711DABBA642E5DF426765164DD7EB4132FEA0CE1D57905E1i7C2A" TargetMode="External"/><Relationship Id="rId42" Type="http://schemas.openxmlformats.org/officeDocument/2006/relationships/hyperlink" Target="consultantplus://offline/ref=A2870506EF1EC247E71DE96180EC85792EB03F06AB58BCEA68F0B98F53B56079D04E358E1B322A7Dj1C4A" TargetMode="External"/><Relationship Id="rId47" Type="http://schemas.openxmlformats.org/officeDocument/2006/relationships/hyperlink" Target="consultantplus://offline/ref=B61D51B6BC711DABBA642E5DF426765167DB7CB81520EA0CE1D57905E172698B36E058C9808DD761i5CEA" TargetMode="External"/><Relationship Id="rId50" Type="http://schemas.openxmlformats.org/officeDocument/2006/relationships/hyperlink" Target="consultantplus://offline/ref=A2870506EF1EC247E71DE96180EC85792EBE330AAA53BCEA68F0B98F53B56079D04E358E1B322A7Cj1C5A" TargetMode="External"/><Relationship Id="rId55" Type="http://schemas.openxmlformats.org/officeDocument/2006/relationships/hyperlink" Target="consultantplus://offline/ref=B61D51B6BC711DABBA642E5DF426765160DF7FB01423B706E98C7507E67D369C31A954C8808DD6i6C2A" TargetMode="External"/><Relationship Id="rId63" Type="http://schemas.openxmlformats.org/officeDocument/2006/relationships/hyperlink" Target="consultantplus://offline/ref=A2870506EF1EC247E71DE96180EC85792EBC3104AF5ABCEA68F0B98F53jBC5A" TargetMode="External"/><Relationship Id="rId68" Type="http://schemas.openxmlformats.org/officeDocument/2006/relationships/hyperlink" Target="consultantplus://offline/ref=A2870506EF1EC247E71DE96180EC85792DB83602AA5DBCEA68F0B98F53jBC5A" TargetMode="External"/><Relationship Id="rId76" Type="http://schemas.openxmlformats.org/officeDocument/2006/relationships/hyperlink" Target="consultantplus://offline/ref=A2870506EF1EC247E71DE96180EC85792EBF3107A55DBCEA68F0B98F53jBC5A" TargetMode="External"/><Relationship Id="rId84" Type="http://schemas.openxmlformats.org/officeDocument/2006/relationships/hyperlink" Target="consultantplus://offline/ref=A2870506EF1EC247E71DE96180EC85792EB83E0AA458BCEA68F0B98F53jBC5A" TargetMode="External"/><Relationship Id="rId89" Type="http://schemas.openxmlformats.org/officeDocument/2006/relationships/hyperlink" Target="consultantplus://offline/ref=A2870506EF1EC247E71DE96180EC857926B03602AA50E1E060A9B58Dj5C4A" TargetMode="External"/><Relationship Id="rId97" Type="http://schemas.openxmlformats.org/officeDocument/2006/relationships/hyperlink" Target="consultantplus://offline/ref=A2870506EF1EC247E71DF76C9680D8712AB3690EAF5CBEB431AFE2D204BC6A2E97016CCC5F3F2B7C1C7875jDC0A" TargetMode="External"/><Relationship Id="rId7" Type="http://schemas.openxmlformats.org/officeDocument/2006/relationships/endnotes" Target="endnotes.xml"/><Relationship Id="rId71" Type="http://schemas.openxmlformats.org/officeDocument/2006/relationships/hyperlink" Target="consultantplus://offline/ref=A2870506EF1EC247E71DE96180EC85792DB8370AAC5ABCEA68F0B98F53jBC5A" TargetMode="External"/><Relationship Id="rId92" Type="http://schemas.openxmlformats.org/officeDocument/2006/relationships/hyperlink" Target="consultantplus://offline/ref=A2870506EF1EC247E71DE96180EC85792DB83307AB5EBCEA68F0B98F53B56079D04E358E1B322A7Dj1CDA" TargetMode="External"/><Relationship Id="rId2" Type="http://schemas.openxmlformats.org/officeDocument/2006/relationships/numbering" Target="numbering.xml"/><Relationship Id="rId16" Type="http://schemas.openxmlformats.org/officeDocument/2006/relationships/hyperlink" Target="consultantplus://offline/ref=B61D51B6BC711DABBA642E5DF426765164DD79B21521EA0CE1D57905E172698B36E058C9808CDF62i5C1A" TargetMode="External"/><Relationship Id="rId29" Type="http://schemas.openxmlformats.org/officeDocument/2006/relationships/image" Target="media/image2.wmf"/><Relationship Id="rId11" Type="http://schemas.openxmlformats.org/officeDocument/2006/relationships/hyperlink" Target="consultantplus://offline/ref=6DEF25AB8D5210A244A67E0A47B17E9B29E2D40A741C8C25434B1056620AA8205EC883FDAE3A988624B1F" TargetMode="External"/><Relationship Id="rId24" Type="http://schemas.openxmlformats.org/officeDocument/2006/relationships/hyperlink" Target="consultantplus://offline/ref=1784249D5A15A854CD810B8BCD850382B982DE16FADB3A0C5A17BA42F83E1115E439A2174BB7E408j5p6A" TargetMode="External"/><Relationship Id="rId32" Type="http://schemas.openxmlformats.org/officeDocument/2006/relationships/hyperlink" Target="consultantplus://offline/ref=B61D51B6BC711DABBA642E5DF426765167DD71B81B2BEA0CE1D57905E1i7C2A" TargetMode="External"/><Relationship Id="rId37" Type="http://schemas.openxmlformats.org/officeDocument/2006/relationships/hyperlink" Target="consultantplus://offline/ref=B61D51B6BC711DABBA642E5DF426765167DB7DB11421EA0CE1D57905E172698B36E058C9808DD760i5C3A" TargetMode="External"/><Relationship Id="rId40" Type="http://schemas.openxmlformats.org/officeDocument/2006/relationships/hyperlink" Target="consultantplus://offline/ref=A2870506EF1EC247E71DE96180EC85792DB83603AA52BCEA68F0B98F53B56079D04E358E1B322C7Bj1C9A" TargetMode="External"/><Relationship Id="rId45" Type="http://schemas.openxmlformats.org/officeDocument/2006/relationships/hyperlink" Target="consultantplus://offline/ref=A2870506EF1EC247E71DE96180EC85792EBE3504A45CBCEA68F0B98F53jBC5A" TargetMode="External"/><Relationship Id="rId53" Type="http://schemas.openxmlformats.org/officeDocument/2006/relationships/hyperlink" Target="consultantplus://offline/ref=B61D51B6BC711DABBA642E5DF426765167D97EB71523B706E98C7507E67D369C31A954C8808DD5i6C3A" TargetMode="External"/><Relationship Id="rId58" Type="http://schemas.openxmlformats.org/officeDocument/2006/relationships/hyperlink" Target="consultantplus://offline/ref=A2870506EF1EC247E71DE96180EC85792DB93703AD5FBCEA68F0B98F53jBC5A" TargetMode="External"/><Relationship Id="rId66" Type="http://schemas.openxmlformats.org/officeDocument/2006/relationships/hyperlink" Target="consultantplus://offline/ref=A2870506EF1EC247E71DE96180EC85792EBD3307AC59BCEA68F0B98F53B56079D04E358E1B322A7Dj1CEA" TargetMode="External"/><Relationship Id="rId74" Type="http://schemas.openxmlformats.org/officeDocument/2006/relationships/hyperlink" Target="consultantplus://offline/ref=A2870506EF1EC247E71DE96180EC85792DB93703AD53BCEA68F0B98F53B56079D04E358E1B322A75j1CAA" TargetMode="External"/><Relationship Id="rId79" Type="http://schemas.openxmlformats.org/officeDocument/2006/relationships/hyperlink" Target="consultantplus://offline/ref=A2870506EF1EC247E71DE96180EC85792DB83106AC5CBCEA68F0B98F53B56079D04E3586j1C3A" TargetMode="External"/><Relationship Id="rId87" Type="http://schemas.openxmlformats.org/officeDocument/2006/relationships/hyperlink" Target="consultantplus://offline/ref=A2870506EF1EC247E71DE96180EC857926B03602AA50E1E060A9B58Dj5C4A" TargetMode="External"/><Relationship Id="rId5" Type="http://schemas.openxmlformats.org/officeDocument/2006/relationships/webSettings" Target="webSettings.xml"/><Relationship Id="rId61" Type="http://schemas.openxmlformats.org/officeDocument/2006/relationships/hyperlink" Target="consultantplus://offline/ref=A2870506EF1EC247E71DE96180EC85792BBA3501A550E1E060A9B58D54BA3F6ED707398F1B322Bj7CEA" TargetMode="External"/><Relationship Id="rId82" Type="http://schemas.openxmlformats.org/officeDocument/2006/relationships/hyperlink" Target="consultantplus://offline/ref=A2870506EF1EC247E71DE96180EC85792DB8370BAF5BBCEA68F0B98F53jBC5A" TargetMode="External"/><Relationship Id="rId90" Type="http://schemas.openxmlformats.org/officeDocument/2006/relationships/hyperlink" Target="consultantplus://offline/ref=A2870506EF1EC247E71DE96180EC85792DB83307AB5EBCEA68F0B98F53B56079D04E358E1B322A7Dj1CDA" TargetMode="External"/><Relationship Id="rId95" Type="http://schemas.openxmlformats.org/officeDocument/2006/relationships/hyperlink" Target="consultantplus://offline/ref=A2870506EF1EC247E71DE96180EC85792EB93E03AC5DBCEA68F0B98F53B56079D04E358E1B322A7Dj1CEA" TargetMode="External"/><Relationship Id="rId19" Type="http://schemas.openxmlformats.org/officeDocument/2006/relationships/hyperlink" Target="consultantplus://offline/ref=7CD88534B5F90946C21BFAAD55BAACF9B59471A31D412EB4973311C8BBB1281288E0B4F3C9B21047u5l9A" TargetMode="External"/><Relationship Id="rId14" Type="http://schemas.openxmlformats.org/officeDocument/2006/relationships/hyperlink" Target="consultantplus://offline/ref=B61D51B6BC711DABBA642E5DF426765164DD79B21521EA0CE1D57905E172698B36E058C9808CDF62i5C1A" TargetMode="External"/><Relationship Id="rId22" Type="http://schemas.openxmlformats.org/officeDocument/2006/relationships/hyperlink" Target="consultantplus://offline/ref=B61D51B6BC711DABBA642E5DF426765164DD79B21521EA0CE1D57905E172698B36E058C9808CD169i5C1A" TargetMode="External"/><Relationship Id="rId27" Type="http://schemas.openxmlformats.org/officeDocument/2006/relationships/hyperlink" Target="consultantplus://offline/ref=B61D51B6BC711DABBA642E5DF42676516FD47EB11B23B706E98C7507iEC6A" TargetMode="External"/><Relationship Id="rId30" Type="http://schemas.openxmlformats.org/officeDocument/2006/relationships/hyperlink" Target="consultantplus://offline/ref=B61D51B6BC711DABBA642E5DF426765164DD78B91028EA0CE1D57905E1i7C2A" TargetMode="External"/><Relationship Id="rId35" Type="http://schemas.openxmlformats.org/officeDocument/2006/relationships/image" Target="media/image3.png"/><Relationship Id="rId43" Type="http://schemas.openxmlformats.org/officeDocument/2006/relationships/hyperlink" Target="consultantplus://offline/ref=B61D51B6BC711DABBA642E5DF426765167DB7BB4162BEA0CE1D57905E172698B36E058C9808DD760i5C5A" TargetMode="External"/><Relationship Id="rId48" Type="http://schemas.openxmlformats.org/officeDocument/2006/relationships/hyperlink" Target="consultantplus://offline/ref=B61D51B6BC711DABBA642E5DF426765167DB7CB81520EA0CE1D57905E172698B36E058C9808DD761i5CEA" TargetMode="External"/><Relationship Id="rId56" Type="http://schemas.openxmlformats.org/officeDocument/2006/relationships/hyperlink" Target="consultantplus://offline/ref=B61D51B6BC711DABBA643050E24A2B5963D626BC102EE65ABF8A2258B67B63DCi7C1A" TargetMode="External"/><Relationship Id="rId64" Type="http://schemas.openxmlformats.org/officeDocument/2006/relationships/hyperlink" Target="consultantplus://offline/ref=A2870506EF1EC247E71DE96180EC85792BBA3501A550E1E060A9B58D54BA3F6ED707398F1B322Bj7CEA" TargetMode="External"/><Relationship Id="rId69" Type="http://schemas.openxmlformats.org/officeDocument/2006/relationships/hyperlink" Target="consultantplus://offline/ref=A2870506EF1EC247E71DE96180EC85792EB93007A45FBCEA68F0B98F53jBC5A" TargetMode="External"/><Relationship Id="rId77" Type="http://schemas.openxmlformats.org/officeDocument/2006/relationships/hyperlink" Target="consultantplus://offline/ref=A2870506EF1EC247E71DE96180EC85792DB83106AC5CBCEA68F0B98F53jBC5A"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A2870506EF1EC247E71DE96180EC85792EB93103A95DBCEA68F0B98F53B56079D04E358E1B322A7Cj1C4A" TargetMode="External"/><Relationship Id="rId72" Type="http://schemas.openxmlformats.org/officeDocument/2006/relationships/hyperlink" Target="consultantplus://offline/ref=A2870506EF1EC247E71DE96180EC85792DB83607AD59BCEA68F0B98F53jBC5A" TargetMode="External"/><Relationship Id="rId80" Type="http://schemas.openxmlformats.org/officeDocument/2006/relationships/hyperlink" Target="consultantplus://offline/ref=A2870506EF1EC247E71DE96180EC857926B13103A450E1E060A9B58Dj5C4A" TargetMode="External"/><Relationship Id="rId85" Type="http://schemas.openxmlformats.org/officeDocument/2006/relationships/hyperlink" Target="consultantplus://offline/ref=A2870506EF1EC247E71DE96180EC85792EB83E0AAE5FBCEA68F0B98F53jBC5A" TargetMode="External"/><Relationship Id="rId93" Type="http://schemas.openxmlformats.org/officeDocument/2006/relationships/hyperlink" Target="consultantplus://offline/ref=A2870506EF1EC247E71DE96180EC85792DB83307AB5EBCEA68F0B98F53B56079D04E358E1B322A7Ej1CDA" TargetMode="External"/><Relationship Id="rId98" Type="http://schemas.openxmlformats.org/officeDocument/2006/relationships/hyperlink" Target="consultantplus://offline/ref=A2870506EF1EC247E71DE96180EC85792DB83600AA52BCEA68F0B98F53jBC5A" TargetMode="External"/><Relationship Id="rId3" Type="http://schemas.openxmlformats.org/officeDocument/2006/relationships/styles" Target="styles.xml"/><Relationship Id="rId12" Type="http://schemas.openxmlformats.org/officeDocument/2006/relationships/hyperlink" Target="consultantplus://offline/ref=6DEF25AB8D5210A244A6600751DD23932DED8C0477148F7317144B0B3503A27721B9F" TargetMode="External"/><Relationship Id="rId17" Type="http://schemas.openxmlformats.org/officeDocument/2006/relationships/hyperlink" Target="consultantplus://offline/ref=B61D51B6BC711DABBA642E5DF426765164DD79B21521EA0CE1D57905E172698B36E058C9808CDF62i5C0A" TargetMode="External"/><Relationship Id="rId25" Type="http://schemas.openxmlformats.org/officeDocument/2006/relationships/hyperlink" Target="consultantplus://offline/ref=B61D51B6BC711DABBA642E5DF426765167DB7BB4162BEA0CE1D57905E172698B36E058C9808DD760i5C5A" TargetMode="External"/><Relationship Id="rId33" Type="http://schemas.openxmlformats.org/officeDocument/2006/relationships/hyperlink" Target="consultantplus://offline/ref=B61D51B6BC711DABBA642E5DF426765167DD71B8112CEA0CE1D57905E1i7C2A" TargetMode="External"/><Relationship Id="rId38" Type="http://schemas.openxmlformats.org/officeDocument/2006/relationships/hyperlink" Target="consultantplus://offline/ref=A2870506EF1EC247E71DE96180EC85792EBA3301AE58BCEA68F0B98F53jBC5A" TargetMode="External"/><Relationship Id="rId46" Type="http://schemas.openxmlformats.org/officeDocument/2006/relationships/hyperlink" Target="consultantplus://offline/ref=A2870506EF1EC247E71DF76C9680D8712AB3690EA95DBEB936AFE2D204BC6A2Ej9C7A" TargetMode="External"/><Relationship Id="rId59" Type="http://schemas.openxmlformats.org/officeDocument/2006/relationships/hyperlink" Target="consultantplus://offline/ref=A2870506EF1EC247E71DE96180EC85792EB8360BA45BBCEA68F0B98F53jBC5A" TargetMode="External"/><Relationship Id="rId67" Type="http://schemas.openxmlformats.org/officeDocument/2006/relationships/hyperlink" Target="consultantplus://offline/ref=A2870506EF1EC247E71DE96180EC857926B83E00AB50E1E060A9B58D54BA3F6ED707398F1B322Bj7C9A" TargetMode="External"/><Relationship Id="rId20" Type="http://schemas.openxmlformats.org/officeDocument/2006/relationships/hyperlink" Target="consultantplus://offline/ref=7CD88534B5F90946C21BFAAD55BAACF9B59471A31D412EB4973311C8BBB1281288E0B4F3C9B21047u5l8A" TargetMode="External"/><Relationship Id="rId41" Type="http://schemas.openxmlformats.org/officeDocument/2006/relationships/image" Target="media/image5.wmf"/><Relationship Id="rId54" Type="http://schemas.openxmlformats.org/officeDocument/2006/relationships/hyperlink" Target="consultantplus://offline/ref=B61D51B6BC711DABBA642E5DF426765167D57BB51720EA0CE1D57905E1i7C2A" TargetMode="External"/><Relationship Id="rId62" Type="http://schemas.openxmlformats.org/officeDocument/2006/relationships/hyperlink" Target="consultantplus://offline/ref=A2870506EF1EC247E71DE96180EC85792CBA3105AF50E1E060A9B58D54BA3F6ED707398F1B322Bj7CDA" TargetMode="External"/><Relationship Id="rId70" Type="http://schemas.openxmlformats.org/officeDocument/2006/relationships/hyperlink" Target="consultantplus://offline/ref=A2870506EF1EC247E71DE96180EC85792EBC3E05AF5CBCEA68F0B98F53jBC5A" TargetMode="External"/><Relationship Id="rId75" Type="http://schemas.openxmlformats.org/officeDocument/2006/relationships/hyperlink" Target="consultantplus://offline/ref=A2870506EF1EC247E71DE96180EC85792DB93703AD5FBCEA68F0B98F53jBC5A" TargetMode="External"/><Relationship Id="rId83" Type="http://schemas.openxmlformats.org/officeDocument/2006/relationships/hyperlink" Target="consultantplus://offline/ref=A2870506EF1EC247E71DE96180EC85792EB93207A55DBCEA68F0B98F53jBC5A" TargetMode="External"/><Relationship Id="rId88" Type="http://schemas.openxmlformats.org/officeDocument/2006/relationships/hyperlink" Target="consultantplus://offline/ref=A2870506EF1EC247E71DE96180EC85792EBE3406A958BCEA68F0B98F53B56079D04E358E1B322A7Dj1CEA" TargetMode="External"/><Relationship Id="rId91" Type="http://schemas.openxmlformats.org/officeDocument/2006/relationships/hyperlink" Target="consultantplus://offline/ref=A2870506EF1EC247E71DE96180EC85792DB83307AB5EBCEA68F0B98F53B56079D04E358E1B322A7Ej1CDA" TargetMode="External"/><Relationship Id="rId96" Type="http://schemas.openxmlformats.org/officeDocument/2006/relationships/hyperlink" Target="consultantplus://offline/ref=A2870506EF1EC247E71DE96180EC85792DB83106AC5CBCEA68F0B98F53jBC5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61D51B6BC711DABBA642E5DF426765164DD79B21521EA0CE1D57905E172698B36E058C9808CDF62i5C0A" TargetMode="External"/><Relationship Id="rId23" Type="http://schemas.openxmlformats.org/officeDocument/2006/relationships/hyperlink" Target="consultantplus://offline/ref=1784249D5A15A854CD810B8BCD850382B982DE16FADB3A0C5A17BA42F83E1115E439A2174BB7E402j5p5A" TargetMode="External"/><Relationship Id="rId28" Type="http://schemas.openxmlformats.org/officeDocument/2006/relationships/hyperlink" Target="consultantplus://offline/ref=B61D51B6BC711DABBA642E5DF42676516FD47EB11B23B706E98C7507E67D369C31A954C88088DEi6C9A" TargetMode="External"/><Relationship Id="rId36" Type="http://schemas.openxmlformats.org/officeDocument/2006/relationships/hyperlink" Target="consultantplus://offline/ref=B61D51B6BC711DABBA643050E24A2B5963D626BC102FE852B88A2258B67B63DC71AF018BC480D661579607i3CFA" TargetMode="External"/><Relationship Id="rId49" Type="http://schemas.openxmlformats.org/officeDocument/2006/relationships/hyperlink" Target="consultantplus://offline/ref=A2870506EF1EC247E71DE96180EC85792EBE330AAA53BCEA68F0B98F53B56079D04E358E1B322A7Cj1C5A" TargetMode="External"/><Relationship Id="rId57" Type="http://schemas.openxmlformats.org/officeDocument/2006/relationships/hyperlink" Target="consultantplus://offline/ref=A2870506EF1EC247E71DF76C9680D8712AB3690EAF5DB0BC36AFE2D204BC6A2Ej9C7A" TargetMode="External"/><Relationship Id="rId10" Type="http://schemas.openxmlformats.org/officeDocument/2006/relationships/hyperlink" Target="consultantplus://offline/ref=6DEF25AB8D5210A244A67E0A47B17E9B29E2D20E77128C25434B1056620AA8205EC883FDAE3A9A8724BEF" TargetMode="External"/><Relationship Id="rId31" Type="http://schemas.openxmlformats.org/officeDocument/2006/relationships/hyperlink" Target="consultantplus://offline/ref=B61D51B6BC711DABBA642E5DF426765167DC7DB51A2EEA0CE1D57905E1i7C2A" TargetMode="External"/><Relationship Id="rId44" Type="http://schemas.openxmlformats.org/officeDocument/2006/relationships/hyperlink" Target="consultantplus://offline/ref=B61D51B6BC711DABBA642E5DF426765164DD79B7162FEA0CE1D57905E1i7C2A" TargetMode="External"/><Relationship Id="rId52" Type="http://schemas.openxmlformats.org/officeDocument/2006/relationships/hyperlink" Target="consultantplus://offline/ref=B61D51B6BC711DABBA642E5DF426765167DB7EB1162CEA0CE1D57905E1i7C2A" TargetMode="External"/><Relationship Id="rId60" Type="http://schemas.openxmlformats.org/officeDocument/2006/relationships/hyperlink" Target="consultantplus://offline/ref=A2870506EF1EC247E71DE96180EC85792DB93703AD5FBCEA68F0B98F53jBC5A" TargetMode="External"/><Relationship Id="rId65" Type="http://schemas.openxmlformats.org/officeDocument/2006/relationships/hyperlink" Target="consultantplus://offline/ref=A2870506EF1EC247E71DE96180EC85792EBD3300AA52BCEA68F0B98F53B56079D04E358E1B322A7Dj1C9A" TargetMode="External"/><Relationship Id="rId73" Type="http://schemas.openxmlformats.org/officeDocument/2006/relationships/hyperlink" Target="consultantplus://offline/ref=A2870506EF1EC247E71DE96180EC85792DB83602A85ABCEA68F0B98F53jBC5A" TargetMode="External"/><Relationship Id="rId78" Type="http://schemas.openxmlformats.org/officeDocument/2006/relationships/hyperlink" Target="consultantplus://offline/ref=A2870506EF1EC247E71DE96180EC85792DB83106AC5CBCEA68F0B98F53B56079D04E358E1B322F7Bj1CDA" TargetMode="External"/><Relationship Id="rId81" Type="http://schemas.openxmlformats.org/officeDocument/2006/relationships/hyperlink" Target="consultantplus://offline/ref=A2870506EF1EC247E71DE96180EC857926B13103A450E1E060A9B58D54BA3F6ED707398F1B3723j7C4A" TargetMode="External"/><Relationship Id="rId86" Type="http://schemas.openxmlformats.org/officeDocument/2006/relationships/hyperlink" Target="consultantplus://offline/ref=A2870506EF1EC247E71DE96180EC85792DB83106AC5CBCEA68F0B98F53jBC5A" TargetMode="External"/><Relationship Id="rId94" Type="http://schemas.openxmlformats.org/officeDocument/2006/relationships/hyperlink" Target="consultantplus://offline/ref=A2870506EF1EC247E71DE96180EC85792EB93E03AC5DBCEA68F0B98F53B56079D04E358E1B322A7Dj1CEA"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DEF25AB8D5210A244A67E0A47B17E9B29E2D20E77128C25434B1056620AA8205EC883FDAE3A998624BFF" TargetMode="External"/><Relationship Id="rId13" Type="http://schemas.openxmlformats.org/officeDocument/2006/relationships/hyperlink" Target="consultantplus://offline/ref=B61D51B6BC711DABBA642E5DF426765164DD79B21521EA0CE1D57905E172698B36E058C9808CD266i5C5A" TargetMode="External"/><Relationship Id="rId18" Type="http://schemas.openxmlformats.org/officeDocument/2006/relationships/hyperlink" Target="consultantplus://offline/ref=7CD88534B5F90946C21BFAAD55BAACF9B59471A31D412EB4973311C8BBB1281288E0B4F3C9B21047u5lBA" TargetMode="External"/><Relationship Id="rId3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D8D19-98C9-404B-874C-F0AA59A5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122</Pages>
  <Words>32208</Words>
  <Characters>183589</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215367</CharactersWithSpaces>
  <SharedDoc>false</SharedDoc>
  <HLinks>
    <vt:vector size="834" baseType="variant">
      <vt:variant>
        <vt:i4>1835101</vt:i4>
      </vt:variant>
      <vt:variant>
        <vt:i4>414</vt:i4>
      </vt:variant>
      <vt:variant>
        <vt:i4>0</vt:i4>
      </vt:variant>
      <vt:variant>
        <vt:i4>5</vt:i4>
      </vt:variant>
      <vt:variant>
        <vt:lpwstr>consultantplus://offline/ref=A2870506EF1EC247E71DE96180EC85792DB83600AA52BCEA68F0B98F53jBC5A</vt:lpwstr>
      </vt:variant>
      <vt:variant>
        <vt:lpwstr/>
      </vt:variant>
      <vt:variant>
        <vt:i4>4784138</vt:i4>
      </vt:variant>
      <vt:variant>
        <vt:i4>411</vt:i4>
      </vt:variant>
      <vt:variant>
        <vt:i4>0</vt:i4>
      </vt:variant>
      <vt:variant>
        <vt:i4>5</vt:i4>
      </vt:variant>
      <vt:variant>
        <vt:lpwstr>consultantplus://offline/ref=A2870506EF1EC247E71DF76C9680D8712AB3690EAF5CBEB431AFE2D204BC6A2E97016CCC5F3F2B7C1C7875jDC0A</vt:lpwstr>
      </vt:variant>
      <vt:variant>
        <vt:lpwstr/>
      </vt:variant>
      <vt:variant>
        <vt:i4>917576</vt:i4>
      </vt:variant>
      <vt:variant>
        <vt:i4>408</vt:i4>
      </vt:variant>
      <vt:variant>
        <vt:i4>0</vt:i4>
      </vt:variant>
      <vt:variant>
        <vt:i4>5</vt:i4>
      </vt:variant>
      <vt:variant>
        <vt:lpwstr/>
      </vt:variant>
      <vt:variant>
        <vt:lpwstr>P8869</vt:lpwstr>
      </vt:variant>
      <vt:variant>
        <vt:i4>65605</vt:i4>
      </vt:variant>
      <vt:variant>
        <vt:i4>405</vt:i4>
      </vt:variant>
      <vt:variant>
        <vt:i4>0</vt:i4>
      </vt:variant>
      <vt:variant>
        <vt:i4>5</vt:i4>
      </vt:variant>
      <vt:variant>
        <vt:lpwstr/>
      </vt:variant>
      <vt:variant>
        <vt:lpwstr>P8592</vt:lpwstr>
      </vt:variant>
      <vt:variant>
        <vt:i4>852039</vt:i4>
      </vt:variant>
      <vt:variant>
        <vt:i4>402</vt:i4>
      </vt:variant>
      <vt:variant>
        <vt:i4>0</vt:i4>
      </vt:variant>
      <vt:variant>
        <vt:i4>5</vt:i4>
      </vt:variant>
      <vt:variant>
        <vt:lpwstr/>
      </vt:variant>
      <vt:variant>
        <vt:lpwstr>P4797</vt:lpwstr>
      </vt:variant>
      <vt:variant>
        <vt:i4>1835023</vt:i4>
      </vt:variant>
      <vt:variant>
        <vt:i4>399</vt:i4>
      </vt:variant>
      <vt:variant>
        <vt:i4>0</vt:i4>
      </vt:variant>
      <vt:variant>
        <vt:i4>5</vt:i4>
      </vt:variant>
      <vt:variant>
        <vt:lpwstr>consultantplus://offline/ref=A2870506EF1EC247E71DE96180EC85792DB83106AC5CBCEA68F0B98F53jBC5A</vt:lpwstr>
      </vt:variant>
      <vt:variant>
        <vt:lpwstr/>
      </vt:variant>
      <vt:variant>
        <vt:i4>2293814</vt:i4>
      </vt:variant>
      <vt:variant>
        <vt:i4>396</vt:i4>
      </vt:variant>
      <vt:variant>
        <vt:i4>0</vt:i4>
      </vt:variant>
      <vt:variant>
        <vt:i4>5</vt:i4>
      </vt:variant>
      <vt:variant>
        <vt:lpwstr>consultantplus://offline/ref=A2870506EF1EC247E71DE96180EC85792EB93E03AC5DBCEA68F0B98F53B56079D04E358E1B322A7Dj1CEA</vt:lpwstr>
      </vt:variant>
      <vt:variant>
        <vt:lpwstr/>
      </vt:variant>
      <vt:variant>
        <vt:i4>2293814</vt:i4>
      </vt:variant>
      <vt:variant>
        <vt:i4>393</vt:i4>
      </vt:variant>
      <vt:variant>
        <vt:i4>0</vt:i4>
      </vt:variant>
      <vt:variant>
        <vt:i4>5</vt:i4>
      </vt:variant>
      <vt:variant>
        <vt:lpwstr>consultantplus://offline/ref=A2870506EF1EC247E71DE96180EC85792EB93E03AC5DBCEA68F0B98F53B56079D04E358E1B322A7Dj1CEA</vt:lpwstr>
      </vt:variant>
      <vt:variant>
        <vt:lpwstr/>
      </vt:variant>
      <vt:variant>
        <vt:i4>2293860</vt:i4>
      </vt:variant>
      <vt:variant>
        <vt:i4>390</vt:i4>
      </vt:variant>
      <vt:variant>
        <vt:i4>0</vt:i4>
      </vt:variant>
      <vt:variant>
        <vt:i4>5</vt:i4>
      </vt:variant>
      <vt:variant>
        <vt:lpwstr>consultantplus://offline/ref=A2870506EF1EC247E71DE96180EC85792DB83307AB5EBCEA68F0B98F53B56079D04E358E1B322A7Ej1CDA</vt:lpwstr>
      </vt:variant>
      <vt:variant>
        <vt:lpwstr/>
      </vt:variant>
      <vt:variant>
        <vt:i4>2293861</vt:i4>
      </vt:variant>
      <vt:variant>
        <vt:i4>387</vt:i4>
      </vt:variant>
      <vt:variant>
        <vt:i4>0</vt:i4>
      </vt:variant>
      <vt:variant>
        <vt:i4>5</vt:i4>
      </vt:variant>
      <vt:variant>
        <vt:lpwstr>consultantplus://offline/ref=A2870506EF1EC247E71DE96180EC85792DB83307AB5EBCEA68F0B98F53B56079D04E358E1B322A7Dj1CDA</vt:lpwstr>
      </vt:variant>
      <vt:variant>
        <vt:lpwstr/>
      </vt:variant>
      <vt:variant>
        <vt:i4>2293860</vt:i4>
      </vt:variant>
      <vt:variant>
        <vt:i4>384</vt:i4>
      </vt:variant>
      <vt:variant>
        <vt:i4>0</vt:i4>
      </vt:variant>
      <vt:variant>
        <vt:i4>5</vt:i4>
      </vt:variant>
      <vt:variant>
        <vt:lpwstr>consultantplus://offline/ref=A2870506EF1EC247E71DE96180EC85792DB83307AB5EBCEA68F0B98F53B56079D04E358E1B322A7Ej1CDA</vt:lpwstr>
      </vt:variant>
      <vt:variant>
        <vt:lpwstr/>
      </vt:variant>
      <vt:variant>
        <vt:i4>2293861</vt:i4>
      </vt:variant>
      <vt:variant>
        <vt:i4>381</vt:i4>
      </vt:variant>
      <vt:variant>
        <vt:i4>0</vt:i4>
      </vt:variant>
      <vt:variant>
        <vt:i4>5</vt:i4>
      </vt:variant>
      <vt:variant>
        <vt:lpwstr>consultantplus://offline/ref=A2870506EF1EC247E71DE96180EC85792DB83307AB5EBCEA68F0B98F53B56079D04E358E1B322A7Dj1CDA</vt:lpwstr>
      </vt:variant>
      <vt:variant>
        <vt:lpwstr/>
      </vt:variant>
      <vt:variant>
        <vt:i4>2687086</vt:i4>
      </vt:variant>
      <vt:variant>
        <vt:i4>378</vt:i4>
      </vt:variant>
      <vt:variant>
        <vt:i4>0</vt:i4>
      </vt:variant>
      <vt:variant>
        <vt:i4>5</vt:i4>
      </vt:variant>
      <vt:variant>
        <vt:lpwstr>consultantplus://offline/ref=A2870506EF1EC247E71DE96180EC857926B03602AA50E1E060A9B58Dj5C4A</vt:lpwstr>
      </vt:variant>
      <vt:variant>
        <vt:lpwstr/>
      </vt:variant>
      <vt:variant>
        <vt:i4>2293816</vt:i4>
      </vt:variant>
      <vt:variant>
        <vt:i4>375</vt:i4>
      </vt:variant>
      <vt:variant>
        <vt:i4>0</vt:i4>
      </vt:variant>
      <vt:variant>
        <vt:i4>5</vt:i4>
      </vt:variant>
      <vt:variant>
        <vt:lpwstr>consultantplus://offline/ref=A2870506EF1EC247E71DE96180EC85792EBE3406A958BCEA68F0B98F53B56079D04E358E1B322A7Dj1CEA</vt:lpwstr>
      </vt:variant>
      <vt:variant>
        <vt:lpwstr/>
      </vt:variant>
      <vt:variant>
        <vt:i4>2687086</vt:i4>
      </vt:variant>
      <vt:variant>
        <vt:i4>372</vt:i4>
      </vt:variant>
      <vt:variant>
        <vt:i4>0</vt:i4>
      </vt:variant>
      <vt:variant>
        <vt:i4>5</vt:i4>
      </vt:variant>
      <vt:variant>
        <vt:lpwstr>consultantplus://offline/ref=A2870506EF1EC247E71DE96180EC857926B03602AA50E1E060A9B58Dj5C4A</vt:lpwstr>
      </vt:variant>
      <vt:variant>
        <vt:lpwstr/>
      </vt:variant>
      <vt:variant>
        <vt:i4>1835023</vt:i4>
      </vt:variant>
      <vt:variant>
        <vt:i4>369</vt:i4>
      </vt:variant>
      <vt:variant>
        <vt:i4>0</vt:i4>
      </vt:variant>
      <vt:variant>
        <vt:i4>5</vt:i4>
      </vt:variant>
      <vt:variant>
        <vt:lpwstr>consultantplus://offline/ref=A2870506EF1EC247E71DE96180EC85792DB83106AC5CBCEA68F0B98F53jBC5A</vt:lpwstr>
      </vt:variant>
      <vt:variant>
        <vt:lpwstr/>
      </vt:variant>
      <vt:variant>
        <vt:i4>1835022</vt:i4>
      </vt:variant>
      <vt:variant>
        <vt:i4>366</vt:i4>
      </vt:variant>
      <vt:variant>
        <vt:i4>0</vt:i4>
      </vt:variant>
      <vt:variant>
        <vt:i4>5</vt:i4>
      </vt:variant>
      <vt:variant>
        <vt:lpwstr>consultantplus://offline/ref=A2870506EF1EC247E71DE96180EC85792EB83E0AAE5FBCEA68F0B98F53jBC5A</vt:lpwstr>
      </vt:variant>
      <vt:variant>
        <vt:lpwstr/>
      </vt:variant>
      <vt:variant>
        <vt:i4>1835009</vt:i4>
      </vt:variant>
      <vt:variant>
        <vt:i4>363</vt:i4>
      </vt:variant>
      <vt:variant>
        <vt:i4>0</vt:i4>
      </vt:variant>
      <vt:variant>
        <vt:i4>5</vt:i4>
      </vt:variant>
      <vt:variant>
        <vt:lpwstr>consultantplus://offline/ref=A2870506EF1EC247E71DE96180EC85792EB83E0AA458BCEA68F0B98F53jBC5A</vt:lpwstr>
      </vt:variant>
      <vt:variant>
        <vt:lpwstr/>
      </vt:variant>
      <vt:variant>
        <vt:i4>1835100</vt:i4>
      </vt:variant>
      <vt:variant>
        <vt:i4>360</vt:i4>
      </vt:variant>
      <vt:variant>
        <vt:i4>0</vt:i4>
      </vt:variant>
      <vt:variant>
        <vt:i4>5</vt:i4>
      </vt:variant>
      <vt:variant>
        <vt:lpwstr>consultantplus://offline/ref=A2870506EF1EC247E71DE96180EC85792EB93207A55DBCEA68F0B98F53jBC5A</vt:lpwstr>
      </vt:variant>
      <vt:variant>
        <vt:lpwstr/>
      </vt:variant>
      <vt:variant>
        <vt:i4>1835097</vt:i4>
      </vt:variant>
      <vt:variant>
        <vt:i4>357</vt:i4>
      </vt:variant>
      <vt:variant>
        <vt:i4>0</vt:i4>
      </vt:variant>
      <vt:variant>
        <vt:i4>5</vt:i4>
      </vt:variant>
      <vt:variant>
        <vt:lpwstr>consultantplus://offline/ref=A2870506EF1EC247E71DE96180EC85792DB8370BAF5BBCEA68F0B98F53jBC5A</vt:lpwstr>
      </vt:variant>
      <vt:variant>
        <vt:lpwstr/>
      </vt:variant>
      <vt:variant>
        <vt:i4>1310801</vt:i4>
      </vt:variant>
      <vt:variant>
        <vt:i4>354</vt:i4>
      </vt:variant>
      <vt:variant>
        <vt:i4>0</vt:i4>
      </vt:variant>
      <vt:variant>
        <vt:i4>5</vt:i4>
      </vt:variant>
      <vt:variant>
        <vt:lpwstr>consultantplus://offline/ref=A2870506EF1EC247E71DE96180EC857926B13103A450E1E060A9B58D54BA3F6ED707398F1B3723j7C4A</vt:lpwstr>
      </vt:variant>
      <vt:variant>
        <vt:lpwstr/>
      </vt:variant>
      <vt:variant>
        <vt:i4>2687036</vt:i4>
      </vt:variant>
      <vt:variant>
        <vt:i4>351</vt:i4>
      </vt:variant>
      <vt:variant>
        <vt:i4>0</vt:i4>
      </vt:variant>
      <vt:variant>
        <vt:i4>5</vt:i4>
      </vt:variant>
      <vt:variant>
        <vt:lpwstr>consultantplus://offline/ref=A2870506EF1EC247E71DE96180EC857926B13103A450E1E060A9B58Dj5C4A</vt:lpwstr>
      </vt:variant>
      <vt:variant>
        <vt:lpwstr/>
      </vt:variant>
      <vt:variant>
        <vt:i4>196676</vt:i4>
      </vt:variant>
      <vt:variant>
        <vt:i4>348</vt:i4>
      </vt:variant>
      <vt:variant>
        <vt:i4>0</vt:i4>
      </vt:variant>
      <vt:variant>
        <vt:i4>5</vt:i4>
      </vt:variant>
      <vt:variant>
        <vt:lpwstr/>
      </vt:variant>
      <vt:variant>
        <vt:lpwstr>P6454</vt:lpwstr>
      </vt:variant>
      <vt:variant>
        <vt:i4>196676</vt:i4>
      </vt:variant>
      <vt:variant>
        <vt:i4>345</vt:i4>
      </vt:variant>
      <vt:variant>
        <vt:i4>0</vt:i4>
      </vt:variant>
      <vt:variant>
        <vt:i4>5</vt:i4>
      </vt:variant>
      <vt:variant>
        <vt:lpwstr/>
      </vt:variant>
      <vt:variant>
        <vt:lpwstr>P6454</vt:lpwstr>
      </vt:variant>
      <vt:variant>
        <vt:i4>196676</vt:i4>
      </vt:variant>
      <vt:variant>
        <vt:i4>342</vt:i4>
      </vt:variant>
      <vt:variant>
        <vt:i4>0</vt:i4>
      </vt:variant>
      <vt:variant>
        <vt:i4>5</vt:i4>
      </vt:variant>
      <vt:variant>
        <vt:lpwstr/>
      </vt:variant>
      <vt:variant>
        <vt:lpwstr>P6454</vt:lpwstr>
      </vt:variant>
      <vt:variant>
        <vt:i4>196676</vt:i4>
      </vt:variant>
      <vt:variant>
        <vt:i4>339</vt:i4>
      </vt:variant>
      <vt:variant>
        <vt:i4>0</vt:i4>
      </vt:variant>
      <vt:variant>
        <vt:i4>5</vt:i4>
      </vt:variant>
      <vt:variant>
        <vt:lpwstr/>
      </vt:variant>
      <vt:variant>
        <vt:lpwstr>P6454</vt:lpwstr>
      </vt:variant>
      <vt:variant>
        <vt:i4>196676</vt:i4>
      </vt:variant>
      <vt:variant>
        <vt:i4>336</vt:i4>
      </vt:variant>
      <vt:variant>
        <vt:i4>0</vt:i4>
      </vt:variant>
      <vt:variant>
        <vt:i4>5</vt:i4>
      </vt:variant>
      <vt:variant>
        <vt:lpwstr/>
      </vt:variant>
      <vt:variant>
        <vt:lpwstr>P6454</vt:lpwstr>
      </vt:variant>
      <vt:variant>
        <vt:i4>196676</vt:i4>
      </vt:variant>
      <vt:variant>
        <vt:i4>333</vt:i4>
      </vt:variant>
      <vt:variant>
        <vt:i4>0</vt:i4>
      </vt:variant>
      <vt:variant>
        <vt:i4>5</vt:i4>
      </vt:variant>
      <vt:variant>
        <vt:lpwstr/>
      </vt:variant>
      <vt:variant>
        <vt:lpwstr>P6454</vt:lpwstr>
      </vt:variant>
      <vt:variant>
        <vt:i4>196676</vt:i4>
      </vt:variant>
      <vt:variant>
        <vt:i4>330</vt:i4>
      </vt:variant>
      <vt:variant>
        <vt:i4>0</vt:i4>
      </vt:variant>
      <vt:variant>
        <vt:i4>5</vt:i4>
      </vt:variant>
      <vt:variant>
        <vt:lpwstr/>
      </vt:variant>
      <vt:variant>
        <vt:lpwstr>P6453</vt:lpwstr>
      </vt:variant>
      <vt:variant>
        <vt:i4>2359344</vt:i4>
      </vt:variant>
      <vt:variant>
        <vt:i4>327</vt:i4>
      </vt:variant>
      <vt:variant>
        <vt:i4>0</vt:i4>
      </vt:variant>
      <vt:variant>
        <vt:i4>5</vt:i4>
      </vt:variant>
      <vt:variant>
        <vt:lpwstr>consultantplus://offline/ref=A2870506EF1EC247E71DE96180EC85792DB83106AC5CBCEA68F0B98F53B56079D04E3586j1C3A</vt:lpwstr>
      </vt:variant>
      <vt:variant>
        <vt:lpwstr/>
      </vt:variant>
      <vt:variant>
        <vt:i4>2293856</vt:i4>
      </vt:variant>
      <vt:variant>
        <vt:i4>324</vt:i4>
      </vt:variant>
      <vt:variant>
        <vt:i4>0</vt:i4>
      </vt:variant>
      <vt:variant>
        <vt:i4>5</vt:i4>
      </vt:variant>
      <vt:variant>
        <vt:lpwstr>consultantplus://offline/ref=A2870506EF1EC247E71DE96180EC85792DB83106AC5CBCEA68F0B98F53B56079D04E358E1B322F7Bj1CDA</vt:lpwstr>
      </vt:variant>
      <vt:variant>
        <vt:lpwstr/>
      </vt:variant>
      <vt:variant>
        <vt:i4>1835023</vt:i4>
      </vt:variant>
      <vt:variant>
        <vt:i4>321</vt:i4>
      </vt:variant>
      <vt:variant>
        <vt:i4>0</vt:i4>
      </vt:variant>
      <vt:variant>
        <vt:i4>5</vt:i4>
      </vt:variant>
      <vt:variant>
        <vt:lpwstr>consultantplus://offline/ref=A2870506EF1EC247E71DE96180EC85792DB83106AC5CBCEA68F0B98F53jBC5A</vt:lpwstr>
      </vt:variant>
      <vt:variant>
        <vt:lpwstr/>
      </vt:variant>
      <vt:variant>
        <vt:i4>1835008</vt:i4>
      </vt:variant>
      <vt:variant>
        <vt:i4>318</vt:i4>
      </vt:variant>
      <vt:variant>
        <vt:i4>0</vt:i4>
      </vt:variant>
      <vt:variant>
        <vt:i4>5</vt:i4>
      </vt:variant>
      <vt:variant>
        <vt:lpwstr>consultantplus://offline/ref=A2870506EF1EC247E71DE96180EC85792EBF3107A55DBCEA68F0B98F53jBC5A</vt:lpwstr>
      </vt:variant>
      <vt:variant>
        <vt:lpwstr/>
      </vt:variant>
      <vt:variant>
        <vt:i4>1835023</vt:i4>
      </vt:variant>
      <vt:variant>
        <vt:i4>315</vt:i4>
      </vt:variant>
      <vt:variant>
        <vt:i4>0</vt:i4>
      </vt:variant>
      <vt:variant>
        <vt:i4>5</vt:i4>
      </vt:variant>
      <vt:variant>
        <vt:lpwstr>consultantplus://offline/ref=A2870506EF1EC247E71DE96180EC85792DB93703AD5FBCEA68F0B98F53jBC5A</vt:lpwstr>
      </vt:variant>
      <vt:variant>
        <vt:lpwstr/>
      </vt:variant>
      <vt:variant>
        <vt:i4>2293856</vt:i4>
      </vt:variant>
      <vt:variant>
        <vt:i4>312</vt:i4>
      </vt:variant>
      <vt:variant>
        <vt:i4>0</vt:i4>
      </vt:variant>
      <vt:variant>
        <vt:i4>5</vt:i4>
      </vt:variant>
      <vt:variant>
        <vt:lpwstr>consultantplus://offline/ref=A2870506EF1EC247E71DE96180EC85792DB93703AD53BCEA68F0B98F53B56079D04E358E1B322A75j1CAA</vt:lpwstr>
      </vt:variant>
      <vt:variant>
        <vt:lpwstr/>
      </vt:variant>
      <vt:variant>
        <vt:i4>1835093</vt:i4>
      </vt:variant>
      <vt:variant>
        <vt:i4>309</vt:i4>
      </vt:variant>
      <vt:variant>
        <vt:i4>0</vt:i4>
      </vt:variant>
      <vt:variant>
        <vt:i4>5</vt:i4>
      </vt:variant>
      <vt:variant>
        <vt:lpwstr>consultantplus://offline/ref=A2870506EF1EC247E71DE96180EC85792DB83602A85ABCEA68F0B98F53jBC5A</vt:lpwstr>
      </vt:variant>
      <vt:variant>
        <vt:lpwstr/>
      </vt:variant>
      <vt:variant>
        <vt:i4>1835092</vt:i4>
      </vt:variant>
      <vt:variant>
        <vt:i4>306</vt:i4>
      </vt:variant>
      <vt:variant>
        <vt:i4>0</vt:i4>
      </vt:variant>
      <vt:variant>
        <vt:i4>5</vt:i4>
      </vt:variant>
      <vt:variant>
        <vt:lpwstr>consultantplus://offline/ref=A2870506EF1EC247E71DE96180EC85792DB83607AD59BCEA68F0B98F53jBC5A</vt:lpwstr>
      </vt:variant>
      <vt:variant>
        <vt:lpwstr/>
      </vt:variant>
      <vt:variant>
        <vt:i4>1835100</vt:i4>
      </vt:variant>
      <vt:variant>
        <vt:i4>303</vt:i4>
      </vt:variant>
      <vt:variant>
        <vt:i4>0</vt:i4>
      </vt:variant>
      <vt:variant>
        <vt:i4>5</vt:i4>
      </vt:variant>
      <vt:variant>
        <vt:lpwstr>consultantplus://offline/ref=A2870506EF1EC247E71DE96180EC85792DB8370AAC5ABCEA68F0B98F53jBC5A</vt:lpwstr>
      </vt:variant>
      <vt:variant>
        <vt:lpwstr/>
      </vt:variant>
      <vt:variant>
        <vt:i4>1835015</vt:i4>
      </vt:variant>
      <vt:variant>
        <vt:i4>300</vt:i4>
      </vt:variant>
      <vt:variant>
        <vt:i4>0</vt:i4>
      </vt:variant>
      <vt:variant>
        <vt:i4>5</vt:i4>
      </vt:variant>
      <vt:variant>
        <vt:lpwstr>consultantplus://offline/ref=A2870506EF1EC247E71DE96180EC85792EBC3E05AF5CBCEA68F0B98F53jBC5A</vt:lpwstr>
      </vt:variant>
      <vt:variant>
        <vt:lpwstr/>
      </vt:variant>
      <vt:variant>
        <vt:i4>1835101</vt:i4>
      </vt:variant>
      <vt:variant>
        <vt:i4>297</vt:i4>
      </vt:variant>
      <vt:variant>
        <vt:i4>0</vt:i4>
      </vt:variant>
      <vt:variant>
        <vt:i4>5</vt:i4>
      </vt:variant>
      <vt:variant>
        <vt:lpwstr>consultantplus://offline/ref=A2870506EF1EC247E71DE96180EC85792EB93007A45FBCEA68F0B98F53jBC5A</vt:lpwstr>
      </vt:variant>
      <vt:variant>
        <vt:lpwstr/>
      </vt:variant>
      <vt:variant>
        <vt:i4>1835017</vt:i4>
      </vt:variant>
      <vt:variant>
        <vt:i4>294</vt:i4>
      </vt:variant>
      <vt:variant>
        <vt:i4>0</vt:i4>
      </vt:variant>
      <vt:variant>
        <vt:i4>5</vt:i4>
      </vt:variant>
      <vt:variant>
        <vt:lpwstr>consultantplus://offline/ref=A2870506EF1EC247E71DE96180EC85792DB83602AA5DBCEA68F0B98F53jBC5A</vt:lpwstr>
      </vt:variant>
      <vt:variant>
        <vt:lpwstr/>
      </vt:variant>
      <vt:variant>
        <vt:i4>1310720</vt:i4>
      </vt:variant>
      <vt:variant>
        <vt:i4>291</vt:i4>
      </vt:variant>
      <vt:variant>
        <vt:i4>0</vt:i4>
      </vt:variant>
      <vt:variant>
        <vt:i4>5</vt:i4>
      </vt:variant>
      <vt:variant>
        <vt:lpwstr>consultantplus://offline/ref=A2870506EF1EC247E71DE96180EC857926B83E00AB50E1E060A9B58D54BA3F6ED707398F1B322Bj7C9A</vt:lpwstr>
      </vt:variant>
      <vt:variant>
        <vt:lpwstr/>
      </vt:variant>
      <vt:variant>
        <vt:i4>2293860</vt:i4>
      </vt:variant>
      <vt:variant>
        <vt:i4>288</vt:i4>
      </vt:variant>
      <vt:variant>
        <vt:i4>0</vt:i4>
      </vt:variant>
      <vt:variant>
        <vt:i4>5</vt:i4>
      </vt:variant>
      <vt:variant>
        <vt:lpwstr>consultantplus://offline/ref=A2870506EF1EC247E71DE96180EC85792EBD3307AC59BCEA68F0B98F53B56079D04E358E1B322A7Dj1CEA</vt:lpwstr>
      </vt:variant>
      <vt:variant>
        <vt:lpwstr/>
      </vt:variant>
      <vt:variant>
        <vt:i4>2293814</vt:i4>
      </vt:variant>
      <vt:variant>
        <vt:i4>285</vt:i4>
      </vt:variant>
      <vt:variant>
        <vt:i4>0</vt:i4>
      </vt:variant>
      <vt:variant>
        <vt:i4>5</vt:i4>
      </vt:variant>
      <vt:variant>
        <vt:lpwstr>consultantplus://offline/ref=A2870506EF1EC247E71DE96180EC85792EBD3300AA52BCEA68F0B98F53B56079D04E358E1B322A7Dj1C9A</vt:lpwstr>
      </vt:variant>
      <vt:variant>
        <vt:lpwstr/>
      </vt:variant>
      <vt:variant>
        <vt:i4>1310807</vt:i4>
      </vt:variant>
      <vt:variant>
        <vt:i4>282</vt:i4>
      </vt:variant>
      <vt:variant>
        <vt:i4>0</vt:i4>
      </vt:variant>
      <vt:variant>
        <vt:i4>5</vt:i4>
      </vt:variant>
      <vt:variant>
        <vt:lpwstr>consultantplus://offline/ref=A2870506EF1EC247E71DE96180EC85792BBA3501A550E1E060A9B58D54BA3F6ED707398F1B322Bj7CEA</vt:lpwstr>
      </vt:variant>
      <vt:variant>
        <vt:lpwstr/>
      </vt:variant>
      <vt:variant>
        <vt:i4>1835088</vt:i4>
      </vt:variant>
      <vt:variant>
        <vt:i4>279</vt:i4>
      </vt:variant>
      <vt:variant>
        <vt:i4>0</vt:i4>
      </vt:variant>
      <vt:variant>
        <vt:i4>5</vt:i4>
      </vt:variant>
      <vt:variant>
        <vt:lpwstr>consultantplus://offline/ref=A2870506EF1EC247E71DE96180EC85792EBC3104AF5ABCEA68F0B98F53jBC5A</vt:lpwstr>
      </vt:variant>
      <vt:variant>
        <vt:lpwstr/>
      </vt:variant>
      <vt:variant>
        <vt:i4>1310724</vt:i4>
      </vt:variant>
      <vt:variant>
        <vt:i4>276</vt:i4>
      </vt:variant>
      <vt:variant>
        <vt:i4>0</vt:i4>
      </vt:variant>
      <vt:variant>
        <vt:i4>5</vt:i4>
      </vt:variant>
      <vt:variant>
        <vt:lpwstr>consultantplus://offline/ref=A2870506EF1EC247E71DE96180EC85792CBA3105AF50E1E060A9B58D54BA3F6ED707398F1B322Bj7CDA</vt:lpwstr>
      </vt:variant>
      <vt:variant>
        <vt:lpwstr/>
      </vt:variant>
      <vt:variant>
        <vt:i4>1310807</vt:i4>
      </vt:variant>
      <vt:variant>
        <vt:i4>273</vt:i4>
      </vt:variant>
      <vt:variant>
        <vt:i4>0</vt:i4>
      </vt:variant>
      <vt:variant>
        <vt:i4>5</vt:i4>
      </vt:variant>
      <vt:variant>
        <vt:lpwstr>consultantplus://offline/ref=A2870506EF1EC247E71DE96180EC85792BBA3501A550E1E060A9B58D54BA3F6ED707398F1B322Bj7CEA</vt:lpwstr>
      </vt:variant>
      <vt:variant>
        <vt:lpwstr/>
      </vt:variant>
      <vt:variant>
        <vt:i4>1835023</vt:i4>
      </vt:variant>
      <vt:variant>
        <vt:i4>270</vt:i4>
      </vt:variant>
      <vt:variant>
        <vt:i4>0</vt:i4>
      </vt:variant>
      <vt:variant>
        <vt:i4>5</vt:i4>
      </vt:variant>
      <vt:variant>
        <vt:lpwstr>consultantplus://offline/ref=A2870506EF1EC247E71DE96180EC85792DB93703AD5FBCEA68F0B98F53jBC5A</vt:lpwstr>
      </vt:variant>
      <vt:variant>
        <vt:lpwstr/>
      </vt:variant>
      <vt:variant>
        <vt:i4>1835019</vt:i4>
      </vt:variant>
      <vt:variant>
        <vt:i4>267</vt:i4>
      </vt:variant>
      <vt:variant>
        <vt:i4>0</vt:i4>
      </vt:variant>
      <vt:variant>
        <vt:i4>5</vt:i4>
      </vt:variant>
      <vt:variant>
        <vt:lpwstr>consultantplus://offline/ref=A2870506EF1EC247E71DE96180EC85792EB8360BA45BBCEA68F0B98F53jBC5A</vt:lpwstr>
      </vt:variant>
      <vt:variant>
        <vt:lpwstr/>
      </vt:variant>
      <vt:variant>
        <vt:i4>1835023</vt:i4>
      </vt:variant>
      <vt:variant>
        <vt:i4>264</vt:i4>
      </vt:variant>
      <vt:variant>
        <vt:i4>0</vt:i4>
      </vt:variant>
      <vt:variant>
        <vt:i4>5</vt:i4>
      </vt:variant>
      <vt:variant>
        <vt:lpwstr>consultantplus://offline/ref=A2870506EF1EC247E71DE96180EC85792DB93703AD5FBCEA68F0B98F53jBC5A</vt:lpwstr>
      </vt:variant>
      <vt:variant>
        <vt:lpwstr/>
      </vt:variant>
      <vt:variant>
        <vt:i4>2555963</vt:i4>
      </vt:variant>
      <vt:variant>
        <vt:i4>261</vt:i4>
      </vt:variant>
      <vt:variant>
        <vt:i4>0</vt:i4>
      </vt:variant>
      <vt:variant>
        <vt:i4>5</vt:i4>
      </vt:variant>
      <vt:variant>
        <vt:lpwstr>consultantplus://offline/ref=A2870506EF1EC247E71DF76C9680D8712AB3690EAF5DB0BC36AFE2D204BC6A2Ej9C7A</vt:lpwstr>
      </vt:variant>
      <vt:variant>
        <vt:lpwstr/>
      </vt:variant>
      <vt:variant>
        <vt:i4>196673</vt:i4>
      </vt:variant>
      <vt:variant>
        <vt:i4>258</vt:i4>
      </vt:variant>
      <vt:variant>
        <vt:i4>0</vt:i4>
      </vt:variant>
      <vt:variant>
        <vt:i4>5</vt:i4>
      </vt:variant>
      <vt:variant>
        <vt:lpwstr/>
      </vt:variant>
      <vt:variant>
        <vt:lpwstr>P6157</vt:lpwstr>
      </vt:variant>
      <vt:variant>
        <vt:i4>196673</vt:i4>
      </vt:variant>
      <vt:variant>
        <vt:i4>255</vt:i4>
      </vt:variant>
      <vt:variant>
        <vt:i4>0</vt:i4>
      </vt:variant>
      <vt:variant>
        <vt:i4>5</vt:i4>
      </vt:variant>
      <vt:variant>
        <vt:lpwstr/>
      </vt:variant>
      <vt:variant>
        <vt:lpwstr>P6157</vt:lpwstr>
      </vt:variant>
      <vt:variant>
        <vt:i4>2162784</vt:i4>
      </vt:variant>
      <vt:variant>
        <vt:i4>252</vt:i4>
      </vt:variant>
      <vt:variant>
        <vt:i4>0</vt:i4>
      </vt:variant>
      <vt:variant>
        <vt:i4>5</vt:i4>
      </vt:variant>
      <vt:variant>
        <vt:lpwstr>consultantplus://offline/ref=B61D51B6BC711DABBA643050E24A2B5963D626BC102EE65ABF8A2258B67B63DCi7C1A</vt:lpwstr>
      </vt:variant>
      <vt:variant>
        <vt:lpwstr/>
      </vt:variant>
      <vt:variant>
        <vt:i4>2031626</vt:i4>
      </vt:variant>
      <vt:variant>
        <vt:i4>249</vt:i4>
      </vt:variant>
      <vt:variant>
        <vt:i4>0</vt:i4>
      </vt:variant>
      <vt:variant>
        <vt:i4>5</vt:i4>
      </vt:variant>
      <vt:variant>
        <vt:lpwstr>consultantplus://offline/ref=B61D51B6BC711DABBA642E5DF426765160DF7FB01423B706E98C7507E67D369C31A954C8808DD6i6C2A</vt:lpwstr>
      </vt:variant>
      <vt:variant>
        <vt:lpwstr/>
      </vt:variant>
      <vt:variant>
        <vt:i4>1638493</vt:i4>
      </vt:variant>
      <vt:variant>
        <vt:i4>246</vt:i4>
      </vt:variant>
      <vt:variant>
        <vt:i4>0</vt:i4>
      </vt:variant>
      <vt:variant>
        <vt:i4>5</vt:i4>
      </vt:variant>
      <vt:variant>
        <vt:lpwstr>consultantplus://offline/ref=B61D51B6BC711DABBA642E5DF426765167D57BB51720EA0CE1D57905E1i7C2A</vt:lpwstr>
      </vt:variant>
      <vt:variant>
        <vt:lpwstr/>
      </vt:variant>
      <vt:variant>
        <vt:i4>786505</vt:i4>
      </vt:variant>
      <vt:variant>
        <vt:i4>243</vt:i4>
      </vt:variant>
      <vt:variant>
        <vt:i4>0</vt:i4>
      </vt:variant>
      <vt:variant>
        <vt:i4>5</vt:i4>
      </vt:variant>
      <vt:variant>
        <vt:lpwstr/>
      </vt:variant>
      <vt:variant>
        <vt:lpwstr>P5990</vt:lpwstr>
      </vt:variant>
      <vt:variant>
        <vt:i4>2031701</vt:i4>
      </vt:variant>
      <vt:variant>
        <vt:i4>240</vt:i4>
      </vt:variant>
      <vt:variant>
        <vt:i4>0</vt:i4>
      </vt:variant>
      <vt:variant>
        <vt:i4>5</vt:i4>
      </vt:variant>
      <vt:variant>
        <vt:lpwstr>consultantplus://offline/ref=B61D51B6BC711DABBA642E5DF426765167D97EB71523B706E98C7507E67D369C31A954C8808DD5i6C3A</vt:lpwstr>
      </vt:variant>
      <vt:variant>
        <vt:lpwstr/>
      </vt:variant>
      <vt:variant>
        <vt:i4>1638491</vt:i4>
      </vt:variant>
      <vt:variant>
        <vt:i4>237</vt:i4>
      </vt:variant>
      <vt:variant>
        <vt:i4>0</vt:i4>
      </vt:variant>
      <vt:variant>
        <vt:i4>5</vt:i4>
      </vt:variant>
      <vt:variant>
        <vt:lpwstr>consultantplus://offline/ref=B61D51B6BC711DABBA642E5DF426765167DB7EB1162CEA0CE1D57905E1i7C2A</vt:lpwstr>
      </vt:variant>
      <vt:variant>
        <vt:lpwstr/>
      </vt:variant>
      <vt:variant>
        <vt:i4>6815792</vt:i4>
      </vt:variant>
      <vt:variant>
        <vt:i4>234</vt:i4>
      </vt:variant>
      <vt:variant>
        <vt:i4>0</vt:i4>
      </vt:variant>
      <vt:variant>
        <vt:i4>5</vt:i4>
      </vt:variant>
      <vt:variant>
        <vt:lpwstr/>
      </vt:variant>
      <vt:variant>
        <vt:lpwstr>Par8219</vt:lpwstr>
      </vt:variant>
      <vt:variant>
        <vt:i4>6815792</vt:i4>
      </vt:variant>
      <vt:variant>
        <vt:i4>231</vt:i4>
      </vt:variant>
      <vt:variant>
        <vt:i4>0</vt:i4>
      </vt:variant>
      <vt:variant>
        <vt:i4>5</vt:i4>
      </vt:variant>
      <vt:variant>
        <vt:lpwstr/>
      </vt:variant>
      <vt:variant>
        <vt:lpwstr>Par8218</vt:lpwstr>
      </vt:variant>
      <vt:variant>
        <vt:i4>655426</vt:i4>
      </vt:variant>
      <vt:variant>
        <vt:i4>228</vt:i4>
      </vt:variant>
      <vt:variant>
        <vt:i4>0</vt:i4>
      </vt:variant>
      <vt:variant>
        <vt:i4>5</vt:i4>
      </vt:variant>
      <vt:variant>
        <vt:lpwstr/>
      </vt:variant>
      <vt:variant>
        <vt:lpwstr>P8220</vt:lpwstr>
      </vt:variant>
      <vt:variant>
        <vt:i4>2293870</vt:i4>
      </vt:variant>
      <vt:variant>
        <vt:i4>225</vt:i4>
      </vt:variant>
      <vt:variant>
        <vt:i4>0</vt:i4>
      </vt:variant>
      <vt:variant>
        <vt:i4>5</vt:i4>
      </vt:variant>
      <vt:variant>
        <vt:lpwstr>consultantplus://offline/ref=A2870506EF1EC247E71DE96180EC85792EB93103A95DBCEA68F0B98F53B56079D04E358E1B322A7Cj1C4A</vt:lpwstr>
      </vt:variant>
      <vt:variant>
        <vt:lpwstr/>
      </vt:variant>
      <vt:variant>
        <vt:i4>2293868</vt:i4>
      </vt:variant>
      <vt:variant>
        <vt:i4>222</vt:i4>
      </vt:variant>
      <vt:variant>
        <vt:i4>0</vt:i4>
      </vt:variant>
      <vt:variant>
        <vt:i4>5</vt:i4>
      </vt:variant>
      <vt:variant>
        <vt:lpwstr>consultantplus://offline/ref=A2870506EF1EC247E71DE96180EC85792EBE330AAA53BCEA68F0B98F53B56079D04E358E1B322A7Cj1C5A</vt:lpwstr>
      </vt:variant>
      <vt:variant>
        <vt:lpwstr/>
      </vt:variant>
      <vt:variant>
        <vt:i4>2293868</vt:i4>
      </vt:variant>
      <vt:variant>
        <vt:i4>219</vt:i4>
      </vt:variant>
      <vt:variant>
        <vt:i4>0</vt:i4>
      </vt:variant>
      <vt:variant>
        <vt:i4>5</vt:i4>
      </vt:variant>
      <vt:variant>
        <vt:lpwstr>consultantplus://offline/ref=A2870506EF1EC247E71DE96180EC85792EBE330AAA53BCEA68F0B98F53B56079D04E358E1B322A7Cj1C5A</vt:lpwstr>
      </vt:variant>
      <vt:variant>
        <vt:lpwstr/>
      </vt:variant>
      <vt:variant>
        <vt:i4>393284</vt:i4>
      </vt:variant>
      <vt:variant>
        <vt:i4>216</vt:i4>
      </vt:variant>
      <vt:variant>
        <vt:i4>0</vt:i4>
      </vt:variant>
      <vt:variant>
        <vt:i4>5</vt:i4>
      </vt:variant>
      <vt:variant>
        <vt:lpwstr/>
      </vt:variant>
      <vt:variant>
        <vt:lpwstr>P5438</vt:lpwstr>
      </vt:variant>
      <vt:variant>
        <vt:i4>393284</vt:i4>
      </vt:variant>
      <vt:variant>
        <vt:i4>213</vt:i4>
      </vt:variant>
      <vt:variant>
        <vt:i4>0</vt:i4>
      </vt:variant>
      <vt:variant>
        <vt:i4>5</vt:i4>
      </vt:variant>
      <vt:variant>
        <vt:lpwstr/>
      </vt:variant>
      <vt:variant>
        <vt:lpwstr>P5437</vt:lpwstr>
      </vt:variant>
      <vt:variant>
        <vt:i4>67</vt:i4>
      </vt:variant>
      <vt:variant>
        <vt:i4>210</vt:i4>
      </vt:variant>
      <vt:variant>
        <vt:i4>0</vt:i4>
      </vt:variant>
      <vt:variant>
        <vt:i4>5</vt:i4>
      </vt:variant>
      <vt:variant>
        <vt:lpwstr/>
      </vt:variant>
      <vt:variant>
        <vt:lpwstr>P5350</vt:lpwstr>
      </vt:variant>
      <vt:variant>
        <vt:i4>65603</vt:i4>
      </vt:variant>
      <vt:variant>
        <vt:i4>207</vt:i4>
      </vt:variant>
      <vt:variant>
        <vt:i4>0</vt:i4>
      </vt:variant>
      <vt:variant>
        <vt:i4>5</vt:i4>
      </vt:variant>
      <vt:variant>
        <vt:lpwstr/>
      </vt:variant>
      <vt:variant>
        <vt:lpwstr>P5349</vt:lpwstr>
      </vt:variant>
      <vt:variant>
        <vt:i4>65603</vt:i4>
      </vt:variant>
      <vt:variant>
        <vt:i4>204</vt:i4>
      </vt:variant>
      <vt:variant>
        <vt:i4>0</vt:i4>
      </vt:variant>
      <vt:variant>
        <vt:i4>5</vt:i4>
      </vt:variant>
      <vt:variant>
        <vt:lpwstr/>
      </vt:variant>
      <vt:variant>
        <vt:lpwstr>P5348</vt:lpwstr>
      </vt:variant>
      <vt:variant>
        <vt:i4>67</vt:i4>
      </vt:variant>
      <vt:variant>
        <vt:i4>201</vt:i4>
      </vt:variant>
      <vt:variant>
        <vt:i4>0</vt:i4>
      </vt:variant>
      <vt:variant>
        <vt:i4>5</vt:i4>
      </vt:variant>
      <vt:variant>
        <vt:lpwstr/>
      </vt:variant>
      <vt:variant>
        <vt:lpwstr>P5351</vt:lpwstr>
      </vt:variant>
      <vt:variant>
        <vt:i4>7471213</vt:i4>
      </vt:variant>
      <vt:variant>
        <vt:i4>198</vt:i4>
      </vt:variant>
      <vt:variant>
        <vt:i4>0</vt:i4>
      </vt:variant>
      <vt:variant>
        <vt:i4>5</vt:i4>
      </vt:variant>
      <vt:variant>
        <vt:lpwstr>consultantplus://offline/ref=B61D51B6BC711DABBA642E5DF426765167DB7CB81520EA0CE1D57905E172698B36E058C9808DD761i5CEA</vt:lpwstr>
      </vt:variant>
      <vt:variant>
        <vt:lpwstr/>
      </vt:variant>
      <vt:variant>
        <vt:i4>196674</vt:i4>
      </vt:variant>
      <vt:variant>
        <vt:i4>195</vt:i4>
      </vt:variant>
      <vt:variant>
        <vt:i4>0</vt:i4>
      </vt:variant>
      <vt:variant>
        <vt:i4>5</vt:i4>
      </vt:variant>
      <vt:variant>
        <vt:lpwstr/>
      </vt:variant>
      <vt:variant>
        <vt:lpwstr>P5262</vt:lpwstr>
      </vt:variant>
      <vt:variant>
        <vt:i4>7471213</vt:i4>
      </vt:variant>
      <vt:variant>
        <vt:i4>192</vt:i4>
      </vt:variant>
      <vt:variant>
        <vt:i4>0</vt:i4>
      </vt:variant>
      <vt:variant>
        <vt:i4>5</vt:i4>
      </vt:variant>
      <vt:variant>
        <vt:lpwstr>consultantplus://offline/ref=B61D51B6BC711DABBA642E5DF426765167DB7CB81520EA0CE1D57905E172698B36E058C9808DD761i5CEA</vt:lpwstr>
      </vt:variant>
      <vt:variant>
        <vt:lpwstr/>
      </vt:variant>
      <vt:variant>
        <vt:i4>131144</vt:i4>
      </vt:variant>
      <vt:variant>
        <vt:i4>189</vt:i4>
      </vt:variant>
      <vt:variant>
        <vt:i4>0</vt:i4>
      </vt:variant>
      <vt:variant>
        <vt:i4>5</vt:i4>
      </vt:variant>
      <vt:variant>
        <vt:lpwstr/>
      </vt:variant>
      <vt:variant>
        <vt:lpwstr>P7853</vt:lpwstr>
      </vt:variant>
      <vt:variant>
        <vt:i4>131144</vt:i4>
      </vt:variant>
      <vt:variant>
        <vt:i4>186</vt:i4>
      </vt:variant>
      <vt:variant>
        <vt:i4>0</vt:i4>
      </vt:variant>
      <vt:variant>
        <vt:i4>5</vt:i4>
      </vt:variant>
      <vt:variant>
        <vt:lpwstr/>
      </vt:variant>
      <vt:variant>
        <vt:lpwstr>P7852</vt:lpwstr>
      </vt:variant>
      <vt:variant>
        <vt:i4>2556011</vt:i4>
      </vt:variant>
      <vt:variant>
        <vt:i4>183</vt:i4>
      </vt:variant>
      <vt:variant>
        <vt:i4>0</vt:i4>
      </vt:variant>
      <vt:variant>
        <vt:i4>5</vt:i4>
      </vt:variant>
      <vt:variant>
        <vt:lpwstr>consultantplus://offline/ref=A2870506EF1EC247E71DF76C9680D8712AB3690EA95DBEB936AFE2D204BC6A2Ej9C7A</vt:lpwstr>
      </vt:variant>
      <vt:variant>
        <vt:lpwstr/>
      </vt:variant>
      <vt:variant>
        <vt:i4>1835010</vt:i4>
      </vt:variant>
      <vt:variant>
        <vt:i4>180</vt:i4>
      </vt:variant>
      <vt:variant>
        <vt:i4>0</vt:i4>
      </vt:variant>
      <vt:variant>
        <vt:i4>5</vt:i4>
      </vt:variant>
      <vt:variant>
        <vt:lpwstr>consultantplus://offline/ref=A2870506EF1EC247E71DE96180EC85792EBE3504A45CBCEA68F0B98F53jBC5A</vt:lpwstr>
      </vt:variant>
      <vt:variant>
        <vt:lpwstr/>
      </vt:variant>
      <vt:variant>
        <vt:i4>1638401</vt:i4>
      </vt:variant>
      <vt:variant>
        <vt:i4>177</vt:i4>
      </vt:variant>
      <vt:variant>
        <vt:i4>0</vt:i4>
      </vt:variant>
      <vt:variant>
        <vt:i4>5</vt:i4>
      </vt:variant>
      <vt:variant>
        <vt:lpwstr>consultantplus://offline/ref=B61D51B6BC711DABBA642E5DF426765164DD79B7162FEA0CE1D57905E1i7C2A</vt:lpwstr>
      </vt:variant>
      <vt:variant>
        <vt:lpwstr/>
      </vt:variant>
      <vt:variant>
        <vt:i4>655427</vt:i4>
      </vt:variant>
      <vt:variant>
        <vt:i4>174</vt:i4>
      </vt:variant>
      <vt:variant>
        <vt:i4>0</vt:i4>
      </vt:variant>
      <vt:variant>
        <vt:i4>5</vt:i4>
      </vt:variant>
      <vt:variant>
        <vt:lpwstr/>
      </vt:variant>
      <vt:variant>
        <vt:lpwstr>P2386</vt:lpwstr>
      </vt:variant>
      <vt:variant>
        <vt:i4>7471200</vt:i4>
      </vt:variant>
      <vt:variant>
        <vt:i4>171</vt:i4>
      </vt:variant>
      <vt:variant>
        <vt:i4>0</vt:i4>
      </vt:variant>
      <vt:variant>
        <vt:i4>5</vt:i4>
      </vt:variant>
      <vt:variant>
        <vt:lpwstr>consultantplus://offline/ref=B61D51B6BC711DABBA642E5DF426765167DB7BB4162BEA0CE1D57905E172698B36E058C9808DD760i5C5A</vt:lpwstr>
      </vt:variant>
      <vt:variant>
        <vt:lpwstr/>
      </vt:variant>
      <vt:variant>
        <vt:i4>458819</vt:i4>
      </vt:variant>
      <vt:variant>
        <vt:i4>168</vt:i4>
      </vt:variant>
      <vt:variant>
        <vt:i4>0</vt:i4>
      </vt:variant>
      <vt:variant>
        <vt:i4>5</vt:i4>
      </vt:variant>
      <vt:variant>
        <vt:lpwstr/>
      </vt:variant>
      <vt:variant>
        <vt:lpwstr>P2359</vt:lpwstr>
      </vt:variant>
      <vt:variant>
        <vt:i4>2293813</vt:i4>
      </vt:variant>
      <vt:variant>
        <vt:i4>165</vt:i4>
      </vt:variant>
      <vt:variant>
        <vt:i4>0</vt:i4>
      </vt:variant>
      <vt:variant>
        <vt:i4>5</vt:i4>
      </vt:variant>
      <vt:variant>
        <vt:lpwstr>consultantplus://offline/ref=A2870506EF1EC247E71DE96180EC85792EB03F06AB58BCEA68F0B98F53B56079D04E358E1B322A7Dj1C4A</vt:lpwstr>
      </vt:variant>
      <vt:variant>
        <vt:lpwstr/>
      </vt:variant>
      <vt:variant>
        <vt:i4>2293865</vt:i4>
      </vt:variant>
      <vt:variant>
        <vt:i4>162</vt:i4>
      </vt:variant>
      <vt:variant>
        <vt:i4>0</vt:i4>
      </vt:variant>
      <vt:variant>
        <vt:i4>5</vt:i4>
      </vt:variant>
      <vt:variant>
        <vt:lpwstr>consultantplus://offline/ref=A2870506EF1EC247E71DE96180EC85792DB83603AA52BCEA68F0B98F53B56079D04E358E1B322C7Bj1C9A</vt:lpwstr>
      </vt:variant>
      <vt:variant>
        <vt:lpwstr/>
      </vt:variant>
      <vt:variant>
        <vt:i4>1835023</vt:i4>
      </vt:variant>
      <vt:variant>
        <vt:i4>159</vt:i4>
      </vt:variant>
      <vt:variant>
        <vt:i4>0</vt:i4>
      </vt:variant>
      <vt:variant>
        <vt:i4>5</vt:i4>
      </vt:variant>
      <vt:variant>
        <vt:lpwstr>consultantplus://offline/ref=A2870506EF1EC247E71DE96180EC85792EBA3301AE58BCEA68F0B98F53jBC5A</vt:lpwstr>
      </vt:variant>
      <vt:variant>
        <vt:lpwstr/>
      </vt:variant>
      <vt:variant>
        <vt:i4>7471156</vt:i4>
      </vt:variant>
      <vt:variant>
        <vt:i4>156</vt:i4>
      </vt:variant>
      <vt:variant>
        <vt:i4>0</vt:i4>
      </vt:variant>
      <vt:variant>
        <vt:i4>5</vt:i4>
      </vt:variant>
      <vt:variant>
        <vt:lpwstr>consultantplus://offline/ref=B61D51B6BC711DABBA642E5DF426765167DB7DB11421EA0CE1D57905E172698B36E058C9808DD760i5C3A</vt:lpwstr>
      </vt:variant>
      <vt:variant>
        <vt:lpwstr/>
      </vt:variant>
      <vt:variant>
        <vt:i4>4849666</vt:i4>
      </vt:variant>
      <vt:variant>
        <vt:i4>153</vt:i4>
      </vt:variant>
      <vt:variant>
        <vt:i4>0</vt:i4>
      </vt:variant>
      <vt:variant>
        <vt:i4>5</vt:i4>
      </vt:variant>
      <vt:variant>
        <vt:lpwstr>consultantplus://offline/ref=B61D51B6BC711DABBA643050E24A2B5963D626BC102FE852B88A2258B67B63DC71AF018BC480D661579607i3CFA</vt:lpwstr>
      </vt:variant>
      <vt:variant>
        <vt:lpwstr/>
      </vt:variant>
      <vt:variant>
        <vt:i4>655424</vt:i4>
      </vt:variant>
      <vt:variant>
        <vt:i4>150</vt:i4>
      </vt:variant>
      <vt:variant>
        <vt:i4>0</vt:i4>
      </vt:variant>
      <vt:variant>
        <vt:i4>5</vt:i4>
      </vt:variant>
      <vt:variant>
        <vt:lpwstr/>
      </vt:variant>
      <vt:variant>
        <vt:lpwstr>P3097</vt:lpwstr>
      </vt:variant>
      <vt:variant>
        <vt:i4>1638491</vt:i4>
      </vt:variant>
      <vt:variant>
        <vt:i4>147</vt:i4>
      </vt:variant>
      <vt:variant>
        <vt:i4>0</vt:i4>
      </vt:variant>
      <vt:variant>
        <vt:i4>5</vt:i4>
      </vt:variant>
      <vt:variant>
        <vt:lpwstr>consultantplus://offline/ref=B61D51B6BC711DABBA642E5DF426765164DD7EB4132FEA0CE1D57905E1i7C2A</vt:lpwstr>
      </vt:variant>
      <vt:variant>
        <vt:lpwstr/>
      </vt:variant>
      <vt:variant>
        <vt:i4>1638407</vt:i4>
      </vt:variant>
      <vt:variant>
        <vt:i4>144</vt:i4>
      </vt:variant>
      <vt:variant>
        <vt:i4>0</vt:i4>
      </vt:variant>
      <vt:variant>
        <vt:i4>5</vt:i4>
      </vt:variant>
      <vt:variant>
        <vt:lpwstr>consultantplus://offline/ref=B61D51B6BC711DABBA642E5DF426765167DD71B8112CEA0CE1D57905E1i7C2A</vt:lpwstr>
      </vt:variant>
      <vt:variant>
        <vt:lpwstr/>
      </vt:variant>
      <vt:variant>
        <vt:i4>1638485</vt:i4>
      </vt:variant>
      <vt:variant>
        <vt:i4>141</vt:i4>
      </vt:variant>
      <vt:variant>
        <vt:i4>0</vt:i4>
      </vt:variant>
      <vt:variant>
        <vt:i4>5</vt:i4>
      </vt:variant>
      <vt:variant>
        <vt:lpwstr>consultantplus://offline/ref=B61D51B6BC711DABBA642E5DF426765167DD71B81B2BEA0CE1D57905E1i7C2A</vt:lpwstr>
      </vt:variant>
      <vt:variant>
        <vt:lpwstr/>
      </vt:variant>
      <vt:variant>
        <vt:i4>1638414</vt:i4>
      </vt:variant>
      <vt:variant>
        <vt:i4>138</vt:i4>
      </vt:variant>
      <vt:variant>
        <vt:i4>0</vt:i4>
      </vt:variant>
      <vt:variant>
        <vt:i4>5</vt:i4>
      </vt:variant>
      <vt:variant>
        <vt:lpwstr>consultantplus://offline/ref=B61D51B6BC711DABBA642E5DF426765167DC7DB51A2EEA0CE1D57905E1i7C2A</vt:lpwstr>
      </vt:variant>
      <vt:variant>
        <vt:lpwstr/>
      </vt:variant>
      <vt:variant>
        <vt:i4>1638486</vt:i4>
      </vt:variant>
      <vt:variant>
        <vt:i4>135</vt:i4>
      </vt:variant>
      <vt:variant>
        <vt:i4>0</vt:i4>
      </vt:variant>
      <vt:variant>
        <vt:i4>5</vt:i4>
      </vt:variant>
      <vt:variant>
        <vt:lpwstr>consultantplus://offline/ref=B61D51B6BC711DABBA642E5DF426765164DD78B91028EA0CE1D57905E1i7C2A</vt:lpwstr>
      </vt:variant>
      <vt:variant>
        <vt:lpwstr/>
      </vt:variant>
      <vt:variant>
        <vt:i4>458822</vt:i4>
      </vt:variant>
      <vt:variant>
        <vt:i4>132</vt:i4>
      </vt:variant>
      <vt:variant>
        <vt:i4>0</vt:i4>
      </vt:variant>
      <vt:variant>
        <vt:i4>5</vt:i4>
      </vt:variant>
      <vt:variant>
        <vt:lpwstr/>
      </vt:variant>
      <vt:variant>
        <vt:lpwstr>P1663</vt:lpwstr>
      </vt:variant>
      <vt:variant>
        <vt:i4>2031710</vt:i4>
      </vt:variant>
      <vt:variant>
        <vt:i4>129</vt:i4>
      </vt:variant>
      <vt:variant>
        <vt:i4>0</vt:i4>
      </vt:variant>
      <vt:variant>
        <vt:i4>5</vt:i4>
      </vt:variant>
      <vt:variant>
        <vt:lpwstr>consultantplus://offline/ref=B61D51B6BC711DABBA642E5DF42676516FD47EB11B23B706E98C7507E67D369C31A954C88088DEi6C9A</vt:lpwstr>
      </vt:variant>
      <vt:variant>
        <vt:lpwstr/>
      </vt:variant>
      <vt:variant>
        <vt:i4>2556012</vt:i4>
      </vt:variant>
      <vt:variant>
        <vt:i4>126</vt:i4>
      </vt:variant>
      <vt:variant>
        <vt:i4>0</vt:i4>
      </vt:variant>
      <vt:variant>
        <vt:i4>5</vt:i4>
      </vt:variant>
      <vt:variant>
        <vt:lpwstr>consultantplus://offline/ref=B61D51B6BC711DABBA642E5DF42676516FD47EB11B23B706E98C7507iEC6A</vt:lpwstr>
      </vt:variant>
      <vt:variant>
        <vt:lpwstr/>
      </vt:variant>
      <vt:variant>
        <vt:i4>458820</vt:i4>
      </vt:variant>
      <vt:variant>
        <vt:i4>123</vt:i4>
      </vt:variant>
      <vt:variant>
        <vt:i4>0</vt:i4>
      </vt:variant>
      <vt:variant>
        <vt:i4>5</vt:i4>
      </vt:variant>
      <vt:variant>
        <vt:lpwstr/>
      </vt:variant>
      <vt:variant>
        <vt:lpwstr>P1469</vt:lpwstr>
      </vt:variant>
      <vt:variant>
        <vt:i4>458820</vt:i4>
      </vt:variant>
      <vt:variant>
        <vt:i4>120</vt:i4>
      </vt:variant>
      <vt:variant>
        <vt:i4>0</vt:i4>
      </vt:variant>
      <vt:variant>
        <vt:i4>5</vt:i4>
      </vt:variant>
      <vt:variant>
        <vt:lpwstr/>
      </vt:variant>
      <vt:variant>
        <vt:lpwstr>P1468</vt:lpwstr>
      </vt:variant>
      <vt:variant>
        <vt:i4>458820</vt:i4>
      </vt:variant>
      <vt:variant>
        <vt:i4>117</vt:i4>
      </vt:variant>
      <vt:variant>
        <vt:i4>0</vt:i4>
      </vt:variant>
      <vt:variant>
        <vt:i4>5</vt:i4>
      </vt:variant>
      <vt:variant>
        <vt:lpwstr/>
      </vt:variant>
      <vt:variant>
        <vt:lpwstr>P1468</vt:lpwstr>
      </vt:variant>
      <vt:variant>
        <vt:i4>458820</vt:i4>
      </vt:variant>
      <vt:variant>
        <vt:i4>114</vt:i4>
      </vt:variant>
      <vt:variant>
        <vt:i4>0</vt:i4>
      </vt:variant>
      <vt:variant>
        <vt:i4>5</vt:i4>
      </vt:variant>
      <vt:variant>
        <vt:lpwstr/>
      </vt:variant>
      <vt:variant>
        <vt:lpwstr>P1468</vt:lpwstr>
      </vt:variant>
      <vt:variant>
        <vt:i4>458820</vt:i4>
      </vt:variant>
      <vt:variant>
        <vt:i4>111</vt:i4>
      </vt:variant>
      <vt:variant>
        <vt:i4>0</vt:i4>
      </vt:variant>
      <vt:variant>
        <vt:i4>5</vt:i4>
      </vt:variant>
      <vt:variant>
        <vt:lpwstr/>
      </vt:variant>
      <vt:variant>
        <vt:lpwstr>P1468</vt:lpwstr>
      </vt:variant>
      <vt:variant>
        <vt:i4>458820</vt:i4>
      </vt:variant>
      <vt:variant>
        <vt:i4>108</vt:i4>
      </vt:variant>
      <vt:variant>
        <vt:i4>0</vt:i4>
      </vt:variant>
      <vt:variant>
        <vt:i4>5</vt:i4>
      </vt:variant>
      <vt:variant>
        <vt:lpwstr/>
      </vt:variant>
      <vt:variant>
        <vt:lpwstr>P1468</vt:lpwstr>
      </vt:variant>
      <vt:variant>
        <vt:i4>458820</vt:i4>
      </vt:variant>
      <vt:variant>
        <vt:i4>105</vt:i4>
      </vt:variant>
      <vt:variant>
        <vt:i4>0</vt:i4>
      </vt:variant>
      <vt:variant>
        <vt:i4>5</vt:i4>
      </vt:variant>
      <vt:variant>
        <vt:lpwstr/>
      </vt:variant>
      <vt:variant>
        <vt:lpwstr>P1468</vt:lpwstr>
      </vt:variant>
      <vt:variant>
        <vt:i4>458820</vt:i4>
      </vt:variant>
      <vt:variant>
        <vt:i4>102</vt:i4>
      </vt:variant>
      <vt:variant>
        <vt:i4>0</vt:i4>
      </vt:variant>
      <vt:variant>
        <vt:i4>5</vt:i4>
      </vt:variant>
      <vt:variant>
        <vt:lpwstr/>
      </vt:variant>
      <vt:variant>
        <vt:lpwstr>P1467</vt:lpwstr>
      </vt:variant>
      <vt:variant>
        <vt:i4>196674</vt:i4>
      </vt:variant>
      <vt:variant>
        <vt:i4>99</vt:i4>
      </vt:variant>
      <vt:variant>
        <vt:i4>0</vt:i4>
      </vt:variant>
      <vt:variant>
        <vt:i4>5</vt:i4>
      </vt:variant>
      <vt:variant>
        <vt:lpwstr/>
      </vt:variant>
      <vt:variant>
        <vt:lpwstr>P1229</vt:lpwstr>
      </vt:variant>
      <vt:variant>
        <vt:i4>196674</vt:i4>
      </vt:variant>
      <vt:variant>
        <vt:i4>96</vt:i4>
      </vt:variant>
      <vt:variant>
        <vt:i4>0</vt:i4>
      </vt:variant>
      <vt:variant>
        <vt:i4>5</vt:i4>
      </vt:variant>
      <vt:variant>
        <vt:lpwstr/>
      </vt:variant>
      <vt:variant>
        <vt:lpwstr>P1229</vt:lpwstr>
      </vt:variant>
      <vt:variant>
        <vt:i4>7471210</vt:i4>
      </vt:variant>
      <vt:variant>
        <vt:i4>93</vt:i4>
      </vt:variant>
      <vt:variant>
        <vt:i4>0</vt:i4>
      </vt:variant>
      <vt:variant>
        <vt:i4>5</vt:i4>
      </vt:variant>
      <vt:variant>
        <vt:lpwstr>consultantplus://offline/ref=B61D51B6BC711DABBA642E5DF426765164DD70B01629EA0CE1D57905E172698B36E058C9808DD764i5C3A</vt:lpwstr>
      </vt:variant>
      <vt:variant>
        <vt:lpwstr/>
      </vt:variant>
      <vt:variant>
        <vt:i4>393281</vt:i4>
      </vt:variant>
      <vt:variant>
        <vt:i4>90</vt:i4>
      </vt:variant>
      <vt:variant>
        <vt:i4>0</vt:i4>
      </vt:variant>
      <vt:variant>
        <vt:i4>5</vt:i4>
      </vt:variant>
      <vt:variant>
        <vt:lpwstr/>
      </vt:variant>
      <vt:variant>
        <vt:lpwstr>P1177</vt:lpwstr>
      </vt:variant>
      <vt:variant>
        <vt:i4>262208</vt:i4>
      </vt:variant>
      <vt:variant>
        <vt:i4>87</vt:i4>
      </vt:variant>
      <vt:variant>
        <vt:i4>0</vt:i4>
      </vt:variant>
      <vt:variant>
        <vt:i4>5</vt:i4>
      </vt:variant>
      <vt:variant>
        <vt:lpwstr/>
      </vt:variant>
      <vt:variant>
        <vt:lpwstr>P1052</vt:lpwstr>
      </vt:variant>
      <vt:variant>
        <vt:i4>262216</vt:i4>
      </vt:variant>
      <vt:variant>
        <vt:i4>84</vt:i4>
      </vt:variant>
      <vt:variant>
        <vt:i4>0</vt:i4>
      </vt:variant>
      <vt:variant>
        <vt:i4>5</vt:i4>
      </vt:variant>
      <vt:variant>
        <vt:lpwstr/>
      </vt:variant>
      <vt:variant>
        <vt:lpwstr>P2861</vt:lpwstr>
      </vt:variant>
      <vt:variant>
        <vt:i4>262216</vt:i4>
      </vt:variant>
      <vt:variant>
        <vt:i4>81</vt:i4>
      </vt:variant>
      <vt:variant>
        <vt:i4>0</vt:i4>
      </vt:variant>
      <vt:variant>
        <vt:i4>5</vt:i4>
      </vt:variant>
      <vt:variant>
        <vt:lpwstr/>
      </vt:variant>
      <vt:variant>
        <vt:lpwstr>P2860</vt:lpwstr>
      </vt:variant>
      <vt:variant>
        <vt:i4>262216</vt:i4>
      </vt:variant>
      <vt:variant>
        <vt:i4>78</vt:i4>
      </vt:variant>
      <vt:variant>
        <vt:i4>0</vt:i4>
      </vt:variant>
      <vt:variant>
        <vt:i4>5</vt:i4>
      </vt:variant>
      <vt:variant>
        <vt:lpwstr/>
      </vt:variant>
      <vt:variant>
        <vt:lpwstr>P2862</vt:lpwstr>
      </vt:variant>
      <vt:variant>
        <vt:i4>983110</vt:i4>
      </vt:variant>
      <vt:variant>
        <vt:i4>75</vt:i4>
      </vt:variant>
      <vt:variant>
        <vt:i4>0</vt:i4>
      </vt:variant>
      <vt:variant>
        <vt:i4>5</vt:i4>
      </vt:variant>
      <vt:variant>
        <vt:lpwstr/>
      </vt:variant>
      <vt:variant>
        <vt:lpwstr>P669</vt:lpwstr>
      </vt:variant>
      <vt:variant>
        <vt:i4>917574</vt:i4>
      </vt:variant>
      <vt:variant>
        <vt:i4>72</vt:i4>
      </vt:variant>
      <vt:variant>
        <vt:i4>0</vt:i4>
      </vt:variant>
      <vt:variant>
        <vt:i4>5</vt:i4>
      </vt:variant>
      <vt:variant>
        <vt:lpwstr/>
      </vt:variant>
      <vt:variant>
        <vt:lpwstr>P668</vt:lpwstr>
      </vt:variant>
      <vt:variant>
        <vt:i4>983104</vt:i4>
      </vt:variant>
      <vt:variant>
        <vt:i4>69</vt:i4>
      </vt:variant>
      <vt:variant>
        <vt:i4>0</vt:i4>
      </vt:variant>
      <vt:variant>
        <vt:i4>5</vt:i4>
      </vt:variant>
      <vt:variant>
        <vt:lpwstr/>
      </vt:variant>
      <vt:variant>
        <vt:lpwstr>P609</vt:lpwstr>
      </vt:variant>
      <vt:variant>
        <vt:i4>917568</vt:i4>
      </vt:variant>
      <vt:variant>
        <vt:i4>66</vt:i4>
      </vt:variant>
      <vt:variant>
        <vt:i4>0</vt:i4>
      </vt:variant>
      <vt:variant>
        <vt:i4>5</vt:i4>
      </vt:variant>
      <vt:variant>
        <vt:lpwstr/>
      </vt:variant>
      <vt:variant>
        <vt:lpwstr>P608</vt:lpwstr>
      </vt:variant>
      <vt:variant>
        <vt:i4>458817</vt:i4>
      </vt:variant>
      <vt:variant>
        <vt:i4>63</vt:i4>
      </vt:variant>
      <vt:variant>
        <vt:i4>0</vt:i4>
      </vt:variant>
      <vt:variant>
        <vt:i4>5</vt:i4>
      </vt:variant>
      <vt:variant>
        <vt:lpwstr/>
      </vt:variant>
      <vt:variant>
        <vt:lpwstr>P611</vt:lpwstr>
      </vt:variant>
      <vt:variant>
        <vt:i4>458822</vt:i4>
      </vt:variant>
      <vt:variant>
        <vt:i4>60</vt:i4>
      </vt:variant>
      <vt:variant>
        <vt:i4>0</vt:i4>
      </vt:variant>
      <vt:variant>
        <vt:i4>5</vt:i4>
      </vt:variant>
      <vt:variant>
        <vt:lpwstr/>
      </vt:variant>
      <vt:variant>
        <vt:lpwstr>P2657</vt:lpwstr>
      </vt:variant>
      <vt:variant>
        <vt:i4>458822</vt:i4>
      </vt:variant>
      <vt:variant>
        <vt:i4>57</vt:i4>
      </vt:variant>
      <vt:variant>
        <vt:i4>0</vt:i4>
      </vt:variant>
      <vt:variant>
        <vt:i4>5</vt:i4>
      </vt:variant>
      <vt:variant>
        <vt:lpwstr/>
      </vt:variant>
      <vt:variant>
        <vt:lpwstr>P2656</vt:lpwstr>
      </vt:variant>
      <vt:variant>
        <vt:i4>655427</vt:i4>
      </vt:variant>
      <vt:variant>
        <vt:i4>54</vt:i4>
      </vt:variant>
      <vt:variant>
        <vt:i4>0</vt:i4>
      </vt:variant>
      <vt:variant>
        <vt:i4>5</vt:i4>
      </vt:variant>
      <vt:variant>
        <vt:lpwstr/>
      </vt:variant>
      <vt:variant>
        <vt:lpwstr>P2386</vt:lpwstr>
      </vt:variant>
      <vt:variant>
        <vt:i4>7471200</vt:i4>
      </vt:variant>
      <vt:variant>
        <vt:i4>51</vt:i4>
      </vt:variant>
      <vt:variant>
        <vt:i4>0</vt:i4>
      </vt:variant>
      <vt:variant>
        <vt:i4>5</vt:i4>
      </vt:variant>
      <vt:variant>
        <vt:lpwstr>consultantplus://offline/ref=B61D51B6BC711DABBA642E5DF426765167DB7BB4162BEA0CE1D57905E172698B36E058C9808DD760i5C5A</vt:lpwstr>
      </vt:variant>
      <vt:variant>
        <vt:lpwstr/>
      </vt:variant>
      <vt:variant>
        <vt:i4>458819</vt:i4>
      </vt:variant>
      <vt:variant>
        <vt:i4>48</vt:i4>
      </vt:variant>
      <vt:variant>
        <vt:i4>0</vt:i4>
      </vt:variant>
      <vt:variant>
        <vt:i4>5</vt:i4>
      </vt:variant>
      <vt:variant>
        <vt:lpwstr/>
      </vt:variant>
      <vt:variant>
        <vt:lpwstr>P2359</vt:lpwstr>
      </vt:variant>
      <vt:variant>
        <vt:i4>6357048</vt:i4>
      </vt:variant>
      <vt:variant>
        <vt:i4>45</vt:i4>
      </vt:variant>
      <vt:variant>
        <vt:i4>0</vt:i4>
      </vt:variant>
      <vt:variant>
        <vt:i4>5</vt:i4>
      </vt:variant>
      <vt:variant>
        <vt:lpwstr>consultantplus://offline/ref=1784249D5A15A854CD810B8BCD850382B982DE16FADB3A0C5A17BA42F83E1115E439A2174BB7E408j5p6A</vt:lpwstr>
      </vt:variant>
      <vt:variant>
        <vt:lpwstr/>
      </vt:variant>
      <vt:variant>
        <vt:i4>6357041</vt:i4>
      </vt:variant>
      <vt:variant>
        <vt:i4>42</vt:i4>
      </vt:variant>
      <vt:variant>
        <vt:i4>0</vt:i4>
      </vt:variant>
      <vt:variant>
        <vt:i4>5</vt:i4>
      </vt:variant>
      <vt:variant>
        <vt:lpwstr>consultantplus://offline/ref=1784249D5A15A854CD810B8BCD850382B982DE16FADB3A0C5A17BA42F83E1115E439A2174BB7E402j5p5A</vt:lpwstr>
      </vt:variant>
      <vt:variant>
        <vt:lpwstr/>
      </vt:variant>
      <vt:variant>
        <vt:i4>7471204</vt:i4>
      </vt:variant>
      <vt:variant>
        <vt:i4>39</vt:i4>
      </vt:variant>
      <vt:variant>
        <vt:i4>0</vt:i4>
      </vt:variant>
      <vt:variant>
        <vt:i4>5</vt:i4>
      </vt:variant>
      <vt:variant>
        <vt:lpwstr>consultantplus://offline/ref=B61D51B6BC711DABBA642E5DF426765164DD79B21521EA0CE1D57905E172698B36E058C9808CD169i5C1A</vt:lpwstr>
      </vt:variant>
      <vt:variant>
        <vt:lpwstr/>
      </vt:variant>
      <vt:variant>
        <vt:i4>7471213</vt:i4>
      </vt:variant>
      <vt:variant>
        <vt:i4>36</vt:i4>
      </vt:variant>
      <vt:variant>
        <vt:i4>0</vt:i4>
      </vt:variant>
      <vt:variant>
        <vt:i4>5</vt:i4>
      </vt:variant>
      <vt:variant>
        <vt:lpwstr>consultantplus://offline/ref=B61D51B6BC711DABBA642E5DF426765164DD79B21521EA0CE1D57905E172698B36E058C9808CD163i5C2A</vt:lpwstr>
      </vt:variant>
      <vt:variant>
        <vt:lpwstr/>
      </vt:variant>
      <vt:variant>
        <vt:i4>4128830</vt:i4>
      </vt:variant>
      <vt:variant>
        <vt:i4>33</vt:i4>
      </vt:variant>
      <vt:variant>
        <vt:i4>0</vt:i4>
      </vt:variant>
      <vt:variant>
        <vt:i4>5</vt:i4>
      </vt:variant>
      <vt:variant>
        <vt:lpwstr>consultantplus://offline/ref=7CD88534B5F90946C21BFAAD55BAACF9B59471A31D412EB4973311C8BBB1281288E0B4F3C9B21047u5l8A</vt:lpwstr>
      </vt:variant>
      <vt:variant>
        <vt:lpwstr/>
      </vt:variant>
      <vt:variant>
        <vt:i4>4128831</vt:i4>
      </vt:variant>
      <vt:variant>
        <vt:i4>30</vt:i4>
      </vt:variant>
      <vt:variant>
        <vt:i4>0</vt:i4>
      </vt:variant>
      <vt:variant>
        <vt:i4>5</vt:i4>
      </vt:variant>
      <vt:variant>
        <vt:lpwstr>consultantplus://offline/ref=7CD88534B5F90946C21BFAAD55BAACF9B59471A31D412EB4973311C8BBB1281288E0B4F3C9B21047u5l9A</vt:lpwstr>
      </vt:variant>
      <vt:variant>
        <vt:lpwstr/>
      </vt:variant>
      <vt:variant>
        <vt:i4>4128868</vt:i4>
      </vt:variant>
      <vt:variant>
        <vt:i4>27</vt:i4>
      </vt:variant>
      <vt:variant>
        <vt:i4>0</vt:i4>
      </vt:variant>
      <vt:variant>
        <vt:i4>5</vt:i4>
      </vt:variant>
      <vt:variant>
        <vt:lpwstr>consultantplus://offline/ref=7CD88534B5F90946C21BFAAD55BAACF9B59471A31D412EB4973311C8BBB1281288E0B4F3C9B21047u5lBA</vt:lpwstr>
      </vt:variant>
      <vt:variant>
        <vt:lpwstr/>
      </vt:variant>
      <vt:variant>
        <vt:i4>7471161</vt:i4>
      </vt:variant>
      <vt:variant>
        <vt:i4>24</vt:i4>
      </vt:variant>
      <vt:variant>
        <vt:i4>0</vt:i4>
      </vt:variant>
      <vt:variant>
        <vt:i4>5</vt:i4>
      </vt:variant>
      <vt:variant>
        <vt:lpwstr>consultantplus://offline/ref=B61D51B6BC711DABBA642E5DF426765164DD79B21521EA0CE1D57905E172698B36E058C9808CDF62i5C0A</vt:lpwstr>
      </vt:variant>
      <vt:variant>
        <vt:lpwstr/>
      </vt:variant>
      <vt:variant>
        <vt:i4>7471160</vt:i4>
      </vt:variant>
      <vt:variant>
        <vt:i4>21</vt:i4>
      </vt:variant>
      <vt:variant>
        <vt:i4>0</vt:i4>
      </vt:variant>
      <vt:variant>
        <vt:i4>5</vt:i4>
      </vt:variant>
      <vt:variant>
        <vt:lpwstr>consultantplus://offline/ref=B61D51B6BC711DABBA642E5DF426765164DD79B21521EA0CE1D57905E172698B36E058C9808CDF62i5C1A</vt:lpwstr>
      </vt:variant>
      <vt:variant>
        <vt:lpwstr/>
      </vt:variant>
      <vt:variant>
        <vt:i4>7471161</vt:i4>
      </vt:variant>
      <vt:variant>
        <vt:i4>18</vt:i4>
      </vt:variant>
      <vt:variant>
        <vt:i4>0</vt:i4>
      </vt:variant>
      <vt:variant>
        <vt:i4>5</vt:i4>
      </vt:variant>
      <vt:variant>
        <vt:lpwstr>consultantplus://offline/ref=B61D51B6BC711DABBA642E5DF426765164DD79B21521EA0CE1D57905E172698B36E058C9808CDF62i5C0A</vt:lpwstr>
      </vt:variant>
      <vt:variant>
        <vt:lpwstr/>
      </vt:variant>
      <vt:variant>
        <vt:i4>7471160</vt:i4>
      </vt:variant>
      <vt:variant>
        <vt:i4>15</vt:i4>
      </vt:variant>
      <vt:variant>
        <vt:i4>0</vt:i4>
      </vt:variant>
      <vt:variant>
        <vt:i4>5</vt:i4>
      </vt:variant>
      <vt:variant>
        <vt:lpwstr>consultantplus://offline/ref=B61D51B6BC711DABBA642E5DF426765164DD79B21521EA0CE1D57905E172698B36E058C9808CDF62i5C1A</vt:lpwstr>
      </vt:variant>
      <vt:variant>
        <vt:lpwstr/>
      </vt:variant>
      <vt:variant>
        <vt:i4>7471212</vt:i4>
      </vt:variant>
      <vt:variant>
        <vt:i4>12</vt:i4>
      </vt:variant>
      <vt:variant>
        <vt:i4>0</vt:i4>
      </vt:variant>
      <vt:variant>
        <vt:i4>5</vt:i4>
      </vt:variant>
      <vt:variant>
        <vt:lpwstr>consultantplus://offline/ref=B61D51B6BC711DABBA642E5DF426765164DD79B21521EA0CE1D57905E172698B36E058C9808CD266i5C5A</vt:lpwstr>
      </vt:variant>
      <vt:variant>
        <vt:lpwstr/>
      </vt:variant>
      <vt:variant>
        <vt:i4>2162745</vt:i4>
      </vt:variant>
      <vt:variant>
        <vt:i4>9</vt:i4>
      </vt:variant>
      <vt:variant>
        <vt:i4>0</vt:i4>
      </vt:variant>
      <vt:variant>
        <vt:i4>5</vt:i4>
      </vt:variant>
      <vt:variant>
        <vt:lpwstr>consultantplus://offline/ref=6DEF25AB8D5210A244A6600751DD23932DED8C0477148F7317144B0B3503A27721B9F</vt:lpwstr>
      </vt:variant>
      <vt:variant>
        <vt:lpwstr/>
      </vt:variant>
      <vt:variant>
        <vt:i4>2097201</vt:i4>
      </vt:variant>
      <vt:variant>
        <vt:i4>6</vt:i4>
      </vt:variant>
      <vt:variant>
        <vt:i4>0</vt:i4>
      </vt:variant>
      <vt:variant>
        <vt:i4>5</vt:i4>
      </vt:variant>
      <vt:variant>
        <vt:lpwstr>consultantplus://offline/ref=6DEF25AB8D5210A244A67E0A47B17E9B29E2D40A741C8C25434B1056620AA8205EC883FDAE3A988624B1F</vt:lpwstr>
      </vt:variant>
      <vt:variant>
        <vt:lpwstr/>
      </vt:variant>
      <vt:variant>
        <vt:i4>2097261</vt:i4>
      </vt:variant>
      <vt:variant>
        <vt:i4>3</vt:i4>
      </vt:variant>
      <vt:variant>
        <vt:i4>0</vt:i4>
      </vt:variant>
      <vt:variant>
        <vt:i4>5</vt:i4>
      </vt:variant>
      <vt:variant>
        <vt:lpwstr>consultantplus://offline/ref=6DEF25AB8D5210A244A67E0A47B17E9B29E2D20E77128C25434B1056620AA8205EC883FDAE3A9A8724BEF</vt:lpwstr>
      </vt:variant>
      <vt:variant>
        <vt:lpwstr/>
      </vt:variant>
      <vt:variant>
        <vt:i4>2097207</vt:i4>
      </vt:variant>
      <vt:variant>
        <vt:i4>0</vt:i4>
      </vt:variant>
      <vt:variant>
        <vt:i4>0</vt:i4>
      </vt:variant>
      <vt:variant>
        <vt:i4>5</vt:i4>
      </vt:variant>
      <vt:variant>
        <vt:lpwstr>consultantplus://offline/ref=6DEF25AB8D5210A244A67E0A47B17E9B29E2D20E77128C25434B1056620AA8205EC883FDAE3A998624BFF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7</cp:lastModifiedBy>
  <cp:revision>2</cp:revision>
  <cp:lastPrinted>2017-10-09T07:39:00Z</cp:lastPrinted>
  <dcterms:created xsi:type="dcterms:W3CDTF">2017-10-25T04:13:00Z</dcterms:created>
  <dcterms:modified xsi:type="dcterms:W3CDTF">2017-10-25T04:13:00Z</dcterms:modified>
</cp:coreProperties>
</file>