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5B" w:rsidRPr="00B563AB" w:rsidRDefault="00B1035B" w:rsidP="00B1035B">
      <w:pPr>
        <w:jc w:val="center"/>
        <w:rPr>
          <w:b/>
          <w:sz w:val="28"/>
          <w:szCs w:val="28"/>
        </w:rPr>
      </w:pPr>
      <w:r w:rsidRPr="00B563AB">
        <w:rPr>
          <w:b/>
          <w:sz w:val="28"/>
          <w:szCs w:val="28"/>
        </w:rPr>
        <w:t>Хоринский район</w:t>
      </w:r>
    </w:p>
    <w:p w:rsidR="00B1035B" w:rsidRPr="00B563AB" w:rsidRDefault="00B1035B" w:rsidP="00B10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</w:t>
      </w:r>
      <w:r w:rsidRPr="00B563AB">
        <w:rPr>
          <w:b/>
          <w:sz w:val="28"/>
          <w:szCs w:val="28"/>
        </w:rPr>
        <w:t xml:space="preserve">униципального образования </w:t>
      </w:r>
    </w:p>
    <w:p w:rsidR="00B1035B" w:rsidRPr="00B563AB" w:rsidRDefault="00B1035B" w:rsidP="00B10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</w:t>
      </w:r>
      <w:r w:rsidRPr="00B563AB">
        <w:rPr>
          <w:b/>
          <w:sz w:val="28"/>
          <w:szCs w:val="28"/>
        </w:rPr>
        <w:t>оселения «Краснопартизанское»</w:t>
      </w:r>
    </w:p>
    <w:p w:rsidR="00B1035B" w:rsidRPr="00B563AB" w:rsidRDefault="00B1035B" w:rsidP="00B1035B">
      <w:pPr>
        <w:pBdr>
          <w:bottom w:val="single" w:sz="12" w:space="1" w:color="auto"/>
        </w:pBdr>
        <w:rPr>
          <w:sz w:val="20"/>
          <w:szCs w:val="20"/>
        </w:rPr>
      </w:pPr>
    </w:p>
    <w:p w:rsidR="00B1035B" w:rsidRPr="00BA6903" w:rsidRDefault="00B1035B" w:rsidP="00B1035B">
      <w:pPr>
        <w:rPr>
          <w:sz w:val="20"/>
          <w:szCs w:val="20"/>
        </w:rPr>
      </w:pPr>
      <w:r w:rsidRPr="00BA6903">
        <w:rPr>
          <w:sz w:val="20"/>
          <w:szCs w:val="20"/>
        </w:rPr>
        <w:t>671401</w:t>
      </w:r>
      <w:r>
        <w:rPr>
          <w:sz w:val="20"/>
          <w:szCs w:val="20"/>
        </w:rPr>
        <w:t>,</w:t>
      </w:r>
      <w:r w:rsidRPr="00BA6903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>,</w:t>
      </w:r>
    </w:p>
    <w:p w:rsidR="00B1035B" w:rsidRPr="00BA6903" w:rsidRDefault="00B1035B" w:rsidP="00B1035B">
      <w:pPr>
        <w:rPr>
          <w:sz w:val="20"/>
          <w:szCs w:val="20"/>
        </w:rPr>
      </w:pPr>
      <w:r w:rsidRPr="00BA6903">
        <w:rPr>
          <w:sz w:val="20"/>
          <w:szCs w:val="20"/>
        </w:rPr>
        <w:t>Хоринский район</w:t>
      </w:r>
      <w:r>
        <w:rPr>
          <w:sz w:val="20"/>
          <w:szCs w:val="20"/>
        </w:rPr>
        <w:t>,</w:t>
      </w:r>
    </w:p>
    <w:p w:rsidR="00B1035B" w:rsidRPr="00BA6903" w:rsidRDefault="00B1035B" w:rsidP="00B1035B">
      <w:pPr>
        <w:rPr>
          <w:sz w:val="20"/>
          <w:szCs w:val="20"/>
        </w:rPr>
      </w:pPr>
      <w:r w:rsidRPr="00BA6903">
        <w:rPr>
          <w:sz w:val="20"/>
          <w:szCs w:val="20"/>
        </w:rPr>
        <w:t>с. Ониноборск</w:t>
      </w:r>
      <w:r>
        <w:rPr>
          <w:sz w:val="20"/>
          <w:szCs w:val="20"/>
        </w:rPr>
        <w:t>,</w:t>
      </w:r>
    </w:p>
    <w:p w:rsidR="00B1035B" w:rsidRPr="00BA6903" w:rsidRDefault="00B1035B" w:rsidP="00B1035B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ул. </w:t>
      </w:r>
      <w:proofErr w:type="gramStart"/>
      <w:r w:rsidRPr="00BA6903">
        <w:rPr>
          <w:sz w:val="20"/>
          <w:szCs w:val="20"/>
        </w:rPr>
        <w:t>Школьная</w:t>
      </w:r>
      <w:proofErr w:type="gramEnd"/>
      <w:r w:rsidRPr="00BA6903">
        <w:rPr>
          <w:sz w:val="20"/>
          <w:szCs w:val="20"/>
        </w:rPr>
        <w:t>, д. 6                                                                                                           тел (факс) 8 (30148) 24-1-35</w:t>
      </w:r>
    </w:p>
    <w:p w:rsidR="00B1035B" w:rsidRPr="00BA6903" w:rsidRDefault="00B1035B" w:rsidP="00B1035B">
      <w:pPr>
        <w:jc w:val="center"/>
      </w:pPr>
    </w:p>
    <w:p w:rsidR="00B1035B" w:rsidRDefault="00B1035B" w:rsidP="00B1035B">
      <w:pPr>
        <w:jc w:val="center"/>
        <w:rPr>
          <w:b/>
        </w:rPr>
      </w:pPr>
    </w:p>
    <w:p w:rsidR="00B1035B" w:rsidRDefault="00B1035B" w:rsidP="00B1035B">
      <w:pPr>
        <w:jc w:val="center"/>
        <w:rPr>
          <w:b/>
        </w:rPr>
      </w:pPr>
      <w:r w:rsidRPr="00B563AB">
        <w:rPr>
          <w:b/>
        </w:rPr>
        <w:t xml:space="preserve">ПОСТАНОВЛЕНИЕ </w:t>
      </w:r>
    </w:p>
    <w:p w:rsidR="00B1035B" w:rsidRPr="00B81DDF" w:rsidRDefault="00B1035B" w:rsidP="00B1035B">
      <w:pPr>
        <w:jc w:val="both"/>
        <w:rPr>
          <w:b/>
        </w:rPr>
      </w:pPr>
      <w:r w:rsidRPr="00B81DDF">
        <w:rPr>
          <w:b/>
        </w:rPr>
        <w:t>№ «</w:t>
      </w:r>
      <w:r w:rsidR="00B81DDF" w:rsidRPr="00B81DDF">
        <w:rPr>
          <w:b/>
        </w:rPr>
        <w:t>16</w:t>
      </w:r>
      <w:r w:rsidRPr="00B81DDF">
        <w:rPr>
          <w:b/>
        </w:rPr>
        <w:t xml:space="preserve">»                                                                      </w:t>
      </w:r>
      <w:r w:rsidR="000E7571" w:rsidRPr="00B81DDF">
        <w:rPr>
          <w:b/>
        </w:rPr>
        <w:t xml:space="preserve">                       </w:t>
      </w:r>
      <w:r w:rsidRPr="00B81DDF">
        <w:rPr>
          <w:b/>
        </w:rPr>
        <w:t>от «</w:t>
      </w:r>
      <w:r w:rsidR="00B81DDF" w:rsidRPr="00B81DDF">
        <w:rPr>
          <w:b/>
        </w:rPr>
        <w:t>1</w:t>
      </w:r>
      <w:r w:rsidR="00D53546" w:rsidRPr="00B81DDF">
        <w:rPr>
          <w:b/>
        </w:rPr>
        <w:t>1</w:t>
      </w:r>
      <w:r w:rsidRPr="00B81DDF">
        <w:rPr>
          <w:b/>
        </w:rPr>
        <w:t xml:space="preserve">» </w:t>
      </w:r>
      <w:r w:rsidR="00B81DDF" w:rsidRPr="00B81DDF">
        <w:rPr>
          <w:b/>
        </w:rPr>
        <w:t>июля</w:t>
      </w:r>
      <w:r w:rsidR="00E7481D" w:rsidRPr="00B81DDF">
        <w:rPr>
          <w:b/>
        </w:rPr>
        <w:t xml:space="preserve"> 201</w:t>
      </w:r>
      <w:r w:rsidR="00B81DDF" w:rsidRPr="00B81DDF">
        <w:rPr>
          <w:b/>
        </w:rPr>
        <w:t>7</w:t>
      </w:r>
      <w:r w:rsidRPr="00B81DDF">
        <w:rPr>
          <w:b/>
        </w:rPr>
        <w:t xml:space="preserve"> </w:t>
      </w:r>
      <w:r w:rsidR="000E7571" w:rsidRPr="00B81DDF">
        <w:rPr>
          <w:b/>
        </w:rPr>
        <w:t>года</w:t>
      </w:r>
    </w:p>
    <w:p w:rsidR="00F3221A" w:rsidRPr="00A147F5" w:rsidRDefault="00F3221A" w:rsidP="00F3221A">
      <w:pPr>
        <w:ind w:firstLine="720"/>
        <w:jc w:val="both"/>
        <w:rPr>
          <w:sz w:val="28"/>
          <w:szCs w:val="28"/>
        </w:rPr>
      </w:pPr>
    </w:p>
    <w:p w:rsidR="0035637D" w:rsidRDefault="0035637D" w:rsidP="0035637D">
      <w:pPr>
        <w:rPr>
          <w:b/>
          <w:sz w:val="28"/>
          <w:szCs w:val="28"/>
        </w:rPr>
      </w:pPr>
      <w:r w:rsidRPr="008645A0">
        <w:rPr>
          <w:b/>
          <w:sz w:val="28"/>
          <w:szCs w:val="28"/>
        </w:rPr>
        <w:t>«</w:t>
      </w:r>
      <w:r w:rsidRPr="005703A8">
        <w:rPr>
          <w:b/>
          <w:sz w:val="28"/>
          <w:szCs w:val="28"/>
        </w:rPr>
        <w:t xml:space="preserve">Об утверждении Порядка разработки </w:t>
      </w:r>
    </w:p>
    <w:p w:rsidR="0035637D" w:rsidRDefault="0035637D" w:rsidP="0035637D">
      <w:pPr>
        <w:rPr>
          <w:b/>
          <w:sz w:val="28"/>
          <w:szCs w:val="28"/>
        </w:rPr>
      </w:pPr>
      <w:r w:rsidRPr="005703A8">
        <w:rPr>
          <w:b/>
          <w:sz w:val="28"/>
          <w:szCs w:val="28"/>
        </w:rPr>
        <w:t xml:space="preserve">бюджетного прогноза </w:t>
      </w:r>
      <w:r>
        <w:rPr>
          <w:b/>
          <w:sz w:val="28"/>
          <w:szCs w:val="28"/>
        </w:rPr>
        <w:t xml:space="preserve">муниципального </w:t>
      </w:r>
    </w:p>
    <w:p w:rsidR="0035637D" w:rsidRDefault="0035637D" w:rsidP="003563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сельское поселение «Краснопартизанское»</w:t>
      </w:r>
      <w:r w:rsidRPr="005703A8">
        <w:rPr>
          <w:b/>
          <w:sz w:val="28"/>
          <w:szCs w:val="28"/>
        </w:rPr>
        <w:t xml:space="preserve"> </w:t>
      </w:r>
    </w:p>
    <w:p w:rsidR="0035637D" w:rsidRPr="008645A0" w:rsidRDefault="0035637D" w:rsidP="0035637D">
      <w:pPr>
        <w:rPr>
          <w:b/>
          <w:sz w:val="28"/>
          <w:szCs w:val="28"/>
        </w:rPr>
      </w:pPr>
      <w:r w:rsidRPr="005703A8">
        <w:rPr>
          <w:b/>
          <w:sz w:val="28"/>
          <w:szCs w:val="28"/>
        </w:rPr>
        <w:t>на долгосрочный период</w:t>
      </w:r>
      <w:r w:rsidRPr="008645A0">
        <w:rPr>
          <w:b/>
          <w:sz w:val="28"/>
          <w:szCs w:val="28"/>
        </w:rPr>
        <w:t>»</w:t>
      </w:r>
    </w:p>
    <w:p w:rsidR="0035637D" w:rsidRDefault="0035637D" w:rsidP="0035637D">
      <w:pPr>
        <w:tabs>
          <w:tab w:val="left" w:pos="359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5637D" w:rsidRPr="001B2090" w:rsidRDefault="0035637D" w:rsidP="0035637D">
      <w:pPr>
        <w:ind w:firstLine="540"/>
        <w:jc w:val="both"/>
        <w:rPr>
          <w:sz w:val="28"/>
          <w:szCs w:val="28"/>
        </w:rPr>
      </w:pPr>
    </w:p>
    <w:p w:rsidR="0035637D" w:rsidRPr="0035637D" w:rsidRDefault="0035637D" w:rsidP="0035637D">
      <w:pPr>
        <w:ind w:firstLine="709"/>
        <w:rPr>
          <w:sz w:val="28"/>
          <w:szCs w:val="28"/>
        </w:rPr>
      </w:pPr>
      <w:r w:rsidRPr="001B2090">
        <w:rPr>
          <w:sz w:val="28"/>
          <w:szCs w:val="28"/>
        </w:rPr>
        <w:t xml:space="preserve">В соответствии со </w:t>
      </w:r>
      <w:hyperlink r:id="rId6" w:history="1">
        <w:r w:rsidRPr="0035637D">
          <w:rPr>
            <w:rStyle w:val="ab"/>
            <w:rFonts w:eastAsiaTheme="majorEastAsia" w:cs="Arial"/>
            <w:b w:val="0"/>
            <w:color w:val="auto"/>
            <w:sz w:val="28"/>
            <w:szCs w:val="28"/>
          </w:rPr>
          <w:t>статьей 170.1</w:t>
        </w:r>
      </w:hyperlink>
      <w:r w:rsidRPr="0035637D">
        <w:rPr>
          <w:sz w:val="28"/>
          <w:szCs w:val="28"/>
        </w:rPr>
        <w:t xml:space="preserve"> Бюджетного кодекса Российской Федерации постановляю:</w:t>
      </w:r>
    </w:p>
    <w:p w:rsidR="0035637D" w:rsidRPr="001B2090" w:rsidRDefault="0035637D" w:rsidP="0035637D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0" w:name="sub_1"/>
      <w:r w:rsidRPr="0035637D">
        <w:rPr>
          <w:sz w:val="28"/>
          <w:szCs w:val="28"/>
        </w:rPr>
        <w:t xml:space="preserve">Утвердить прилагаемый </w:t>
      </w:r>
      <w:hyperlink w:anchor="sub_1000" w:history="1">
        <w:r w:rsidRPr="0035637D">
          <w:rPr>
            <w:rStyle w:val="ab"/>
            <w:rFonts w:eastAsiaTheme="majorEastAsia" w:cs="Arial"/>
            <w:b w:val="0"/>
            <w:color w:val="auto"/>
            <w:sz w:val="28"/>
            <w:szCs w:val="28"/>
          </w:rPr>
          <w:t>Порядок</w:t>
        </w:r>
      </w:hyperlink>
      <w:r w:rsidRPr="0035637D">
        <w:rPr>
          <w:b/>
          <w:sz w:val="28"/>
          <w:szCs w:val="28"/>
        </w:rPr>
        <w:t xml:space="preserve"> </w:t>
      </w:r>
      <w:r w:rsidRPr="0035637D">
        <w:rPr>
          <w:sz w:val="28"/>
          <w:szCs w:val="28"/>
        </w:rPr>
        <w:t>разработки бюджетного прогноза муниципального образования  сельское</w:t>
      </w:r>
      <w:r>
        <w:rPr>
          <w:sz w:val="28"/>
          <w:szCs w:val="28"/>
        </w:rPr>
        <w:t xml:space="preserve"> поселение </w:t>
      </w:r>
      <w:r w:rsidRPr="001B2090">
        <w:rPr>
          <w:sz w:val="28"/>
          <w:szCs w:val="28"/>
        </w:rPr>
        <w:t>«</w:t>
      </w:r>
      <w:r>
        <w:rPr>
          <w:sz w:val="28"/>
          <w:szCs w:val="28"/>
        </w:rPr>
        <w:t>Краснопартизанское</w:t>
      </w:r>
      <w:r w:rsidRPr="001B2090">
        <w:rPr>
          <w:sz w:val="28"/>
          <w:szCs w:val="28"/>
        </w:rPr>
        <w:t>» на долгосрочный период.</w:t>
      </w:r>
    </w:p>
    <w:bookmarkEnd w:id="0"/>
    <w:p w:rsidR="0035637D" w:rsidRDefault="0035637D" w:rsidP="0035637D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5703A8">
        <w:rPr>
          <w:sz w:val="28"/>
          <w:szCs w:val="28"/>
        </w:rPr>
        <w:t>Контроль за</w:t>
      </w:r>
      <w:proofErr w:type="gramEnd"/>
      <w:r w:rsidRPr="005703A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5637D" w:rsidRPr="005703A8" w:rsidRDefault="0035637D" w:rsidP="0035637D">
      <w:pPr>
        <w:numPr>
          <w:ilvl w:val="0"/>
          <w:numId w:val="2"/>
        </w:numPr>
        <w:rPr>
          <w:sz w:val="28"/>
          <w:szCs w:val="28"/>
        </w:rPr>
      </w:pPr>
      <w:r w:rsidRPr="005703A8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подписания.</w:t>
      </w:r>
    </w:p>
    <w:p w:rsidR="00F3221A" w:rsidRPr="00A147F5" w:rsidRDefault="00F3221A" w:rsidP="00F3221A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224"/>
        <w:tblW w:w="9180" w:type="dxa"/>
        <w:tblLayout w:type="fixed"/>
        <w:tblLook w:val="01E0"/>
      </w:tblPr>
      <w:tblGrid>
        <w:gridCol w:w="5495"/>
        <w:gridCol w:w="3685"/>
      </w:tblGrid>
      <w:tr w:rsidR="00F3221A" w:rsidRPr="00FF61BF" w:rsidTr="002802D5">
        <w:tc>
          <w:tcPr>
            <w:tcW w:w="5495" w:type="dxa"/>
          </w:tcPr>
          <w:p w:rsidR="00F3221A" w:rsidRPr="00FF61BF" w:rsidRDefault="00F3221A" w:rsidP="002802D5">
            <w:pPr>
              <w:pStyle w:val="4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Глава му</w:t>
            </w:r>
            <w:r w:rsidRPr="00FF61BF">
              <w:rPr>
                <w:rFonts w:ascii="Times New Roman" w:hAnsi="Times New Roman"/>
                <w:b w:val="0"/>
              </w:rPr>
              <w:t xml:space="preserve">ниципального образования </w:t>
            </w:r>
            <w:r>
              <w:t xml:space="preserve"> </w:t>
            </w:r>
            <w:r w:rsidRPr="00F3221A">
              <w:rPr>
                <w:rFonts w:ascii="Times New Roman" w:hAnsi="Times New Roman"/>
                <w:b w:val="0"/>
              </w:rPr>
              <w:t>сельское поселение «</w:t>
            </w:r>
            <w:r w:rsidR="00B1035B">
              <w:rPr>
                <w:rFonts w:ascii="Times New Roman" w:hAnsi="Times New Roman"/>
                <w:b w:val="0"/>
              </w:rPr>
              <w:t>Краснопартизанское</w:t>
            </w:r>
            <w:r w:rsidRPr="00F3221A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3685" w:type="dxa"/>
          </w:tcPr>
          <w:p w:rsidR="00F3221A" w:rsidRDefault="00F3221A" w:rsidP="002802D5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</w:p>
          <w:p w:rsidR="00F3221A" w:rsidRPr="00FF61BF" w:rsidRDefault="0035637D" w:rsidP="002802D5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Дондоков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Ц.Д.</w:t>
            </w:r>
          </w:p>
        </w:tc>
      </w:tr>
    </w:tbl>
    <w:p w:rsidR="00F3221A" w:rsidRDefault="00F3221A" w:rsidP="00603FAB">
      <w:pPr>
        <w:pStyle w:val="a7"/>
        <w:jc w:val="right"/>
      </w:pPr>
    </w:p>
    <w:p w:rsidR="00F3221A" w:rsidRDefault="00F3221A" w:rsidP="00603FAB">
      <w:pPr>
        <w:pStyle w:val="a7"/>
        <w:jc w:val="right"/>
      </w:pPr>
    </w:p>
    <w:p w:rsidR="00F3221A" w:rsidRDefault="00F3221A" w:rsidP="00603FAB">
      <w:pPr>
        <w:pStyle w:val="a7"/>
        <w:jc w:val="right"/>
      </w:pPr>
    </w:p>
    <w:p w:rsidR="00F3221A" w:rsidRDefault="00F3221A" w:rsidP="00603FAB">
      <w:pPr>
        <w:pStyle w:val="a7"/>
        <w:jc w:val="right"/>
      </w:pPr>
    </w:p>
    <w:p w:rsidR="00F3221A" w:rsidRDefault="00F3221A" w:rsidP="00603FAB">
      <w:pPr>
        <w:pStyle w:val="a7"/>
        <w:jc w:val="right"/>
      </w:pPr>
    </w:p>
    <w:p w:rsidR="00F3221A" w:rsidRDefault="00F3221A" w:rsidP="00732F20">
      <w:pPr>
        <w:pStyle w:val="a7"/>
        <w:ind w:firstLine="0"/>
      </w:pPr>
    </w:p>
    <w:p w:rsidR="00586FC0" w:rsidRDefault="00586FC0" w:rsidP="00732F20">
      <w:pPr>
        <w:pStyle w:val="a7"/>
        <w:ind w:firstLine="0"/>
      </w:pPr>
    </w:p>
    <w:p w:rsidR="00E474D3" w:rsidRDefault="00E474D3" w:rsidP="00732F20">
      <w:pPr>
        <w:pStyle w:val="a7"/>
        <w:ind w:firstLine="0"/>
      </w:pPr>
    </w:p>
    <w:p w:rsidR="0035637D" w:rsidRDefault="0035637D" w:rsidP="00732F20">
      <w:pPr>
        <w:pStyle w:val="a7"/>
        <w:ind w:firstLine="0"/>
      </w:pPr>
    </w:p>
    <w:p w:rsidR="0035637D" w:rsidRDefault="0035637D" w:rsidP="00732F20">
      <w:pPr>
        <w:pStyle w:val="a7"/>
        <w:ind w:firstLine="0"/>
      </w:pPr>
    </w:p>
    <w:p w:rsidR="0035637D" w:rsidRDefault="0035637D" w:rsidP="00732F20">
      <w:pPr>
        <w:pStyle w:val="a7"/>
        <w:ind w:firstLine="0"/>
      </w:pPr>
    </w:p>
    <w:p w:rsidR="0035637D" w:rsidRDefault="0035637D" w:rsidP="00732F20">
      <w:pPr>
        <w:pStyle w:val="a7"/>
        <w:ind w:firstLine="0"/>
      </w:pPr>
    </w:p>
    <w:p w:rsidR="0035637D" w:rsidRDefault="0035637D" w:rsidP="00732F20">
      <w:pPr>
        <w:pStyle w:val="a7"/>
        <w:ind w:firstLine="0"/>
      </w:pPr>
    </w:p>
    <w:p w:rsidR="0035637D" w:rsidRDefault="0035637D" w:rsidP="00732F20">
      <w:pPr>
        <w:pStyle w:val="a7"/>
        <w:ind w:firstLine="0"/>
      </w:pPr>
    </w:p>
    <w:p w:rsidR="0035637D" w:rsidRDefault="0035637D" w:rsidP="00732F20">
      <w:pPr>
        <w:pStyle w:val="a7"/>
        <w:ind w:firstLine="0"/>
      </w:pPr>
    </w:p>
    <w:p w:rsidR="0035637D" w:rsidRDefault="0035637D" w:rsidP="00732F20">
      <w:pPr>
        <w:pStyle w:val="a7"/>
        <w:ind w:firstLine="0"/>
      </w:pPr>
    </w:p>
    <w:p w:rsidR="0035637D" w:rsidRDefault="0035637D" w:rsidP="00732F20">
      <w:pPr>
        <w:pStyle w:val="a7"/>
        <w:ind w:firstLine="0"/>
      </w:pPr>
    </w:p>
    <w:p w:rsidR="0035637D" w:rsidRDefault="0035637D" w:rsidP="00732F20">
      <w:pPr>
        <w:pStyle w:val="a7"/>
        <w:ind w:firstLine="0"/>
      </w:pPr>
    </w:p>
    <w:p w:rsidR="0035637D" w:rsidRDefault="0035637D" w:rsidP="00732F20">
      <w:pPr>
        <w:pStyle w:val="a7"/>
        <w:ind w:firstLine="0"/>
      </w:pPr>
    </w:p>
    <w:p w:rsidR="0035637D" w:rsidRDefault="0035637D" w:rsidP="00732F20">
      <w:pPr>
        <w:pStyle w:val="a7"/>
        <w:ind w:firstLine="0"/>
      </w:pPr>
    </w:p>
    <w:p w:rsidR="0035637D" w:rsidRPr="00A11657" w:rsidRDefault="0035637D" w:rsidP="0035637D">
      <w:pPr>
        <w:jc w:val="center"/>
        <w:rPr>
          <w:sz w:val="28"/>
          <w:szCs w:val="28"/>
        </w:rPr>
      </w:pPr>
      <w:bookmarkStart w:id="1" w:name="sub_1000"/>
      <w:r w:rsidRPr="00A11657">
        <w:rPr>
          <w:sz w:val="28"/>
          <w:szCs w:val="28"/>
        </w:rPr>
        <w:lastRenderedPageBreak/>
        <w:t>Порядок</w:t>
      </w:r>
      <w:r w:rsidRPr="00A11657">
        <w:rPr>
          <w:sz w:val="28"/>
          <w:szCs w:val="28"/>
        </w:rPr>
        <w:br/>
        <w:t>разработки бюджетного прогноза муниципального образования</w:t>
      </w:r>
    </w:p>
    <w:p w:rsidR="0035637D" w:rsidRPr="00A11657" w:rsidRDefault="0035637D" w:rsidP="0035637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«Краснопартизанское</w:t>
      </w:r>
      <w:r w:rsidRPr="00A11657">
        <w:rPr>
          <w:sz w:val="28"/>
          <w:szCs w:val="28"/>
        </w:rPr>
        <w:t>» на долгосрочный период.</w:t>
      </w:r>
    </w:p>
    <w:bookmarkEnd w:id="1"/>
    <w:p w:rsidR="0035637D" w:rsidRDefault="0035637D" w:rsidP="0035637D"/>
    <w:p w:rsidR="0035637D" w:rsidRPr="003D2641" w:rsidRDefault="0035637D" w:rsidP="0035637D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bookmarkStart w:id="2" w:name="sub_10"/>
      <w:r w:rsidRPr="003D2641">
        <w:rPr>
          <w:sz w:val="28"/>
          <w:szCs w:val="28"/>
        </w:rPr>
        <w:t xml:space="preserve">Настоящий Порядок определяет правила разработки и утверждения бюджетного прогноза </w:t>
      </w:r>
      <w:r>
        <w:rPr>
          <w:sz w:val="28"/>
          <w:szCs w:val="28"/>
        </w:rPr>
        <w:t>муниципального образования сельское поселение «Краснопартизанское»</w:t>
      </w:r>
      <w:r w:rsidRPr="003D2641">
        <w:rPr>
          <w:sz w:val="28"/>
          <w:szCs w:val="28"/>
        </w:rPr>
        <w:t xml:space="preserve"> на долгосрочный период (далее - Бюджетный прогноз), требования к его составу, содержанию и внесению в него изменений.</w:t>
      </w:r>
    </w:p>
    <w:p w:rsidR="0035637D" w:rsidRPr="00906E31" w:rsidRDefault="0035637D" w:rsidP="0035637D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bookmarkStart w:id="3" w:name="sub_20"/>
      <w:bookmarkEnd w:id="2"/>
      <w:r w:rsidRPr="003D2641">
        <w:rPr>
          <w:sz w:val="28"/>
          <w:szCs w:val="28"/>
        </w:rPr>
        <w:t xml:space="preserve">Бюджетный прогноз разрабатывается и </w:t>
      </w:r>
      <w:r w:rsidRPr="00F50896">
        <w:rPr>
          <w:sz w:val="28"/>
          <w:szCs w:val="28"/>
        </w:rPr>
        <w:t xml:space="preserve">утверждается каждые три года на шесть и более лет на основе прогноза социально-экономического развития муниципального образования </w:t>
      </w:r>
      <w:r>
        <w:rPr>
          <w:sz w:val="28"/>
          <w:szCs w:val="28"/>
        </w:rPr>
        <w:t xml:space="preserve">сельское поселение </w:t>
      </w:r>
      <w:r w:rsidRPr="00906E31">
        <w:rPr>
          <w:sz w:val="28"/>
          <w:szCs w:val="28"/>
        </w:rPr>
        <w:t>«</w:t>
      </w:r>
      <w:r>
        <w:rPr>
          <w:sz w:val="28"/>
          <w:szCs w:val="28"/>
        </w:rPr>
        <w:t>Краснопартизанское</w:t>
      </w:r>
      <w:r w:rsidRPr="00906E31">
        <w:rPr>
          <w:sz w:val="28"/>
          <w:szCs w:val="28"/>
        </w:rPr>
        <w:t>» (далее - Долгосрочный прогноз).</w:t>
      </w:r>
    </w:p>
    <w:bookmarkEnd w:id="3"/>
    <w:p w:rsidR="0035637D" w:rsidRPr="003D2641" w:rsidRDefault="0035637D" w:rsidP="0035637D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3D2641">
        <w:rPr>
          <w:sz w:val="28"/>
          <w:szCs w:val="28"/>
        </w:rPr>
        <w:t>В Бюджетный прогноз могут быть внесены изменения без продления периода его действия с учетом изменения параметров Долгосрочного прогноза.</w:t>
      </w:r>
    </w:p>
    <w:p w:rsidR="0035637D" w:rsidRPr="003D2641" w:rsidRDefault="0035637D" w:rsidP="0035637D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bookmarkStart w:id="4" w:name="sub_30"/>
      <w:r w:rsidRPr="003D2641">
        <w:rPr>
          <w:sz w:val="28"/>
          <w:szCs w:val="28"/>
        </w:rPr>
        <w:t xml:space="preserve">Непосредственную разработку Бюджетного прогноза осуществляет </w:t>
      </w:r>
      <w:r>
        <w:rPr>
          <w:sz w:val="28"/>
          <w:szCs w:val="28"/>
        </w:rPr>
        <w:t xml:space="preserve"> Администрация сельского поселения «Краснопартизанское».</w:t>
      </w:r>
    </w:p>
    <w:p w:rsidR="0035637D" w:rsidRPr="003D2641" w:rsidRDefault="0035637D" w:rsidP="0035637D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bookmarkStart w:id="5" w:name="sub_40"/>
      <w:bookmarkEnd w:id="4"/>
      <w:r w:rsidRPr="003D2641">
        <w:rPr>
          <w:sz w:val="28"/>
          <w:szCs w:val="28"/>
        </w:rPr>
        <w:t>Бюджетный прогноз включает:</w:t>
      </w:r>
    </w:p>
    <w:bookmarkEnd w:id="5"/>
    <w:p w:rsidR="0035637D" w:rsidRPr="003D2641" w:rsidRDefault="0035637D" w:rsidP="0035637D">
      <w:pPr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 w:rsidRPr="003D2641">
        <w:rPr>
          <w:sz w:val="28"/>
          <w:szCs w:val="28"/>
        </w:rPr>
        <w:t xml:space="preserve">основные итоги исполнения бюджета </w:t>
      </w:r>
      <w:r>
        <w:rPr>
          <w:sz w:val="28"/>
          <w:szCs w:val="28"/>
        </w:rPr>
        <w:t>муниципального образования сельское поселение  «Краснопартизанское»</w:t>
      </w:r>
      <w:r w:rsidRPr="003D2641">
        <w:rPr>
          <w:sz w:val="28"/>
          <w:szCs w:val="28"/>
        </w:rPr>
        <w:t xml:space="preserve"> за отчетный год и прогноз исполнения бюджета </w:t>
      </w:r>
      <w:r>
        <w:rPr>
          <w:sz w:val="28"/>
          <w:szCs w:val="28"/>
        </w:rPr>
        <w:t>муниципального образования сельское поселение «Краснопартизанское»</w:t>
      </w:r>
      <w:r w:rsidRPr="003D2641">
        <w:rPr>
          <w:sz w:val="28"/>
          <w:szCs w:val="28"/>
        </w:rPr>
        <w:t xml:space="preserve"> в текущем году;</w:t>
      </w:r>
    </w:p>
    <w:p w:rsidR="0035637D" w:rsidRPr="003D2641" w:rsidRDefault="0035637D" w:rsidP="0035637D">
      <w:pPr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 w:rsidRPr="003D2641">
        <w:rPr>
          <w:sz w:val="28"/>
          <w:szCs w:val="28"/>
        </w:rPr>
        <w:t xml:space="preserve">основные подходы к формированию бюджетной </w:t>
      </w:r>
      <w:proofErr w:type="gramStart"/>
      <w:r w:rsidRPr="003D2641">
        <w:rPr>
          <w:sz w:val="28"/>
          <w:szCs w:val="28"/>
        </w:rPr>
        <w:t xml:space="preserve">политики </w:t>
      </w:r>
      <w:r>
        <w:rPr>
          <w:sz w:val="28"/>
          <w:szCs w:val="28"/>
        </w:rPr>
        <w:t xml:space="preserve"> </w:t>
      </w:r>
      <w:r w:rsidRPr="003D2641">
        <w:rPr>
          <w:sz w:val="28"/>
          <w:szCs w:val="28"/>
        </w:rPr>
        <w:t>на</w:t>
      </w:r>
      <w:proofErr w:type="gramEnd"/>
      <w:r w:rsidRPr="003D2641">
        <w:rPr>
          <w:sz w:val="28"/>
          <w:szCs w:val="28"/>
        </w:rPr>
        <w:t xml:space="preserve"> долгосрочный период;</w:t>
      </w:r>
    </w:p>
    <w:p w:rsidR="0035637D" w:rsidRPr="003D2641" w:rsidRDefault="0035637D" w:rsidP="0035637D">
      <w:pPr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 w:rsidRPr="003D2641">
        <w:rPr>
          <w:sz w:val="28"/>
          <w:szCs w:val="28"/>
        </w:rPr>
        <w:t xml:space="preserve">прогноз основных характеристик </w:t>
      </w:r>
      <w:r>
        <w:rPr>
          <w:sz w:val="28"/>
          <w:szCs w:val="28"/>
        </w:rPr>
        <w:t>бю</w:t>
      </w:r>
      <w:r w:rsidRPr="003D2641">
        <w:rPr>
          <w:sz w:val="28"/>
          <w:szCs w:val="28"/>
        </w:rPr>
        <w:t>джета</w:t>
      </w:r>
      <w:r>
        <w:rPr>
          <w:sz w:val="28"/>
          <w:szCs w:val="28"/>
        </w:rPr>
        <w:t xml:space="preserve"> муниципального образования сельское поселение «Краснопартизанское»</w:t>
      </w:r>
      <w:r w:rsidRPr="003D2641">
        <w:rPr>
          <w:sz w:val="28"/>
          <w:szCs w:val="28"/>
        </w:rPr>
        <w:t>;</w:t>
      </w:r>
    </w:p>
    <w:p w:rsidR="0035637D" w:rsidRDefault="0035637D" w:rsidP="0035637D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bookmarkStart w:id="6" w:name="sub_60"/>
      <w:r>
        <w:rPr>
          <w:sz w:val="28"/>
          <w:szCs w:val="28"/>
        </w:rPr>
        <w:t>Администрация сельского поселения «Краснопартизанское»:</w:t>
      </w:r>
    </w:p>
    <w:p w:rsidR="0035637D" w:rsidRPr="00607A58" w:rsidRDefault="0035637D" w:rsidP="003563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D2641">
        <w:rPr>
          <w:sz w:val="28"/>
          <w:szCs w:val="28"/>
        </w:rPr>
        <w:t xml:space="preserve"> </w:t>
      </w:r>
      <w:r w:rsidRPr="007C2535">
        <w:rPr>
          <w:sz w:val="28"/>
          <w:szCs w:val="28"/>
        </w:rPr>
        <w:t xml:space="preserve">разрабатывает прогноз объема налоговых и неналоговых доходов бюджета муниципального образования </w:t>
      </w:r>
      <w:r>
        <w:rPr>
          <w:sz w:val="28"/>
          <w:szCs w:val="28"/>
        </w:rPr>
        <w:t xml:space="preserve"> сельское поселение </w:t>
      </w:r>
      <w:r w:rsidRPr="007C2535">
        <w:rPr>
          <w:sz w:val="28"/>
          <w:szCs w:val="28"/>
        </w:rPr>
        <w:t>«</w:t>
      </w:r>
      <w:r>
        <w:rPr>
          <w:sz w:val="28"/>
          <w:szCs w:val="28"/>
        </w:rPr>
        <w:t>Краснопартизанское</w:t>
      </w:r>
      <w:r w:rsidRPr="007C2535">
        <w:rPr>
          <w:sz w:val="28"/>
          <w:szCs w:val="28"/>
        </w:rPr>
        <w:t xml:space="preserve">» согласно </w:t>
      </w:r>
      <w:hyperlink w:anchor="sub_1200" w:history="1">
        <w:r w:rsidRPr="0035637D">
          <w:rPr>
            <w:rStyle w:val="ab"/>
            <w:rFonts w:eastAsiaTheme="majorEastAsia" w:cs="Arial"/>
            <w:b w:val="0"/>
            <w:color w:val="auto"/>
            <w:sz w:val="28"/>
            <w:szCs w:val="28"/>
          </w:rPr>
          <w:t>приложению</w:t>
        </w:r>
        <w:r w:rsidRPr="007C2535">
          <w:rPr>
            <w:rStyle w:val="ab"/>
            <w:rFonts w:eastAsiaTheme="majorEastAsia" w:cs="Arial"/>
          </w:rPr>
          <w:t xml:space="preserve"> </w:t>
        </w:r>
      </w:hyperlink>
      <w:r w:rsidRPr="007C2535">
        <w:rPr>
          <w:sz w:val="28"/>
          <w:szCs w:val="28"/>
        </w:rPr>
        <w:t xml:space="preserve"> к настоящему Порядку и пояснительную записку к нему.</w:t>
      </w:r>
    </w:p>
    <w:p w:rsidR="0035637D" w:rsidRPr="003D2641" w:rsidRDefault="0035637D" w:rsidP="0035637D">
      <w:pPr>
        <w:ind w:firstLine="851"/>
        <w:jc w:val="both"/>
        <w:rPr>
          <w:sz w:val="28"/>
          <w:szCs w:val="28"/>
        </w:rPr>
      </w:pPr>
      <w:bookmarkStart w:id="7" w:name="sub_80"/>
      <w:bookmarkEnd w:id="6"/>
      <w:r>
        <w:rPr>
          <w:sz w:val="28"/>
          <w:szCs w:val="28"/>
        </w:rPr>
        <w:t>2)</w:t>
      </w:r>
      <w:bookmarkStart w:id="8" w:name="sub_81"/>
      <w:bookmarkEnd w:id="7"/>
      <w:r>
        <w:rPr>
          <w:sz w:val="28"/>
          <w:szCs w:val="28"/>
        </w:rPr>
        <w:t xml:space="preserve"> о</w:t>
      </w:r>
      <w:r w:rsidRPr="003D2641">
        <w:rPr>
          <w:sz w:val="28"/>
          <w:szCs w:val="28"/>
        </w:rPr>
        <w:t>рганизовывает общественное обсуждение проекта Бюджетного прогноза (проекта изменений Бюджетного прогноза) путем его размещения на официальном сайте в информационно-телекоммуникационной сети Интернет.</w:t>
      </w:r>
    </w:p>
    <w:p w:rsidR="0035637D" w:rsidRPr="003D2641" w:rsidRDefault="0035637D" w:rsidP="0035637D">
      <w:pPr>
        <w:ind w:firstLine="851"/>
        <w:jc w:val="both"/>
        <w:rPr>
          <w:sz w:val="28"/>
          <w:szCs w:val="28"/>
        </w:rPr>
      </w:pPr>
      <w:bookmarkStart w:id="9" w:name="sub_82"/>
      <w:bookmarkEnd w:id="8"/>
      <w:r>
        <w:rPr>
          <w:sz w:val="28"/>
          <w:szCs w:val="28"/>
        </w:rPr>
        <w:t>3) не позднее</w:t>
      </w:r>
      <w:r w:rsidRPr="003D2641">
        <w:rPr>
          <w:sz w:val="28"/>
          <w:szCs w:val="28"/>
        </w:rPr>
        <w:t xml:space="preserve"> </w:t>
      </w:r>
      <w:r>
        <w:rPr>
          <w:sz w:val="28"/>
          <w:szCs w:val="28"/>
        </w:rPr>
        <w:t>1 ноября</w:t>
      </w:r>
      <w:r w:rsidRPr="003D2641">
        <w:rPr>
          <w:sz w:val="28"/>
          <w:szCs w:val="28"/>
        </w:rPr>
        <w:t xml:space="preserve"> текущего финансового года направляет в </w:t>
      </w:r>
      <w:r>
        <w:rPr>
          <w:sz w:val="28"/>
          <w:szCs w:val="28"/>
        </w:rPr>
        <w:t>Совет депутатов муниципального образования сельское поселение «Краснопартизанское»</w:t>
      </w:r>
      <w:r w:rsidRPr="003D2641">
        <w:rPr>
          <w:sz w:val="28"/>
          <w:szCs w:val="28"/>
        </w:rPr>
        <w:t xml:space="preserve"> проект Бюджетного прогноза (проект изменений Бюджетного прогноза) в составе материалов к проекту </w:t>
      </w:r>
      <w:r>
        <w:rPr>
          <w:sz w:val="28"/>
          <w:szCs w:val="28"/>
        </w:rPr>
        <w:t>решения</w:t>
      </w:r>
      <w:r w:rsidRPr="003D2641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муниципального образования сельское поселение «Краснопартизанское»</w:t>
      </w:r>
      <w:r w:rsidRPr="003D2641">
        <w:rPr>
          <w:sz w:val="28"/>
          <w:szCs w:val="28"/>
        </w:rPr>
        <w:t xml:space="preserve"> на очередной финансовый год и плановый период.</w:t>
      </w:r>
    </w:p>
    <w:p w:rsidR="0035637D" w:rsidRPr="003D3987" w:rsidRDefault="0035637D" w:rsidP="0035637D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bookmarkStart w:id="10" w:name="sub_83"/>
      <w:bookmarkEnd w:id="9"/>
      <w:r w:rsidRPr="003D3987">
        <w:rPr>
          <w:sz w:val="28"/>
          <w:szCs w:val="28"/>
        </w:rPr>
        <w:t xml:space="preserve"> В срок, не превышающий двух месяцев со дня официального опубликования </w:t>
      </w:r>
      <w:r>
        <w:rPr>
          <w:sz w:val="28"/>
          <w:szCs w:val="28"/>
        </w:rPr>
        <w:t>решения</w:t>
      </w:r>
      <w:r w:rsidRPr="003D3987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муниципального образования сельское поселение «Краснопартизанское»</w:t>
      </w:r>
      <w:r w:rsidRPr="003D3987">
        <w:rPr>
          <w:sz w:val="28"/>
          <w:szCs w:val="28"/>
        </w:rPr>
        <w:t xml:space="preserve"> на очередной финансовый год и плановый период, представляет в </w:t>
      </w:r>
      <w:r>
        <w:rPr>
          <w:sz w:val="28"/>
          <w:szCs w:val="28"/>
        </w:rPr>
        <w:t xml:space="preserve">Администрацию муниципального образования сельское </w:t>
      </w:r>
      <w:r>
        <w:rPr>
          <w:sz w:val="28"/>
          <w:szCs w:val="28"/>
        </w:rPr>
        <w:lastRenderedPageBreak/>
        <w:t xml:space="preserve">поселение «Краснопартизанское» для </w:t>
      </w:r>
      <w:r w:rsidRPr="003D3987">
        <w:rPr>
          <w:sz w:val="28"/>
          <w:szCs w:val="28"/>
        </w:rPr>
        <w:t xml:space="preserve"> рассмотрения и утверждения Бюджетный прогноз (проект изменений Бюджетного прогноза).</w:t>
      </w:r>
    </w:p>
    <w:bookmarkEnd w:id="10"/>
    <w:p w:rsidR="0035637D" w:rsidRDefault="0035637D" w:rsidP="0035637D">
      <w:pPr>
        <w:sectPr w:rsidR="0035637D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35637D" w:rsidRPr="00493FDD" w:rsidRDefault="0035637D" w:rsidP="0035637D">
      <w:pPr>
        <w:rPr>
          <w:sz w:val="28"/>
          <w:szCs w:val="28"/>
        </w:rPr>
      </w:pPr>
    </w:p>
    <w:p w:rsidR="0035637D" w:rsidRPr="0035637D" w:rsidRDefault="0035637D" w:rsidP="0035637D">
      <w:pPr>
        <w:ind w:firstLine="698"/>
        <w:jc w:val="right"/>
        <w:rPr>
          <w:rStyle w:val="ac"/>
          <w:rFonts w:eastAsiaTheme="majorEastAsia"/>
          <w:b w:val="0"/>
          <w:bCs w:val="0"/>
          <w:color w:val="auto"/>
          <w:sz w:val="24"/>
          <w:szCs w:val="24"/>
        </w:rPr>
      </w:pPr>
      <w:bookmarkStart w:id="11" w:name="sub_1200"/>
      <w:r w:rsidRPr="0035637D">
        <w:rPr>
          <w:rStyle w:val="ac"/>
          <w:rFonts w:eastAsiaTheme="majorEastAsia"/>
          <w:b w:val="0"/>
          <w:color w:val="auto"/>
          <w:sz w:val="24"/>
          <w:szCs w:val="24"/>
        </w:rPr>
        <w:t xml:space="preserve">Приложение </w:t>
      </w:r>
      <w:r w:rsidRPr="0035637D">
        <w:rPr>
          <w:rStyle w:val="ac"/>
          <w:rFonts w:eastAsiaTheme="majorEastAsia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35637D">
          <w:rPr>
            <w:rStyle w:val="ab"/>
            <w:rFonts w:eastAsiaTheme="majorEastAsia"/>
            <w:b w:val="0"/>
            <w:color w:val="auto"/>
            <w:sz w:val="24"/>
            <w:szCs w:val="24"/>
          </w:rPr>
          <w:t>Порядку</w:t>
        </w:r>
      </w:hyperlink>
      <w:r w:rsidRPr="0035637D">
        <w:rPr>
          <w:rStyle w:val="ac"/>
          <w:rFonts w:eastAsiaTheme="majorEastAsia"/>
          <w:b w:val="0"/>
          <w:color w:val="auto"/>
          <w:sz w:val="24"/>
          <w:szCs w:val="24"/>
        </w:rPr>
        <w:t xml:space="preserve"> разработки бюджетного</w:t>
      </w:r>
      <w:r w:rsidRPr="0035637D">
        <w:rPr>
          <w:rStyle w:val="ac"/>
          <w:rFonts w:eastAsiaTheme="majorEastAsia"/>
          <w:b w:val="0"/>
          <w:color w:val="auto"/>
          <w:sz w:val="24"/>
          <w:szCs w:val="24"/>
        </w:rPr>
        <w:br/>
        <w:t xml:space="preserve">прогноза муниципального образования </w:t>
      </w:r>
    </w:p>
    <w:p w:rsidR="0035637D" w:rsidRPr="0035637D" w:rsidRDefault="0035637D" w:rsidP="0035637D">
      <w:pPr>
        <w:ind w:firstLine="698"/>
        <w:jc w:val="right"/>
        <w:rPr>
          <w:b/>
        </w:rPr>
      </w:pPr>
      <w:r w:rsidRPr="0035637D">
        <w:rPr>
          <w:rStyle w:val="ac"/>
          <w:rFonts w:eastAsiaTheme="majorEastAsia"/>
          <w:b w:val="0"/>
          <w:color w:val="auto"/>
          <w:sz w:val="24"/>
          <w:szCs w:val="24"/>
        </w:rPr>
        <w:t>сельское поселение «Краснопартизанское»</w:t>
      </w:r>
      <w:r w:rsidRPr="0035637D">
        <w:rPr>
          <w:rStyle w:val="ac"/>
          <w:rFonts w:eastAsiaTheme="majorEastAsia"/>
          <w:b w:val="0"/>
          <w:color w:val="auto"/>
          <w:sz w:val="24"/>
          <w:szCs w:val="24"/>
        </w:rPr>
        <w:br/>
        <w:t>на долгосрочный период</w:t>
      </w:r>
    </w:p>
    <w:bookmarkEnd w:id="11"/>
    <w:p w:rsidR="0035637D" w:rsidRPr="00493FDD" w:rsidRDefault="0035637D" w:rsidP="0035637D">
      <w:pPr>
        <w:rPr>
          <w:sz w:val="28"/>
          <w:szCs w:val="28"/>
        </w:rPr>
      </w:pPr>
    </w:p>
    <w:p w:rsidR="0035637D" w:rsidRPr="00493FDD" w:rsidRDefault="0035637D" w:rsidP="0035637D">
      <w:pPr>
        <w:jc w:val="center"/>
        <w:rPr>
          <w:sz w:val="28"/>
          <w:szCs w:val="28"/>
        </w:rPr>
      </w:pPr>
      <w:r w:rsidRPr="00493FDD">
        <w:rPr>
          <w:sz w:val="28"/>
          <w:szCs w:val="28"/>
        </w:rPr>
        <w:t xml:space="preserve">Прогноз </w:t>
      </w:r>
      <w:r w:rsidRPr="00493FDD">
        <w:rPr>
          <w:sz w:val="28"/>
          <w:szCs w:val="28"/>
        </w:rPr>
        <w:br/>
        <w:t>объема налоговых и неналоговых доходов бюджета</w:t>
      </w:r>
    </w:p>
    <w:p w:rsidR="0035637D" w:rsidRPr="00493FDD" w:rsidRDefault="0035637D" w:rsidP="0035637D">
      <w:pPr>
        <w:jc w:val="center"/>
        <w:rPr>
          <w:sz w:val="28"/>
          <w:szCs w:val="28"/>
        </w:rPr>
      </w:pPr>
      <w:r w:rsidRPr="00493FD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сельское поселение</w:t>
      </w:r>
      <w:r w:rsidRPr="00493FDD">
        <w:rPr>
          <w:sz w:val="28"/>
          <w:szCs w:val="28"/>
        </w:rPr>
        <w:t xml:space="preserve"> «</w:t>
      </w:r>
      <w:r>
        <w:rPr>
          <w:sz w:val="28"/>
          <w:szCs w:val="28"/>
        </w:rPr>
        <w:t>Краснопартизанское</w:t>
      </w:r>
      <w:r w:rsidRPr="00493FDD">
        <w:rPr>
          <w:sz w:val="28"/>
          <w:szCs w:val="28"/>
        </w:rPr>
        <w:t>»</w:t>
      </w:r>
    </w:p>
    <w:p w:rsidR="0035637D" w:rsidRPr="00493FDD" w:rsidRDefault="0035637D" w:rsidP="0035637D">
      <w:pPr>
        <w:pStyle w:val="1"/>
        <w:rPr>
          <w:rFonts w:ascii="Times New Roman" w:hAnsi="Times New Roman"/>
        </w:rPr>
      </w:pPr>
    </w:p>
    <w:tbl>
      <w:tblPr>
        <w:tblpPr w:leftFromText="180" w:rightFromText="180" w:vertAnchor="text" w:horzAnchor="page" w:tblpX="535" w:tblpY="-8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00"/>
        <w:gridCol w:w="1001"/>
        <w:gridCol w:w="992"/>
        <w:gridCol w:w="1276"/>
        <w:gridCol w:w="850"/>
        <w:gridCol w:w="709"/>
        <w:gridCol w:w="851"/>
        <w:gridCol w:w="850"/>
        <w:gridCol w:w="851"/>
      </w:tblGrid>
      <w:tr w:rsidR="0035637D" w:rsidRPr="00493FDD" w:rsidTr="00E718C7">
        <w:tc>
          <w:tcPr>
            <w:tcW w:w="107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493FDD">
              <w:rPr>
                <w:rFonts w:ascii="Times New Roman" w:hAnsi="Times New Roman" w:cs="Times New Roman"/>
              </w:rPr>
              <w:t xml:space="preserve"> (тыс. руб.)</w:t>
            </w:r>
          </w:p>
        </w:tc>
      </w:tr>
      <w:tr w:rsidR="0035637D" w:rsidRPr="00493FDD" w:rsidTr="00E718C7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D" w:rsidRPr="00493FDD" w:rsidRDefault="0035637D" w:rsidP="00E718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D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35637D" w:rsidRDefault="00015653" w:rsidP="00E718C7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7" w:history="1">
              <w:r w:rsidR="0035637D" w:rsidRPr="0035637D">
                <w:rPr>
                  <w:rStyle w:val="ab"/>
                  <w:rFonts w:ascii="Times New Roman" w:eastAsiaTheme="majorEastAsia" w:hAnsi="Times New Roman"/>
                  <w:b w:val="0"/>
                  <w:color w:val="auto"/>
                </w:rPr>
                <w:t>КБК</w:t>
              </w:r>
            </w:hyperlink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DD">
              <w:rPr>
                <w:rFonts w:ascii="Times New Roman" w:hAnsi="Times New Roman" w:cs="Times New Roman"/>
              </w:rPr>
              <w:t>Отчетный год, 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DD">
              <w:rPr>
                <w:rFonts w:ascii="Times New Roman" w:hAnsi="Times New Roman" w:cs="Times New Roman"/>
              </w:rPr>
              <w:t>Текущий год, оценка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DD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37D" w:rsidRPr="00493FDD" w:rsidRDefault="0035637D" w:rsidP="00E718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DD">
              <w:rPr>
                <w:rFonts w:ascii="Times New Roman" w:hAnsi="Times New Roman" w:cs="Times New Roman"/>
              </w:rPr>
              <w:t>План</w:t>
            </w:r>
          </w:p>
        </w:tc>
      </w:tr>
      <w:tr w:rsidR="0035637D" w:rsidRPr="00493FDD" w:rsidTr="00E718C7"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DD">
              <w:rPr>
                <w:rFonts w:ascii="Times New Roman" w:hAnsi="Times New Roman" w:cs="Times New Roman"/>
              </w:rPr>
              <w:t>1-й год ПП</w:t>
            </w:r>
            <w:hyperlink w:anchor="sub_222" w:history="1">
              <w:r w:rsidRPr="00493FDD">
                <w:rPr>
                  <w:rStyle w:val="ab"/>
                  <w:rFonts w:eastAsiaTheme="majorEastAsia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DD">
              <w:rPr>
                <w:rFonts w:ascii="Times New Roman" w:hAnsi="Times New Roman" w:cs="Times New Roman"/>
              </w:rPr>
              <w:t>2-й год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DD">
              <w:rPr>
                <w:rFonts w:ascii="Times New Roman" w:hAnsi="Times New Roman" w:cs="Times New Roman"/>
              </w:rPr>
              <w:t>3-й год 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DD">
              <w:rPr>
                <w:rFonts w:ascii="Times New Roman" w:hAnsi="Times New Roman" w:cs="Times New Roman"/>
              </w:rPr>
              <w:t>4-й год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37D" w:rsidRPr="00493FDD" w:rsidRDefault="0035637D" w:rsidP="00E718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DD">
              <w:rPr>
                <w:rFonts w:ascii="Times New Roman" w:hAnsi="Times New Roman" w:cs="Times New Roman"/>
              </w:rPr>
              <w:t>5-й год ПП</w:t>
            </w:r>
          </w:p>
        </w:tc>
      </w:tr>
      <w:tr w:rsidR="0035637D" w:rsidRPr="00493FDD" w:rsidTr="00E718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D" w:rsidRPr="00493FDD" w:rsidRDefault="0035637D" w:rsidP="00E718C7">
            <w:pPr>
              <w:pStyle w:val="ae"/>
              <w:rPr>
                <w:rFonts w:ascii="Times New Roman" w:hAnsi="Times New Roman" w:cs="Times New Roman"/>
              </w:rPr>
            </w:pPr>
            <w:r w:rsidRPr="00493FDD">
              <w:rPr>
                <w:rFonts w:ascii="Times New Roman" w:hAnsi="Times New Roman" w:cs="Times New Roman"/>
              </w:rPr>
              <w:t>Итого налоговых и неналоговых доходов,</w:t>
            </w:r>
          </w:p>
          <w:p w:rsidR="0035637D" w:rsidRPr="00493FDD" w:rsidRDefault="0035637D" w:rsidP="00E718C7">
            <w:pPr>
              <w:pStyle w:val="ae"/>
              <w:rPr>
                <w:rFonts w:ascii="Times New Roman" w:hAnsi="Times New Roman" w:cs="Times New Roman"/>
              </w:rPr>
            </w:pPr>
            <w:r w:rsidRPr="00493FDD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5637D" w:rsidRPr="00493FDD" w:rsidTr="00E718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D" w:rsidRPr="00493FDD" w:rsidRDefault="0035637D" w:rsidP="00E718C7">
            <w:pPr>
              <w:pStyle w:val="ae"/>
              <w:rPr>
                <w:rFonts w:ascii="Times New Roman" w:hAnsi="Times New Roman" w:cs="Times New Roman"/>
              </w:rPr>
            </w:pPr>
            <w:r w:rsidRPr="00493FDD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5637D" w:rsidRPr="00493FDD" w:rsidTr="00E718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D" w:rsidRPr="00493FDD" w:rsidRDefault="0035637D" w:rsidP="00E718C7">
            <w:pPr>
              <w:pStyle w:val="ae"/>
              <w:rPr>
                <w:rFonts w:ascii="Times New Roman" w:hAnsi="Times New Roman" w:cs="Times New Roman"/>
              </w:rPr>
            </w:pPr>
            <w:r w:rsidRPr="00493FDD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37D" w:rsidRPr="00493FDD" w:rsidRDefault="0035637D" w:rsidP="00E718C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35637D" w:rsidRPr="00493FDD" w:rsidRDefault="0035637D" w:rsidP="0035637D"/>
    <w:p w:rsidR="0035637D" w:rsidRPr="00493FDD" w:rsidRDefault="0035637D" w:rsidP="0035637D"/>
    <w:p w:rsidR="0035637D" w:rsidRPr="00493FDD" w:rsidRDefault="0035637D" w:rsidP="0035637D">
      <w:bookmarkStart w:id="12" w:name="sub_222"/>
      <w:r w:rsidRPr="00493FDD">
        <w:rPr>
          <w:rStyle w:val="ac"/>
          <w:rFonts w:eastAsiaTheme="majorEastAsia"/>
        </w:rPr>
        <w:t>*</w:t>
      </w:r>
      <w:r w:rsidRPr="00493FDD">
        <w:t xml:space="preserve"> Плановый период.</w:t>
      </w:r>
    </w:p>
    <w:bookmarkEnd w:id="12"/>
    <w:p w:rsidR="0035637D" w:rsidRPr="00493FDD" w:rsidRDefault="0035637D" w:rsidP="0035637D"/>
    <w:p w:rsidR="0035637D" w:rsidRDefault="0035637D" w:rsidP="0035637D">
      <w:pPr>
        <w:pStyle w:val="a7"/>
        <w:ind w:firstLine="0"/>
      </w:pPr>
    </w:p>
    <w:p w:rsidR="0035637D" w:rsidRDefault="0035637D" w:rsidP="0035637D">
      <w:pPr>
        <w:pStyle w:val="11"/>
        <w:rPr>
          <w:sz w:val="28"/>
          <w:szCs w:val="28"/>
        </w:rPr>
      </w:pPr>
    </w:p>
    <w:p w:rsidR="0035637D" w:rsidRDefault="0035637D" w:rsidP="0035637D">
      <w:pPr>
        <w:pStyle w:val="a7"/>
        <w:ind w:firstLine="0"/>
      </w:pPr>
    </w:p>
    <w:p w:rsidR="0035637D" w:rsidRDefault="0035637D" w:rsidP="0035637D">
      <w:pPr>
        <w:pStyle w:val="a7"/>
        <w:ind w:firstLine="0"/>
      </w:pPr>
    </w:p>
    <w:p w:rsidR="0035637D" w:rsidRDefault="0035637D" w:rsidP="0035637D">
      <w:pPr>
        <w:pStyle w:val="a7"/>
        <w:ind w:firstLine="0"/>
      </w:pPr>
    </w:p>
    <w:p w:rsidR="0035637D" w:rsidRDefault="0035637D" w:rsidP="0035637D">
      <w:pPr>
        <w:pStyle w:val="a7"/>
        <w:ind w:firstLine="0"/>
      </w:pPr>
    </w:p>
    <w:p w:rsidR="0035637D" w:rsidRDefault="0035637D" w:rsidP="0035637D">
      <w:pPr>
        <w:pStyle w:val="a7"/>
        <w:ind w:firstLine="0"/>
      </w:pPr>
    </w:p>
    <w:p w:rsidR="0035637D" w:rsidRDefault="0035637D" w:rsidP="0035637D">
      <w:pPr>
        <w:pStyle w:val="a7"/>
        <w:ind w:firstLine="0"/>
      </w:pPr>
    </w:p>
    <w:p w:rsidR="0035637D" w:rsidRDefault="0035637D" w:rsidP="0035637D">
      <w:pPr>
        <w:pStyle w:val="a7"/>
        <w:ind w:firstLine="0"/>
      </w:pPr>
    </w:p>
    <w:p w:rsidR="0035637D" w:rsidRDefault="0035637D" w:rsidP="0035637D">
      <w:pPr>
        <w:pStyle w:val="a7"/>
        <w:ind w:firstLine="0"/>
      </w:pPr>
    </w:p>
    <w:p w:rsidR="0035637D" w:rsidRDefault="0035637D" w:rsidP="0035637D">
      <w:pPr>
        <w:pStyle w:val="a7"/>
        <w:ind w:firstLine="0"/>
      </w:pPr>
    </w:p>
    <w:p w:rsidR="0035637D" w:rsidRDefault="0035637D" w:rsidP="00732F20">
      <w:pPr>
        <w:pStyle w:val="a7"/>
        <w:ind w:firstLine="0"/>
      </w:pPr>
    </w:p>
    <w:p w:rsidR="0035637D" w:rsidRDefault="0035637D" w:rsidP="00732F20">
      <w:pPr>
        <w:pStyle w:val="a7"/>
        <w:ind w:firstLine="0"/>
      </w:pPr>
    </w:p>
    <w:p w:rsidR="0035637D" w:rsidRDefault="0035637D" w:rsidP="00732F20">
      <w:pPr>
        <w:pStyle w:val="a7"/>
        <w:ind w:firstLine="0"/>
      </w:pPr>
    </w:p>
    <w:p w:rsidR="0035637D" w:rsidRDefault="0035637D" w:rsidP="00732F20">
      <w:pPr>
        <w:pStyle w:val="a7"/>
        <w:ind w:firstLine="0"/>
      </w:pPr>
    </w:p>
    <w:p w:rsidR="0035637D" w:rsidRDefault="0035637D" w:rsidP="00732F20">
      <w:pPr>
        <w:pStyle w:val="a7"/>
        <w:ind w:firstLine="0"/>
      </w:pPr>
    </w:p>
    <w:p w:rsidR="0035637D" w:rsidRDefault="0035637D" w:rsidP="00732F20">
      <w:pPr>
        <w:pStyle w:val="a7"/>
        <w:ind w:firstLine="0"/>
      </w:pPr>
    </w:p>
    <w:p w:rsidR="00B1035B" w:rsidRDefault="00B1035B" w:rsidP="00732F20">
      <w:pPr>
        <w:pStyle w:val="a7"/>
        <w:ind w:firstLine="0"/>
      </w:pPr>
    </w:p>
    <w:p w:rsidR="00586FC0" w:rsidRDefault="00586FC0" w:rsidP="00732F20">
      <w:pPr>
        <w:pStyle w:val="a7"/>
        <w:ind w:firstLine="0"/>
      </w:pPr>
    </w:p>
    <w:sectPr w:rsidR="00586FC0" w:rsidSect="0011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449"/>
    <w:multiLevelType w:val="hybridMultilevel"/>
    <w:tmpl w:val="E4A06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175A3F"/>
    <w:multiLevelType w:val="hybridMultilevel"/>
    <w:tmpl w:val="E774D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A6425"/>
    <w:multiLevelType w:val="hybridMultilevel"/>
    <w:tmpl w:val="CBB2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E4B6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84"/>
    <w:rsid w:val="00006777"/>
    <w:rsid w:val="00015653"/>
    <w:rsid w:val="000A354E"/>
    <w:rsid w:val="000C7925"/>
    <w:rsid w:val="000E1EFF"/>
    <w:rsid w:val="000E419A"/>
    <w:rsid w:val="000E7571"/>
    <w:rsid w:val="00101D2F"/>
    <w:rsid w:val="001052DF"/>
    <w:rsid w:val="0011646C"/>
    <w:rsid w:val="00116A09"/>
    <w:rsid w:val="00132A90"/>
    <w:rsid w:val="00137256"/>
    <w:rsid w:val="00155080"/>
    <w:rsid w:val="0017373B"/>
    <w:rsid w:val="00173A12"/>
    <w:rsid w:val="001D3DAD"/>
    <w:rsid w:val="001D4AB4"/>
    <w:rsid w:val="002468AA"/>
    <w:rsid w:val="002479E3"/>
    <w:rsid w:val="0027494B"/>
    <w:rsid w:val="0027681B"/>
    <w:rsid w:val="00290602"/>
    <w:rsid w:val="002B11A2"/>
    <w:rsid w:val="002C25C4"/>
    <w:rsid w:val="002D7144"/>
    <w:rsid w:val="002E5C69"/>
    <w:rsid w:val="00355C66"/>
    <w:rsid w:val="0035637D"/>
    <w:rsid w:val="00364432"/>
    <w:rsid w:val="003E1714"/>
    <w:rsid w:val="0040729C"/>
    <w:rsid w:val="004101FA"/>
    <w:rsid w:val="00446FC4"/>
    <w:rsid w:val="004570E9"/>
    <w:rsid w:val="00460611"/>
    <w:rsid w:val="004A4F56"/>
    <w:rsid w:val="004B463D"/>
    <w:rsid w:val="004C22B9"/>
    <w:rsid w:val="004D4A64"/>
    <w:rsid w:val="004E1DC8"/>
    <w:rsid w:val="004E7D4D"/>
    <w:rsid w:val="00536C4A"/>
    <w:rsid w:val="00554974"/>
    <w:rsid w:val="00577ED5"/>
    <w:rsid w:val="00586FC0"/>
    <w:rsid w:val="00594CD6"/>
    <w:rsid w:val="005B2A1B"/>
    <w:rsid w:val="005E7238"/>
    <w:rsid w:val="00603DF6"/>
    <w:rsid w:val="00603FAB"/>
    <w:rsid w:val="00623765"/>
    <w:rsid w:val="006365EB"/>
    <w:rsid w:val="00643575"/>
    <w:rsid w:val="00683CE2"/>
    <w:rsid w:val="006C754E"/>
    <w:rsid w:val="006E0484"/>
    <w:rsid w:val="006E3E6C"/>
    <w:rsid w:val="006F16F1"/>
    <w:rsid w:val="006F4469"/>
    <w:rsid w:val="00732F20"/>
    <w:rsid w:val="00747BEE"/>
    <w:rsid w:val="00757318"/>
    <w:rsid w:val="00774871"/>
    <w:rsid w:val="00794A99"/>
    <w:rsid w:val="0081733C"/>
    <w:rsid w:val="008317FF"/>
    <w:rsid w:val="00914F00"/>
    <w:rsid w:val="00940361"/>
    <w:rsid w:val="0095100E"/>
    <w:rsid w:val="009635E1"/>
    <w:rsid w:val="009661D0"/>
    <w:rsid w:val="009A492D"/>
    <w:rsid w:val="009D5C9B"/>
    <w:rsid w:val="009E6FD2"/>
    <w:rsid w:val="00A13AD2"/>
    <w:rsid w:val="00A36FB2"/>
    <w:rsid w:val="00A4251E"/>
    <w:rsid w:val="00AB19D1"/>
    <w:rsid w:val="00AE633D"/>
    <w:rsid w:val="00B06FE1"/>
    <w:rsid w:val="00B1035B"/>
    <w:rsid w:val="00B130E1"/>
    <w:rsid w:val="00B20E37"/>
    <w:rsid w:val="00B20EEE"/>
    <w:rsid w:val="00B241BE"/>
    <w:rsid w:val="00B8192C"/>
    <w:rsid w:val="00B81DDF"/>
    <w:rsid w:val="00B96CF2"/>
    <w:rsid w:val="00B97017"/>
    <w:rsid w:val="00BB1211"/>
    <w:rsid w:val="00C036F0"/>
    <w:rsid w:val="00C86DB8"/>
    <w:rsid w:val="00CB4EF8"/>
    <w:rsid w:val="00CC5FE6"/>
    <w:rsid w:val="00D151C7"/>
    <w:rsid w:val="00D45B99"/>
    <w:rsid w:val="00D50DEB"/>
    <w:rsid w:val="00D53546"/>
    <w:rsid w:val="00D55620"/>
    <w:rsid w:val="00D706B0"/>
    <w:rsid w:val="00D772F0"/>
    <w:rsid w:val="00DB29F1"/>
    <w:rsid w:val="00DB54F8"/>
    <w:rsid w:val="00DF1DF1"/>
    <w:rsid w:val="00DF4275"/>
    <w:rsid w:val="00DF6589"/>
    <w:rsid w:val="00E20BE6"/>
    <w:rsid w:val="00E474D3"/>
    <w:rsid w:val="00E7481D"/>
    <w:rsid w:val="00EA28E7"/>
    <w:rsid w:val="00F20285"/>
    <w:rsid w:val="00F3221A"/>
    <w:rsid w:val="00F40C22"/>
    <w:rsid w:val="00F43002"/>
    <w:rsid w:val="00F5129F"/>
    <w:rsid w:val="00F91F2E"/>
    <w:rsid w:val="00FC49E8"/>
    <w:rsid w:val="00FC7921"/>
    <w:rsid w:val="00FF2801"/>
    <w:rsid w:val="00FF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22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F44C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ЭЭГ"/>
    <w:basedOn w:val="a"/>
    <w:rsid w:val="00EA28E7"/>
    <w:pPr>
      <w:spacing w:line="360" w:lineRule="auto"/>
      <w:ind w:firstLine="720"/>
      <w:jc w:val="both"/>
    </w:pPr>
  </w:style>
  <w:style w:type="paragraph" w:styleId="a4">
    <w:name w:val="header"/>
    <w:basedOn w:val="a"/>
    <w:link w:val="a5"/>
    <w:uiPriority w:val="99"/>
    <w:unhideWhenUsed/>
    <w:rsid w:val="00B130E1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B1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20E37"/>
    <w:pPr>
      <w:spacing w:after="0" w:line="240" w:lineRule="auto"/>
    </w:pPr>
  </w:style>
  <w:style w:type="paragraph" w:styleId="a7">
    <w:name w:val="Body Text Indent"/>
    <w:aliases w:val="Основной текст 1,Нумерованный список !!"/>
    <w:basedOn w:val="a"/>
    <w:link w:val="a8"/>
    <w:rsid w:val="00603FAB"/>
    <w:pPr>
      <w:ind w:firstLine="709"/>
      <w:jc w:val="both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60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2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2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2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817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5637D"/>
    <w:rPr>
      <w:rFonts w:cs="Times New Roman"/>
      <w:b/>
      <w:bCs/>
      <w:color w:val="106BBE"/>
      <w:sz w:val="20"/>
      <w:szCs w:val="20"/>
    </w:rPr>
  </w:style>
  <w:style w:type="character" w:customStyle="1" w:styleId="ac">
    <w:name w:val="Цветовое выделение"/>
    <w:uiPriority w:val="99"/>
    <w:rsid w:val="0035637D"/>
    <w:rPr>
      <w:b/>
      <w:bCs/>
      <w:color w:val="000080"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35637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5637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308460.1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7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0AAF-CCEC-438E-B616-6D2D4755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7</cp:lastModifiedBy>
  <cp:revision>2</cp:revision>
  <cp:lastPrinted>2017-07-11T07:08:00Z</cp:lastPrinted>
  <dcterms:created xsi:type="dcterms:W3CDTF">2017-07-13T03:08:00Z</dcterms:created>
  <dcterms:modified xsi:type="dcterms:W3CDTF">2017-07-13T03:08:00Z</dcterms:modified>
</cp:coreProperties>
</file>