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DB" w:rsidRPr="005F40DB" w:rsidRDefault="005F40DB" w:rsidP="005F40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F40DB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F40DB" w:rsidRPr="005F40DB" w:rsidRDefault="005F40DB" w:rsidP="005F40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F40DB">
        <w:rPr>
          <w:rFonts w:ascii="Times New Roman" w:hAnsi="Times New Roman"/>
          <w:b/>
          <w:sz w:val="28"/>
          <w:szCs w:val="28"/>
        </w:rPr>
        <w:t>СЕЛЬСКОГО ПОСЕЛЕНИЯ «КРАСНОПАРТИЗАНСКОЕ»</w:t>
      </w:r>
    </w:p>
    <w:p w:rsidR="005F40DB" w:rsidRPr="005F40DB" w:rsidRDefault="005F40DB" w:rsidP="005F40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F40DB">
        <w:rPr>
          <w:rFonts w:ascii="Times New Roman" w:hAnsi="Times New Roman"/>
          <w:b/>
          <w:sz w:val="28"/>
          <w:szCs w:val="28"/>
        </w:rPr>
        <w:t>ХОРИНСКОГО РАЙОНА РЕСПУБЛИКИ БУРЯТИЯ</w:t>
      </w:r>
    </w:p>
    <w:p w:rsidR="005F40DB" w:rsidRPr="005F40DB" w:rsidRDefault="005F40DB" w:rsidP="005F40D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F40DB">
        <w:rPr>
          <w:rFonts w:ascii="Times New Roman" w:hAnsi="Times New Roman"/>
          <w:sz w:val="28"/>
          <w:szCs w:val="28"/>
        </w:rPr>
        <w:t xml:space="preserve"> с. Ониноборск, ул. </w:t>
      </w:r>
      <w:proofErr w:type="gramStart"/>
      <w:r w:rsidRPr="005F40DB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5F40DB">
        <w:rPr>
          <w:rFonts w:ascii="Times New Roman" w:hAnsi="Times New Roman"/>
          <w:sz w:val="28"/>
          <w:szCs w:val="28"/>
        </w:rPr>
        <w:t xml:space="preserve"> 6 Хоринский район</w:t>
      </w:r>
    </w:p>
    <w:p w:rsidR="005F40DB" w:rsidRPr="005F40DB" w:rsidRDefault="005F40DB" w:rsidP="005F40D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F40DB">
        <w:rPr>
          <w:rFonts w:ascii="Times New Roman" w:hAnsi="Times New Roman"/>
          <w:sz w:val="28"/>
          <w:szCs w:val="28"/>
        </w:rPr>
        <w:t xml:space="preserve">Республика Бурятия, </w:t>
      </w:r>
    </w:p>
    <w:p w:rsidR="005F40DB" w:rsidRPr="005F40DB" w:rsidRDefault="005F40DB" w:rsidP="005F40DB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5F40DB">
        <w:rPr>
          <w:rFonts w:ascii="Times New Roman" w:hAnsi="Times New Roman"/>
          <w:sz w:val="28"/>
          <w:szCs w:val="28"/>
        </w:rPr>
        <w:t>Телефон (301-48) 24-1-35,</w:t>
      </w:r>
    </w:p>
    <w:p w:rsidR="005F40DB" w:rsidRPr="005F40DB" w:rsidRDefault="005F40DB" w:rsidP="005F40DB">
      <w:pPr>
        <w:tabs>
          <w:tab w:val="left" w:pos="849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40DB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5F40DB" w:rsidRPr="005F40DB" w:rsidRDefault="005F40DB" w:rsidP="005F40D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40DB" w:rsidRPr="005F40DB" w:rsidRDefault="005F40DB" w:rsidP="005F40D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40DB">
        <w:rPr>
          <w:rFonts w:ascii="Times New Roman" w:hAnsi="Times New Roman" w:cs="Times New Roman"/>
          <w:sz w:val="28"/>
          <w:szCs w:val="28"/>
        </w:rPr>
        <w:t>_______________2016г</w:t>
      </w:r>
      <w:proofErr w:type="gramStart"/>
      <w:r w:rsidRPr="005F40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№________</w:t>
      </w:r>
      <w:r w:rsidRPr="005F40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5F40DB" w:rsidRPr="005F40DB" w:rsidTr="004056D8">
        <w:trPr>
          <w:trHeight w:val="1415"/>
          <w:tblCellSpacing w:w="0" w:type="dxa"/>
        </w:trPr>
        <w:tc>
          <w:tcPr>
            <w:tcW w:w="9923" w:type="dxa"/>
          </w:tcPr>
          <w:p w:rsidR="005F40DB" w:rsidRPr="005F40DB" w:rsidRDefault="005F40DB" w:rsidP="004056D8">
            <w:pPr>
              <w:spacing w:before="150" w:after="150" w:line="240" w:lineRule="atLeast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5F40DB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5F40DB" w:rsidRPr="005F40DB" w:rsidRDefault="005F40DB" w:rsidP="004056D8">
            <w:pPr>
              <w:spacing w:before="150" w:after="15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0D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«Исключение жилого помещения из муниципального специализированного жилищного фонда»</w:t>
            </w:r>
          </w:p>
          <w:p w:rsidR="005F40DB" w:rsidRPr="005F40DB" w:rsidRDefault="005F40DB" w:rsidP="004056D8">
            <w:pPr>
              <w:spacing w:before="150" w:after="15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40DB" w:rsidRPr="005F40DB" w:rsidRDefault="005F40DB" w:rsidP="005F40DB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DB">
        <w:rPr>
          <w:rFonts w:ascii="Times New Roman" w:hAnsi="Times New Roman" w:cs="Times New Roman"/>
          <w:color w:val="666666"/>
          <w:sz w:val="28"/>
          <w:szCs w:val="28"/>
        </w:rPr>
        <w:t xml:space="preserve">     </w:t>
      </w:r>
      <w:r w:rsidRPr="005F40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 октября 2003 года №131-ФЗ «Об общих принципах организации местного самоуправления </w:t>
      </w:r>
      <w:proofErr w:type="gramStart"/>
      <w:r w:rsidRPr="005F40D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F40D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  Федеральным законом от 27 июля 2010 года №210-ФЗ «Об организации предоставления государственных и муниципальных услуг», Постановлением № 61 от 28» июня 2012 года «Постановке на учет граждан в качестве нуждающихся в жилых помещениях, предоставляемых по договорам социального найма» на территории МО СП «Краснопартизанское», и  Уставом  МО СП «Краснопартизанское.</w:t>
      </w:r>
    </w:p>
    <w:p w:rsidR="005F40DB" w:rsidRPr="005F40DB" w:rsidRDefault="005F40DB" w:rsidP="005F40DB">
      <w:pPr>
        <w:spacing w:before="150" w:after="15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0D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F40DB" w:rsidRPr="005F40DB" w:rsidRDefault="005F40DB" w:rsidP="005F40DB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D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F40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Pr="005F40D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по предоставлению муниципальной услуги «исключение жилого помещения из муниципального специализированного жилищного фонда»  согласно приложению. </w:t>
      </w:r>
    </w:p>
    <w:p w:rsidR="005F40DB" w:rsidRPr="005F40DB" w:rsidRDefault="005F40DB" w:rsidP="005F40DB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DB">
        <w:rPr>
          <w:rFonts w:ascii="Times New Roman" w:hAnsi="Times New Roman" w:cs="Times New Roman"/>
          <w:color w:val="000000"/>
          <w:sz w:val="28"/>
          <w:szCs w:val="28"/>
        </w:rPr>
        <w:t xml:space="preserve">        2. Настоящее постановление вступает в силу со дня его официального опубликования.</w:t>
      </w:r>
    </w:p>
    <w:p w:rsidR="005F40DB" w:rsidRDefault="005F40DB" w:rsidP="005F40DB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DB">
        <w:rPr>
          <w:rFonts w:ascii="Times New Roman" w:hAnsi="Times New Roman" w:cs="Times New Roman"/>
          <w:color w:val="000000"/>
          <w:sz w:val="28"/>
          <w:szCs w:val="28"/>
        </w:rPr>
        <w:t xml:space="preserve">         3. </w:t>
      </w:r>
      <w:proofErr w:type="gramStart"/>
      <w:r w:rsidRPr="005F40D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F40D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F40DB" w:rsidRDefault="005F40DB" w:rsidP="005F40DB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0DB" w:rsidRDefault="005F40DB" w:rsidP="005F40DB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0DB" w:rsidRPr="005F40DB" w:rsidRDefault="005F40DB" w:rsidP="005F40DB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0DB" w:rsidRPr="005F40DB" w:rsidRDefault="005F40DB" w:rsidP="005F40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40D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F40DB">
        <w:rPr>
          <w:rFonts w:ascii="Times New Roman" w:hAnsi="Times New Roman" w:cs="Times New Roman"/>
          <w:color w:val="000000"/>
          <w:sz w:val="28"/>
          <w:szCs w:val="28"/>
        </w:rPr>
        <w:t xml:space="preserve">лавы МОСП «Краснопартизанское»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С.Ю.</w:t>
      </w:r>
      <w:r w:rsidRPr="005F40DB">
        <w:rPr>
          <w:rFonts w:ascii="Times New Roman" w:hAnsi="Times New Roman" w:cs="Times New Roman"/>
          <w:color w:val="000000"/>
          <w:sz w:val="28"/>
          <w:szCs w:val="28"/>
        </w:rPr>
        <w:t xml:space="preserve">Доржиева </w:t>
      </w:r>
    </w:p>
    <w:p w:rsidR="005F40DB" w:rsidRPr="005F40DB" w:rsidRDefault="005F40DB" w:rsidP="005F40DB">
      <w:pPr>
        <w:spacing w:before="150" w:after="15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40D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F40DB" w:rsidRPr="00C74292" w:rsidRDefault="005F40DB" w:rsidP="005F40DB">
      <w:pPr>
        <w:spacing w:before="150" w:after="150" w:line="240" w:lineRule="atLeast"/>
        <w:rPr>
          <w:rFonts w:ascii="Tahoma" w:hAnsi="Tahoma" w:cs="Tahoma"/>
          <w:color w:val="000000"/>
        </w:rPr>
      </w:pPr>
      <w:r w:rsidRPr="00C74292">
        <w:rPr>
          <w:rFonts w:ascii="Tahoma" w:hAnsi="Tahoma" w:cs="Tahoma"/>
          <w:color w:val="000000"/>
        </w:rPr>
        <w:t> </w:t>
      </w:r>
    </w:p>
    <w:p w:rsidR="005F40DB" w:rsidRPr="005F40DB" w:rsidRDefault="005F40DB" w:rsidP="005F40DB">
      <w:pPr>
        <w:spacing w:before="150" w:after="150" w:line="240" w:lineRule="atLeast"/>
        <w:rPr>
          <w:color w:val="000000"/>
        </w:rPr>
      </w:pPr>
      <w:r w:rsidRPr="00C74292">
        <w:rPr>
          <w:color w:val="000000"/>
        </w:rPr>
        <w:lastRenderedPageBreak/>
        <w:t>     </w:t>
      </w:r>
      <w:r w:rsidRPr="00C74292">
        <w:rPr>
          <w:rFonts w:ascii="Tahoma" w:hAnsi="Tahoma" w:cs="Tahoma"/>
          <w:color w:val="000000"/>
        </w:rPr>
        <w:t xml:space="preserve">                                                                                                                          </w:t>
      </w:r>
      <w:r>
        <w:rPr>
          <w:rFonts w:ascii="Tahoma" w:hAnsi="Tahoma" w:cs="Tahoma"/>
          <w:color w:val="000000"/>
        </w:rPr>
        <w:t xml:space="preserve">                        </w:t>
      </w:r>
    </w:p>
    <w:p w:rsidR="005F40DB" w:rsidRPr="00997E36" w:rsidRDefault="005F40DB" w:rsidP="005F40DB">
      <w:pPr>
        <w:spacing w:line="240" w:lineRule="atLeast"/>
        <w:jc w:val="right"/>
        <w:rPr>
          <w:rFonts w:ascii="Times New Roman" w:hAnsi="Times New Roman" w:cs="Times New Roman"/>
          <w:color w:val="000000"/>
        </w:rPr>
      </w:pPr>
      <w:r w:rsidRPr="00C74292">
        <w:rPr>
          <w:color w:val="000000"/>
        </w:rPr>
        <w:t> </w:t>
      </w:r>
      <w:r w:rsidRPr="00997E36">
        <w:rPr>
          <w:rFonts w:ascii="Times New Roman" w:hAnsi="Times New Roman" w:cs="Times New Roman"/>
          <w:color w:val="000000"/>
        </w:rPr>
        <w:t xml:space="preserve">Приложение </w:t>
      </w:r>
    </w:p>
    <w:p w:rsidR="005F40DB" w:rsidRPr="00997E36" w:rsidRDefault="005F40DB" w:rsidP="005F40DB">
      <w:pPr>
        <w:spacing w:line="240" w:lineRule="atLeast"/>
        <w:jc w:val="right"/>
        <w:rPr>
          <w:rFonts w:ascii="Times New Roman" w:hAnsi="Times New Roman" w:cs="Times New Roman"/>
          <w:color w:val="000000"/>
        </w:rPr>
      </w:pPr>
      <w:r w:rsidRPr="00997E36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5F40DB" w:rsidRPr="00997E36" w:rsidRDefault="005F40DB" w:rsidP="005F40DB">
      <w:pPr>
        <w:spacing w:line="240" w:lineRule="atLeast"/>
        <w:jc w:val="right"/>
        <w:rPr>
          <w:rFonts w:ascii="Times New Roman" w:hAnsi="Times New Roman" w:cs="Times New Roman"/>
          <w:color w:val="000000"/>
        </w:rPr>
      </w:pPr>
      <w:r w:rsidRPr="00997E36">
        <w:rPr>
          <w:rFonts w:ascii="Times New Roman" w:hAnsi="Times New Roman" w:cs="Times New Roman"/>
          <w:color w:val="000000"/>
        </w:rPr>
        <w:t xml:space="preserve">МО СП «Краснопартизанское» </w:t>
      </w:r>
    </w:p>
    <w:p w:rsidR="005F40DB" w:rsidRPr="00C74292" w:rsidRDefault="005F40DB" w:rsidP="005F40DB">
      <w:pPr>
        <w:spacing w:line="240" w:lineRule="atLeast"/>
        <w:jc w:val="right"/>
        <w:rPr>
          <w:color w:val="000000"/>
        </w:rPr>
      </w:pPr>
      <w:r w:rsidRPr="00997E36">
        <w:rPr>
          <w:rFonts w:ascii="Times New Roman" w:hAnsi="Times New Roman" w:cs="Times New Roman"/>
          <w:color w:val="000000"/>
        </w:rPr>
        <w:t>от  ________2016год</w:t>
      </w:r>
      <w:proofErr w:type="gramStart"/>
      <w:r w:rsidRPr="00997E36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997E36">
        <w:rPr>
          <w:rFonts w:ascii="Times New Roman" w:hAnsi="Times New Roman" w:cs="Times New Roman"/>
          <w:color w:val="000000"/>
        </w:rPr>
        <w:t xml:space="preserve">   № __</w:t>
      </w:r>
    </w:p>
    <w:p w:rsidR="005F40DB" w:rsidRPr="005F40DB" w:rsidRDefault="005F40DB" w:rsidP="005F40DB">
      <w:pPr>
        <w:spacing w:line="240" w:lineRule="atLeast"/>
        <w:rPr>
          <w:color w:val="000000"/>
        </w:rPr>
      </w:pPr>
      <w:r w:rsidRPr="005F40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0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  <w:r w:rsidRPr="005F40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40DB">
        <w:rPr>
          <w:rFonts w:ascii="Times New Roman" w:hAnsi="Times New Roman" w:cs="Times New Roman"/>
          <w:sz w:val="28"/>
          <w:szCs w:val="28"/>
        </w:rPr>
        <w:t>Исключение жилого помещения из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МО СП «Краснопартизанское»</w:t>
      </w: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"/>
      <w:bookmarkEnd w:id="0"/>
      <w:r w:rsidRPr="005F40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I. Общие положения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 по предоставлению муниципальной услуги « И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сключения служебного жилого помещения из специализированного муниципального жилищного фонда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 </w:t>
      </w:r>
      <w:hyperlink r:id="rId4" w:history="1">
        <w:r w:rsidRPr="005F40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Жилищным кодексом</w:t>
        </w:r>
      </w:hyperlink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 </w:t>
      </w:r>
      <w:hyperlink r:id="rId5" w:history="1">
        <w:r w:rsidRPr="005F40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 </w:t>
      </w:r>
      <w:hyperlink r:id="rId6" w:history="1">
        <w:r w:rsidRPr="005F40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06.10.2003 N 131-ФЗ "Об общих принципах организации местного самоуправления в Российской Федерации".</w:t>
      </w:r>
    </w:p>
    <w:p w:rsidR="005F40DB" w:rsidRPr="005F40DB" w:rsidRDefault="005F40DB" w:rsidP="005F40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1" w:name="sub_20"/>
      <w:bookmarkEnd w:id="1"/>
      <w:r w:rsidRPr="005F40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II. Основные понятия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01"/>
      <w:bookmarkEnd w:id="2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Исключение жилого помещения из числа</w:t>
      </w:r>
      <w:r w:rsidRPr="005F40DB"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МО СП «Краснопартизанское»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процедура изменения правового режима жилого помещения в целях перевода </w:t>
      </w:r>
      <w:r w:rsidRPr="005F40DB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МО СП «Краснопартизанское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жилое помещение социального использования и его предоставления граждана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 договору социального найма.</w:t>
      </w:r>
    </w:p>
    <w:p w:rsidR="005F40DB" w:rsidRPr="005F40DB" w:rsidRDefault="005F40DB" w:rsidP="005F40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3" w:name="sub_30"/>
      <w:bookmarkEnd w:id="3"/>
      <w:r w:rsidRPr="005F40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III. Порядок исключения служебного жилого помещения из специализированного муниципального жилищного фонда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02"/>
      <w:bookmarkEnd w:id="4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соответствии с настоящим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исключение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специализированного жилищного фонда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проживают следующие категории граждан: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члены семьи военнослужащих, должностных лиц, сотрудников органов внутренних дел, органов федеральной службы безопасности, таможенных органов Российской Федерации,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погибших (умерших) или пропавших без вести при исполнении обязанностей военной службы или служебных обязанностей;</w:t>
      </w:r>
      <w:proofErr w:type="gramEnd"/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999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пенсионеры по старости;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члены семьи работника, </w:t>
      </w:r>
      <w:proofErr w:type="gramStart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было предоставлено служебное жилое помещение и который умер</w:t>
      </w:r>
      <w:proofErr w:type="gramEnd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инвалиды I или II групп, инвалидность которых наступила вследствие трудового увечья по вине работодателя, инвалиды I или II групп, инвалидность которых наступила вследствие профессионального заболевания в связи с исполнением трудовых обязанностей, инвалиды из числа военнослужащих, ставших инвалидами I или II групп вследствие ранения, контузии или увечья, полученных при исполнении обязанностей военной службы либо вследствие заболевания, связанного с исполнением обязанностей</w:t>
      </w:r>
      <w:proofErr w:type="gramEnd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военной службы.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3"/>
      <w:bookmarkEnd w:id="6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Граждане имеют право на исключение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муниципального специализированного жилищного фонда 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один раз.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04"/>
      <w:bookmarkEnd w:id="7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Жилое помещение исключается из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специализированного  жилищного фонда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«Краснопартизанское»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05"/>
      <w:bookmarkEnd w:id="8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Заявление об исключении жилого помещения из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специализированного жилищного фонда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гражданином или лицом, уполномоченным им на основании доверенности, оформленной в соответствии с законодательством Российской Федерации, на имя которого выдан 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найма жилого помещения. К заявлению прилагаются следующие документы: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(</w:t>
      </w:r>
      <w:hyperlink r:id="rId7" w:anchor="sub_1100" w:history="1">
        <w:r w:rsidRPr="005F40D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трудовой договор (контракт) и/или копия трудовой книжки, заверенная в отделе кадров по месту работы;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копия ордера или договора найма 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специализированного 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054"/>
      <w:bookmarkEnd w:id="9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документы о составе семьи заявителя (справка о составе семьи с места жительства, свидетельства о рождении детей, о заключении брака, решении об усыновлении (удочерении), иные документы, подтверждающие состав семьи);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выписка из домовой книги;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копия финансового лицевого счета;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справка организации, уполномоченной в сфере технической инвентаризации, о наличии (отсутствии) жилых помещений, принадлежащих на праве собственности заявителю и членам его семьи, содержащая также сведения о совершении сделок, приведших к уменьшению размера занимаемых жилых помещений или к их отчуждению за пять лет, непосредственно предшествующих подаче заявления об исключении жилого помещения из числа служебных;</w:t>
      </w:r>
      <w:proofErr w:type="gramEnd"/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копии паспортов заявителя и членов его семьи;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059"/>
      <w:bookmarkEnd w:id="10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выписки из единого реестра прав на недвижимое имущество и сделок с ним об имеющихся правах гражданина и членов его семьи и сделках с недвижимым имуществом;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копию пенсионного удостоверения (пенсионерам);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свидетельство о смерти (членам семьи умершего работника). При предоставлении копий, заявителям необходимо при себе иметь оригиналы вышеперечисленных документов, если копии нотариально не заверены.</w:t>
      </w:r>
    </w:p>
    <w:p w:rsidR="005F40DB" w:rsidRPr="005F40DB" w:rsidRDefault="005F40DB" w:rsidP="00E72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006"/>
      <w:bookmarkEnd w:id="11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Документы, указанные в </w:t>
      </w:r>
      <w:hyperlink r:id="rId8" w:anchor="sub_10054" w:history="1">
        <w:r w:rsidRPr="005F40D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подпунктах 4-7</w:t>
        </w:r>
      </w:hyperlink>
      <w:r w:rsidRPr="005F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hyperlink r:id="rId9" w:anchor="sub_10059" w:history="1">
        <w:r w:rsidRPr="005F40D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9 пункта 5</w:t>
        </w:r>
      </w:hyperlink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представляются в срок не позднее одного месяца с даты их выдачи. В случае если копии документов нотариально не заверены, они представляются вместе с оригиналами.</w:t>
      </w:r>
    </w:p>
    <w:p w:rsidR="005F40DB" w:rsidRPr="005F40DB" w:rsidRDefault="005F40DB" w:rsidP="00E72E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12" w:name="sub_40"/>
      <w:bookmarkEnd w:id="12"/>
      <w:r w:rsidRPr="005F40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IV. Основания для отказа в исключении жилых помещений из числа служебных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007"/>
      <w:bookmarkEnd w:id="13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Основаниями для отказа в исключении жилых помещений из числа служебных является: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наличие у заявителей, претендующих на исключение жилого помещения из числа 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специализированного жилья</w:t>
      </w:r>
      <w:proofErr w:type="gramStart"/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 членов его семьи жилого помещения, предоставленного по договору социального найма либо находящегося в собственности, полученного в порядке приватизации, расположенного на территории Республики 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Бурятия,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приобретенного с помощью социальных выплат, предоставленных за счет средств различных бюджетов (федерального, республиканского, местного);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E72EDA"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предоставление не в полном объеме документов, необходимых для принятия решения об исключении жилого помещения из числа служебных, перечисленных в </w:t>
      </w:r>
      <w:hyperlink r:id="rId10" w:anchor="sub_1005" w:history="1">
        <w:r w:rsidRPr="005F40D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5</w:t>
        </w:r>
      </w:hyperlink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proofErr w:type="gramStart"/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100"/>
      <w:bookmarkEnd w:id="14"/>
      <w:r w:rsidRPr="005F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Форма заявления</w:t>
      </w:r>
      <w:r w:rsidRPr="005F40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>об исключении жилого помещения</w:t>
      </w:r>
    </w:p>
    <w:p w:rsidR="00E72EDA" w:rsidRDefault="005F40DB" w:rsidP="005F40D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из числа </w:t>
      </w:r>
      <w:r w:rsidR="00E72E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</w:t>
      </w:r>
    </w:p>
    <w:p w:rsidR="005F40DB" w:rsidRPr="005F40DB" w:rsidRDefault="00E72EDA" w:rsidP="00E72ED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специализированного  жилищного фонда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</w:p>
    <w:p w:rsidR="005F40DB" w:rsidRPr="005F40DB" w:rsidRDefault="00E72EDA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«Краснопартизанское»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заявителя:________________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по адресу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ул._______________________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тел.______________________</w:t>
      </w: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0DB" w:rsidRPr="005F40DB" w:rsidRDefault="005F40DB" w:rsidP="005F4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заявление.</w:t>
      </w:r>
    </w:p>
    <w:p w:rsidR="005F40DB" w:rsidRPr="005F40DB" w:rsidRDefault="005F40DB" w:rsidP="005F40D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исключить квартиру по вышеуказанному адресу из числа</w:t>
      </w:r>
      <w:r w:rsidR="00E7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специализированного жилищного фонда</w:t>
      </w: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0DB" w:rsidRPr="005F40DB" w:rsidRDefault="005F40DB" w:rsidP="005F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 Роспись_________________</w:t>
      </w:r>
    </w:p>
    <w:p w:rsidR="005F40DB" w:rsidRP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00"/>
      <w:bookmarkEnd w:id="15"/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0DB" w:rsidRDefault="005F40DB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EDA" w:rsidRDefault="00E72EDA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EDA" w:rsidRDefault="00E72EDA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EDA" w:rsidRDefault="00E72EDA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EDA" w:rsidRPr="005F40DB" w:rsidRDefault="00E72EDA" w:rsidP="005F40D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72EDA" w:rsidRPr="005F40DB" w:rsidSect="005F40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0DB"/>
    <w:rsid w:val="0015465C"/>
    <w:rsid w:val="00395F71"/>
    <w:rsid w:val="0043375F"/>
    <w:rsid w:val="005F40DB"/>
    <w:rsid w:val="006D3731"/>
    <w:rsid w:val="00997E36"/>
    <w:rsid w:val="00E7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31"/>
  </w:style>
  <w:style w:type="paragraph" w:styleId="1">
    <w:name w:val="heading 1"/>
    <w:basedOn w:val="a"/>
    <w:link w:val="10"/>
    <w:uiPriority w:val="9"/>
    <w:qFormat/>
    <w:rsid w:val="005F4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F40DB"/>
  </w:style>
  <w:style w:type="character" w:customStyle="1" w:styleId="apple-converted-space">
    <w:name w:val="apple-converted-space"/>
    <w:basedOn w:val="a0"/>
    <w:rsid w:val="005F40DB"/>
  </w:style>
  <w:style w:type="character" w:styleId="a4">
    <w:name w:val="Hyperlink"/>
    <w:basedOn w:val="a0"/>
    <w:uiPriority w:val="99"/>
    <w:semiHidden/>
    <w:unhideWhenUsed/>
    <w:rsid w:val="005F40DB"/>
    <w:rPr>
      <w:color w:val="0000FF"/>
      <w:u w:val="single"/>
    </w:rPr>
  </w:style>
  <w:style w:type="character" w:styleId="a5">
    <w:name w:val="Strong"/>
    <w:qFormat/>
    <w:rsid w:val="005F40DB"/>
    <w:rPr>
      <w:b/>
      <w:bCs/>
    </w:rPr>
  </w:style>
  <w:style w:type="paragraph" w:styleId="a6">
    <w:name w:val="No Spacing"/>
    <w:uiPriority w:val="99"/>
    <w:qFormat/>
    <w:rsid w:val="005F40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evka-rm.ru/assets/files/6/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zaevka-rm.ru/assets/files/6/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10" Type="http://schemas.openxmlformats.org/officeDocument/2006/relationships/hyperlink" Target="http://www.ruzaevka-rm.ru/assets/files/6/9.html" TargetMode="External"/><Relationship Id="rId4" Type="http://schemas.openxmlformats.org/officeDocument/2006/relationships/hyperlink" Target="garantf1://12038291.0" TargetMode="External"/><Relationship Id="rId9" Type="http://schemas.openxmlformats.org/officeDocument/2006/relationships/hyperlink" Target="http://www.ruzaevka-rm.ru/assets/files/6/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cp:lastPrinted>2016-07-18T09:13:00Z</cp:lastPrinted>
  <dcterms:created xsi:type="dcterms:W3CDTF">2016-07-20T01:38:00Z</dcterms:created>
  <dcterms:modified xsi:type="dcterms:W3CDTF">2016-07-20T01:38:00Z</dcterms:modified>
</cp:coreProperties>
</file>