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5" w:rsidRPr="001E7E03" w:rsidRDefault="001030C5" w:rsidP="001030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030C5" w:rsidRPr="001E7E03" w:rsidRDefault="001030C5" w:rsidP="001030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E7E03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1E7E0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030C5" w:rsidRPr="001E7E03" w:rsidRDefault="001030C5" w:rsidP="001030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030C5" w:rsidRPr="001E7E03" w:rsidRDefault="001030C5" w:rsidP="001030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E7E03"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 w:rsidRPr="001E7E0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030C5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030C5" w:rsidRPr="00813D4C" w:rsidRDefault="001030C5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 xml:space="preserve">671401,с. </w:t>
            </w:r>
            <w:proofErr w:type="spellStart"/>
            <w:r w:rsidRPr="00813D4C">
              <w:rPr>
                <w:rFonts w:ascii="Times New Roman" w:hAnsi="Times New Roman"/>
                <w:sz w:val="24"/>
                <w:szCs w:val="24"/>
              </w:rPr>
              <w:t>Ониноборск</w:t>
            </w:r>
            <w:proofErr w:type="spellEnd"/>
          </w:p>
          <w:p w:rsidR="001030C5" w:rsidRPr="00813D4C" w:rsidRDefault="001030C5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030C5" w:rsidRPr="00813D4C" w:rsidRDefault="00EA505C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030C5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030C5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030C5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030C5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030C5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030C5" w:rsidRPr="00813D4C" w:rsidRDefault="001030C5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030C5" w:rsidRPr="00813D4C" w:rsidRDefault="001030C5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030C5" w:rsidRPr="00813D4C" w:rsidRDefault="001030C5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0C5" w:rsidRPr="00813D4C" w:rsidRDefault="001030C5" w:rsidP="001030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0C5" w:rsidRDefault="001030C5" w:rsidP="00103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0C5" w:rsidRPr="00305024" w:rsidRDefault="001030C5" w:rsidP="00103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30C5" w:rsidRPr="00305024" w:rsidRDefault="001030C5" w:rsidP="001030C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AA72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от «</w:t>
      </w:r>
      <w:r w:rsidR="00AA72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января 2016 г.                           </w:t>
      </w: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Pr="00305024">
        <w:rPr>
          <w:rFonts w:ascii="Times New Roman" w:hAnsi="Times New Roman" w:cs="Times New Roman"/>
          <w:sz w:val="28"/>
          <w:szCs w:val="28"/>
        </w:rPr>
        <w:t>ПЛАНОВ</w:t>
      </w:r>
      <w:r w:rsidR="00860BB4" w:rsidRPr="00860BB4">
        <w:rPr>
          <w:rFonts w:ascii="Times New Roman" w:hAnsi="Times New Roman" w:cs="Times New Roman"/>
          <w:sz w:val="28"/>
          <w:szCs w:val="28"/>
        </w:rPr>
        <w:t>-</w:t>
      </w:r>
      <w:r w:rsidR="00860BB4">
        <w:rPr>
          <w:rFonts w:ascii="Times New Roman" w:hAnsi="Times New Roman" w:cs="Times New Roman"/>
          <w:sz w:val="28"/>
          <w:szCs w:val="28"/>
        </w:rPr>
        <w:t>ГРАФИКОВ</w:t>
      </w:r>
      <w:r w:rsidRPr="0030502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Pr="00305024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М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A10CD2" w:rsidRPr="00305024">
        <w:rPr>
          <w:rFonts w:ascii="Times New Roman" w:hAnsi="Times New Roman" w:cs="Times New Roman"/>
          <w:sz w:val="28"/>
          <w:szCs w:val="28"/>
        </w:rPr>
        <w:t>О</w:t>
      </w:r>
      <w:r w:rsidR="00F92D5B" w:rsidRPr="00305024">
        <w:rPr>
          <w:rFonts w:ascii="Times New Roman" w:hAnsi="Times New Roman" w:cs="Times New Roman"/>
          <w:sz w:val="28"/>
          <w:szCs w:val="28"/>
        </w:rPr>
        <w:t>БРАЗОВАНИЯ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С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ЕЛЬСКОЕ </w:t>
      </w:r>
      <w:r w:rsidR="00A10CD2" w:rsidRPr="00305024">
        <w:rPr>
          <w:rFonts w:ascii="Times New Roman" w:hAnsi="Times New Roman" w:cs="Times New Roman"/>
          <w:sz w:val="28"/>
          <w:szCs w:val="28"/>
        </w:rPr>
        <w:t>П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ОСЕЛЕНИЕ </w:t>
      </w:r>
      <w:r w:rsidR="00A10CD2" w:rsidRPr="00305024">
        <w:rPr>
          <w:rFonts w:ascii="Times New Roman" w:hAnsi="Times New Roman" w:cs="Times New Roman"/>
          <w:sz w:val="28"/>
          <w:szCs w:val="28"/>
        </w:rPr>
        <w:t>«</w:t>
      </w:r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A10CD2" w:rsidRPr="00305024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05024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  <w:r w:rsidR="00860BB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860BB4">
        <w:rPr>
          <w:rFonts w:ascii="Times New Roman" w:hAnsi="Times New Roman" w:cs="Times New Roman"/>
          <w:sz w:val="28"/>
          <w:szCs w:val="28"/>
        </w:rPr>
        <w:t>,</w:t>
      </w:r>
    </w:p>
    <w:p w:rsidR="00581209" w:rsidRPr="00305024" w:rsidRDefault="00581209" w:rsidP="00581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581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1209" w:rsidRPr="00305024" w:rsidRDefault="00581209" w:rsidP="00581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A1680" w:rsidP="005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1. 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29" w:history="1">
        <w:r w:rsidR="00581209" w:rsidRPr="0030502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81209" w:rsidRPr="00305024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</w:t>
      </w:r>
      <w:r w:rsidR="00860BB4">
        <w:rPr>
          <w:rFonts w:ascii="Times New Roman" w:hAnsi="Times New Roman" w:cs="Times New Roman"/>
          <w:sz w:val="28"/>
          <w:szCs w:val="28"/>
        </w:rPr>
        <w:t>-графиков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A10CD2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10CD2" w:rsidRPr="00305024">
        <w:rPr>
          <w:rFonts w:ascii="Times New Roman" w:hAnsi="Times New Roman" w:cs="Times New Roman"/>
          <w:sz w:val="28"/>
          <w:szCs w:val="28"/>
        </w:rPr>
        <w:t xml:space="preserve">» </w:t>
      </w:r>
      <w:r w:rsidR="00581209" w:rsidRPr="00305024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5A1680" w:rsidRPr="00305024" w:rsidRDefault="005A1680" w:rsidP="005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50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60BB4">
        <w:rPr>
          <w:rFonts w:ascii="Times New Roman" w:hAnsi="Times New Roman" w:cs="Times New Roman"/>
          <w:sz w:val="28"/>
          <w:szCs w:val="28"/>
        </w:rPr>
        <w:t xml:space="preserve"> </w:t>
      </w:r>
      <w:r w:rsidRPr="00305024">
        <w:rPr>
          <w:rFonts w:ascii="Times New Roman" w:hAnsi="Times New Roman" w:cs="Times New Roman"/>
          <w:sz w:val="28"/>
          <w:szCs w:val="28"/>
        </w:rPr>
        <w:t>настоящий Порядок в течение 3 дней со дня утверждения в единой информационной системе в сфере закупок.</w:t>
      </w:r>
    </w:p>
    <w:p w:rsidR="00581209" w:rsidRPr="00305024" w:rsidRDefault="005A1680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3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10CD2" w:rsidRPr="00305024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</w:t>
      </w:r>
      <w:r w:rsidR="00581209" w:rsidRPr="00305024">
        <w:rPr>
          <w:rFonts w:ascii="Times New Roman" w:hAnsi="Times New Roman" w:cs="Times New Roman"/>
          <w:sz w:val="28"/>
          <w:szCs w:val="28"/>
        </w:rPr>
        <w:t>.</w:t>
      </w:r>
    </w:p>
    <w:p w:rsidR="00581209" w:rsidRPr="00305024" w:rsidRDefault="00581209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0C5" w:rsidRDefault="001030C5" w:rsidP="00103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1030C5" w:rsidRPr="00305024" w:rsidRDefault="001030C5" w:rsidP="00103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С.Б. Бадмаева              </w:t>
      </w:r>
    </w:p>
    <w:p w:rsidR="001030C5" w:rsidRPr="00305024" w:rsidRDefault="001030C5" w:rsidP="001030C5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030C5" w:rsidRDefault="001030C5" w:rsidP="001030C5">
      <w:pPr>
        <w:pStyle w:val="ConsPlusNormal"/>
        <w:outlineLvl w:val="0"/>
        <w:rPr>
          <w:sz w:val="28"/>
          <w:szCs w:val="28"/>
        </w:rPr>
      </w:pPr>
    </w:p>
    <w:p w:rsidR="00581209" w:rsidRPr="00305024" w:rsidRDefault="00305024" w:rsidP="00103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81209" w:rsidRPr="00305024">
        <w:rPr>
          <w:rFonts w:ascii="Times New Roman" w:hAnsi="Times New Roman" w:cs="Times New Roman"/>
          <w:sz w:val="28"/>
          <w:szCs w:val="28"/>
        </w:rPr>
        <w:t>твержден</w:t>
      </w:r>
    </w:p>
    <w:p w:rsidR="00305024" w:rsidRPr="00305024" w:rsidRDefault="00F92D5B" w:rsidP="00A10C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A10CD2" w:rsidRPr="00305024" w:rsidRDefault="00A10CD2" w:rsidP="00A10C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81209" w:rsidRPr="00305024" w:rsidRDefault="00A10CD2" w:rsidP="00A10C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05024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1030C5" w:rsidP="00581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О</w:t>
      </w:r>
      <w:r w:rsidR="00581209" w:rsidRPr="003050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72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 января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№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72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305024">
        <w:rPr>
          <w:rFonts w:ascii="Times New Roman" w:hAnsi="Times New Roman" w:cs="Times New Roman"/>
          <w:sz w:val="28"/>
          <w:szCs w:val="28"/>
        </w:rPr>
        <w:t>ПОРЯДОК</w:t>
      </w:r>
    </w:p>
    <w:p w:rsidR="00581209" w:rsidRPr="00305024" w:rsidRDefault="00581209" w:rsidP="00A1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ПЛАНОВ</w:t>
      </w:r>
      <w:r w:rsidR="00860BB4">
        <w:rPr>
          <w:rFonts w:ascii="Times New Roman" w:hAnsi="Times New Roman" w:cs="Times New Roman"/>
          <w:sz w:val="28"/>
          <w:szCs w:val="28"/>
        </w:rPr>
        <w:t>-ГРАФИКОВ</w:t>
      </w:r>
      <w:r w:rsidRPr="00305024">
        <w:rPr>
          <w:rFonts w:ascii="Times New Roman" w:hAnsi="Times New Roman" w:cs="Times New Roman"/>
          <w:sz w:val="28"/>
          <w:szCs w:val="28"/>
        </w:rPr>
        <w:t xml:space="preserve"> ЗАКУПОК ТОВАРОВ,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МУНИЦИПАЛЬНЫХ</w:t>
      </w:r>
      <w:r w:rsidRPr="00305024">
        <w:rPr>
          <w:rFonts w:ascii="Times New Roman" w:hAnsi="Times New Roman" w:cs="Times New Roman"/>
          <w:sz w:val="28"/>
          <w:szCs w:val="28"/>
        </w:rPr>
        <w:t xml:space="preserve"> НУЖД </w:t>
      </w:r>
      <w:r w:rsidR="00A10CD2" w:rsidRPr="00305024">
        <w:rPr>
          <w:rFonts w:ascii="Times New Roman" w:hAnsi="Times New Roman" w:cs="Times New Roman"/>
          <w:sz w:val="28"/>
          <w:szCs w:val="28"/>
        </w:rPr>
        <w:t>МО СП «</w:t>
      </w:r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A10CD2" w:rsidRPr="00305024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5024">
        <w:rPr>
          <w:rFonts w:ascii="Times New Roman" w:hAnsi="Times New Roman" w:cs="Times New Roman"/>
          <w:sz w:val="28"/>
          <w:szCs w:val="28"/>
        </w:rPr>
        <w:t>Настоящий документ устанавливает порядок формирования, утверждения и ведения планов</w:t>
      </w:r>
      <w:r w:rsidR="00860B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60BB4">
        <w:rPr>
          <w:rFonts w:ascii="Times New Roman" w:hAnsi="Times New Roman" w:cs="Times New Roman"/>
          <w:sz w:val="28"/>
          <w:szCs w:val="28"/>
          <w:lang w:val="uk-UA"/>
        </w:rPr>
        <w:t>графиков</w:t>
      </w:r>
      <w:proofErr w:type="spellEnd"/>
      <w:r w:rsidRPr="0030502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05024">
        <w:rPr>
          <w:rFonts w:ascii="Times New Roman" w:hAnsi="Times New Roman" w:cs="Times New Roman"/>
          <w:sz w:val="28"/>
          <w:szCs w:val="28"/>
        </w:rPr>
        <w:t xml:space="preserve">нужд </w:t>
      </w:r>
      <w:r w:rsidR="00A10CD2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10CD2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планы закупок) в соответствии с </w:t>
      </w:r>
      <w:hyperlink r:id="rId9" w:history="1">
        <w:r w:rsidRPr="00305024">
          <w:rPr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</w:t>
      </w:r>
      <w:r w:rsidR="00A10CD2" w:rsidRPr="00305024">
        <w:rPr>
          <w:rFonts w:ascii="Times New Roman" w:hAnsi="Times New Roman" w:cs="Times New Roman"/>
          <w:sz w:val="28"/>
          <w:szCs w:val="28"/>
        </w:rPr>
        <w:t>«</w:t>
      </w:r>
      <w:r w:rsidRPr="0030502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10CD2" w:rsidRPr="0030502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05024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  <w:proofErr w:type="gramEnd"/>
    </w:p>
    <w:p w:rsidR="00581209" w:rsidRPr="00DF6CBB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Порядке, соответствуют положениям Федерального </w:t>
      </w:r>
      <w:hyperlink r:id="rId10" w:history="1">
        <w:r w:rsidRPr="003050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05024">
        <w:rPr>
          <w:rFonts w:ascii="Times New Roman" w:hAnsi="Times New Roman" w:cs="Times New Roman"/>
          <w:sz w:val="28"/>
          <w:szCs w:val="28"/>
        </w:rPr>
        <w:t>.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810B3B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810B3B">
        <w:rPr>
          <w:rFonts w:ascii="Times New Roman" w:hAnsi="Times New Roman" w:cs="Times New Roman"/>
          <w:sz w:val="28"/>
          <w:szCs w:val="28"/>
        </w:rPr>
        <w:t xml:space="preserve">а) </w:t>
      </w:r>
      <w:r w:rsidRPr="00305024">
        <w:rPr>
          <w:rFonts w:ascii="Times New Roman" w:hAnsi="Times New Roman" w:cs="Times New Roman"/>
          <w:sz w:val="28"/>
          <w:szCs w:val="28"/>
        </w:rPr>
        <w:t>муниципальными заказчиками, действующими от имени 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05024">
        <w:rPr>
          <w:rFonts w:ascii="Times New Roman" w:hAnsi="Times New Roman" w:cs="Times New Roman"/>
          <w:sz w:val="28"/>
          <w:szCs w:val="28"/>
        </w:rPr>
        <w:t>»</w:t>
      </w:r>
      <w:r w:rsidR="001015D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528D">
        <w:rPr>
          <w:rFonts w:ascii="Times New Roman" w:hAnsi="Times New Roman" w:cs="Times New Roman"/>
          <w:sz w:val="28"/>
          <w:szCs w:val="28"/>
        </w:rPr>
        <w:t>–</w:t>
      </w:r>
      <w:r w:rsidR="001015D5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49528D">
        <w:rPr>
          <w:rFonts w:ascii="Times New Roman" w:hAnsi="Times New Roman" w:cs="Times New Roman"/>
          <w:sz w:val="28"/>
          <w:szCs w:val="28"/>
        </w:rPr>
        <w:t>альные заказчики</w:t>
      </w:r>
      <w:r w:rsidR="001015D5">
        <w:rPr>
          <w:rFonts w:ascii="Times New Roman" w:hAnsi="Times New Roman" w:cs="Times New Roman"/>
          <w:sz w:val="28"/>
          <w:szCs w:val="28"/>
        </w:rPr>
        <w:t>)</w:t>
      </w:r>
      <w:r w:rsidRPr="00810B3B">
        <w:rPr>
          <w:rFonts w:ascii="Times New Roman" w:hAnsi="Times New Roman" w:cs="Times New Roman"/>
          <w:sz w:val="28"/>
          <w:szCs w:val="28"/>
        </w:rPr>
        <w:t>, со дня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810B3B">
        <w:rPr>
          <w:rFonts w:ascii="Times New Roman" w:hAnsi="Times New Roman" w:cs="Times New Roman"/>
          <w:sz w:val="28"/>
          <w:szCs w:val="28"/>
        </w:rPr>
        <w:t xml:space="preserve">б) бюджетными учреждениями </w:t>
      </w:r>
      <w:r w:rsidR="006A4B59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6A4B59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1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6 статьи 15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со дня утверждения планов финансово-хозяйственной деятельности;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proofErr w:type="gramStart"/>
      <w:r w:rsidRPr="00810B3B">
        <w:rPr>
          <w:rFonts w:ascii="Times New Roman" w:hAnsi="Times New Roman" w:cs="Times New Roman"/>
          <w:sz w:val="28"/>
          <w:szCs w:val="28"/>
        </w:rPr>
        <w:t xml:space="preserve">в) автономными учреждениями </w:t>
      </w:r>
      <w:r w:rsidR="006A4B59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6A4B59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 xml:space="preserve">, </w:t>
      </w:r>
      <w:r w:rsidR="006A4B5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10B3B">
        <w:rPr>
          <w:rFonts w:ascii="Times New Roman" w:hAnsi="Times New Roman" w:cs="Times New Roman"/>
          <w:sz w:val="28"/>
          <w:szCs w:val="28"/>
        </w:rPr>
        <w:t xml:space="preserve">унитарными предприятиями, имущество которых принадлежит на праве собственности </w:t>
      </w:r>
      <w:r w:rsidR="006A4B59" w:rsidRPr="00305024">
        <w:rPr>
          <w:rFonts w:ascii="Times New Roman" w:hAnsi="Times New Roman" w:cs="Times New Roman"/>
          <w:sz w:val="28"/>
          <w:szCs w:val="28"/>
        </w:rPr>
        <w:t>муниципально</w:t>
      </w:r>
      <w:r w:rsidR="006A4B59">
        <w:rPr>
          <w:rFonts w:ascii="Times New Roman" w:hAnsi="Times New Roman" w:cs="Times New Roman"/>
          <w:sz w:val="28"/>
          <w:szCs w:val="28"/>
        </w:rPr>
        <w:t xml:space="preserve">му </w:t>
      </w:r>
      <w:r w:rsidR="006A4B59" w:rsidRPr="00305024">
        <w:rPr>
          <w:rFonts w:ascii="Times New Roman" w:hAnsi="Times New Roman" w:cs="Times New Roman"/>
          <w:sz w:val="28"/>
          <w:szCs w:val="28"/>
        </w:rPr>
        <w:t>образовани</w:t>
      </w:r>
      <w:r w:rsidR="006A4B59">
        <w:rPr>
          <w:rFonts w:ascii="Times New Roman" w:hAnsi="Times New Roman" w:cs="Times New Roman"/>
          <w:sz w:val="28"/>
          <w:szCs w:val="28"/>
        </w:rPr>
        <w:t>ю</w:t>
      </w:r>
      <w:r w:rsidR="006A4B59" w:rsidRPr="00305024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6A4B59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13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со дня заключения соглашений о предоставлении субсидий на осуществление капитальных вложений в объекты капитального строительства </w:t>
      </w:r>
      <w:r w:rsidR="006A4B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10B3B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6A4B5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10B3B">
        <w:rPr>
          <w:rFonts w:ascii="Times New Roman" w:hAnsi="Times New Roman" w:cs="Times New Roman"/>
          <w:sz w:val="28"/>
          <w:szCs w:val="28"/>
        </w:rPr>
        <w:t>собственность (далее - субсидии).</w:t>
      </w:r>
      <w:proofErr w:type="gramEnd"/>
      <w:r w:rsidRPr="00810B3B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810B3B" w:rsidRPr="00810B3B" w:rsidRDefault="00810B3B" w:rsidP="006A4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"/>
      <w:bookmarkEnd w:id="5"/>
      <w:proofErr w:type="gramStart"/>
      <w:r w:rsidRPr="00810B3B">
        <w:rPr>
          <w:rFonts w:ascii="Times New Roman" w:hAnsi="Times New Roman" w:cs="Times New Roman"/>
          <w:sz w:val="28"/>
          <w:szCs w:val="28"/>
        </w:rPr>
        <w:t xml:space="preserve">г) бюджетными и автономными учреждениями </w:t>
      </w:r>
      <w:r w:rsidR="006A4B59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6A4B59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 xml:space="preserve">, </w:t>
      </w:r>
      <w:r w:rsidR="006A4B59">
        <w:rPr>
          <w:rFonts w:ascii="Times New Roman" w:hAnsi="Times New Roman" w:cs="Times New Roman"/>
          <w:sz w:val="28"/>
          <w:szCs w:val="28"/>
        </w:rPr>
        <w:t>муниципальными</w:t>
      </w:r>
      <w:r w:rsidRPr="00810B3B">
        <w:rPr>
          <w:rFonts w:ascii="Times New Roman" w:hAnsi="Times New Roman" w:cs="Times New Roman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r w:rsidR="006A4B59" w:rsidRPr="00305024">
        <w:rPr>
          <w:rFonts w:ascii="Times New Roman" w:hAnsi="Times New Roman" w:cs="Times New Roman"/>
          <w:sz w:val="28"/>
          <w:szCs w:val="28"/>
        </w:rPr>
        <w:t>муниципальному образованию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6A4B59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 xml:space="preserve">, </w:t>
      </w:r>
      <w:r w:rsidRPr="00810B3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закупки в рамках переданных им </w:t>
      </w:r>
      <w:r w:rsidR="006A4B59" w:rsidRPr="00305024">
        <w:rPr>
          <w:rFonts w:ascii="Times New Roman" w:hAnsi="Times New Roman" w:cs="Times New Roman"/>
          <w:sz w:val="28"/>
          <w:szCs w:val="28"/>
        </w:rPr>
        <w:t>муниципальным образованием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6A4B59" w:rsidRPr="00305024">
        <w:rPr>
          <w:rFonts w:ascii="Times New Roman" w:hAnsi="Times New Roman" w:cs="Times New Roman"/>
          <w:sz w:val="28"/>
          <w:szCs w:val="28"/>
        </w:rPr>
        <w:t>»</w:t>
      </w:r>
      <w:r w:rsidR="006A4B59">
        <w:rPr>
          <w:rFonts w:ascii="Times New Roman" w:hAnsi="Times New Roman" w:cs="Times New Roman"/>
          <w:sz w:val="28"/>
          <w:szCs w:val="28"/>
        </w:rPr>
        <w:t xml:space="preserve"> полномочий муниципального заказчика </w:t>
      </w:r>
      <w:r w:rsidR="006A4B59" w:rsidRPr="006A4B59">
        <w:rPr>
          <w:rFonts w:ascii="Times New Roman" w:hAnsi="Times New Roman" w:cs="Times New Roman"/>
          <w:sz w:val="28"/>
          <w:szCs w:val="28"/>
        </w:rPr>
        <w:t xml:space="preserve">по заключению и исполнению от имени </w:t>
      </w:r>
      <w:r w:rsidR="006A4B59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6A4B59" w:rsidRPr="00305024">
        <w:rPr>
          <w:rFonts w:ascii="Times New Roman" w:hAnsi="Times New Roman" w:cs="Times New Roman"/>
          <w:sz w:val="28"/>
          <w:szCs w:val="28"/>
        </w:rPr>
        <w:t>»</w:t>
      </w:r>
      <w:r w:rsidR="006A4B59">
        <w:rPr>
          <w:rFonts w:ascii="Times New Roman" w:hAnsi="Times New Roman" w:cs="Times New Roman"/>
          <w:sz w:val="28"/>
          <w:szCs w:val="28"/>
        </w:rPr>
        <w:t xml:space="preserve"> муниципальных контрактов </w:t>
      </w:r>
      <w:r w:rsidR="006A4B59" w:rsidRPr="006A4B59">
        <w:rPr>
          <w:rFonts w:ascii="Times New Roman" w:hAnsi="Times New Roman" w:cs="Times New Roman"/>
          <w:sz w:val="28"/>
          <w:szCs w:val="28"/>
        </w:rPr>
        <w:t>от лица указанных органов</w:t>
      </w:r>
      <w:r w:rsidRPr="00810B3B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14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  <w:proofErr w:type="gramEnd"/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15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10B3B" w:rsidRPr="00810B3B" w:rsidRDefault="00A51D7A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0B3B" w:rsidRPr="00810B3B">
        <w:rPr>
          <w:rFonts w:ascii="Times New Roman" w:hAnsi="Times New Roman" w:cs="Times New Roman"/>
          <w:sz w:val="28"/>
          <w:szCs w:val="28"/>
        </w:rPr>
        <w:t xml:space="preserve">. Планы-графики закупок формируются с учетом Федерального </w:t>
      </w:r>
      <w:hyperlink r:id="rId15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>, в соответствии с требованиями к форме плана-графика закупок товаров, работ, услуг, утвержденными Правительством Российской Федерации.</w:t>
      </w:r>
    </w:p>
    <w:p w:rsidR="00810B3B" w:rsidRPr="00810B3B" w:rsidRDefault="00A51D7A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0B3B" w:rsidRPr="00810B3B">
        <w:rPr>
          <w:rFonts w:ascii="Times New Roman" w:hAnsi="Times New Roman" w:cs="Times New Roman"/>
          <w:sz w:val="28"/>
          <w:szCs w:val="28"/>
        </w:rPr>
        <w:t xml:space="preserve">. Планы-графики закупок формируются заказчиками, указанными в </w:t>
      </w:r>
      <w:hyperlink w:anchor="Par0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в срок не позднее 1 декабря текущего года с учетом следующих положений: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Par1" w:history="1">
        <w:r w:rsidR="001015D5">
          <w:rPr>
            <w:rFonts w:ascii="Times New Roman" w:hAnsi="Times New Roman" w:cs="Times New Roman"/>
            <w:color w:val="0000FF"/>
            <w:sz w:val="28"/>
            <w:szCs w:val="28"/>
          </w:rPr>
          <w:t>подпункте «</w:t>
        </w:r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1015D5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средств </w:t>
      </w:r>
      <w:r w:rsidR="001015D5">
        <w:rPr>
          <w:rFonts w:ascii="Times New Roman" w:hAnsi="Times New Roman" w:cs="Times New Roman"/>
          <w:sz w:val="28"/>
          <w:szCs w:val="28"/>
        </w:rPr>
        <w:t>местного</w:t>
      </w:r>
      <w:r w:rsidRPr="00810B3B">
        <w:rPr>
          <w:rFonts w:ascii="Times New Roman" w:hAnsi="Times New Roman" w:cs="Times New Roman"/>
          <w:sz w:val="28"/>
          <w:szCs w:val="28"/>
        </w:rPr>
        <w:t xml:space="preserve"> бюджета, но не позднее 1 декабря текущего года: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1015D5">
        <w:rPr>
          <w:rFonts w:ascii="Times New Roman" w:hAnsi="Times New Roman" w:cs="Times New Roman"/>
          <w:sz w:val="28"/>
          <w:szCs w:val="28"/>
        </w:rPr>
        <w:t>решения</w:t>
      </w:r>
      <w:r w:rsidRPr="00810B3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015D5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1015D5" w:rsidRPr="00305024">
        <w:rPr>
          <w:rFonts w:ascii="Times New Roman" w:hAnsi="Times New Roman" w:cs="Times New Roman"/>
          <w:sz w:val="28"/>
          <w:szCs w:val="28"/>
        </w:rPr>
        <w:t>»</w:t>
      </w:r>
      <w:r w:rsidR="001015D5">
        <w:rPr>
          <w:rFonts w:ascii="Times New Roman" w:hAnsi="Times New Roman" w:cs="Times New Roman"/>
          <w:sz w:val="28"/>
          <w:szCs w:val="28"/>
        </w:rPr>
        <w:t xml:space="preserve"> </w:t>
      </w:r>
      <w:r w:rsidRPr="00810B3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1015D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015D5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1015D5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>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</w:t>
      </w:r>
      <w:r w:rsidR="001015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B3B">
        <w:rPr>
          <w:rFonts w:ascii="Times New Roman" w:hAnsi="Times New Roman" w:cs="Times New Roman"/>
          <w:sz w:val="28"/>
          <w:szCs w:val="28"/>
        </w:rPr>
        <w:t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ar2" w:history="1">
        <w:r w:rsidR="0049528D">
          <w:rPr>
            <w:rFonts w:ascii="Times New Roman" w:hAnsi="Times New Roman" w:cs="Times New Roman"/>
            <w:color w:val="0000FF"/>
            <w:sz w:val="28"/>
            <w:szCs w:val="28"/>
          </w:rPr>
          <w:t>подпункте «</w:t>
        </w:r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 w:rsidR="0049528D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</w:t>
      </w:r>
      <w:r w:rsidR="0049528D">
        <w:rPr>
          <w:rFonts w:ascii="Times New Roman" w:hAnsi="Times New Roman" w:cs="Times New Roman"/>
          <w:sz w:val="28"/>
          <w:szCs w:val="28"/>
        </w:rPr>
        <w:t>проекта решения</w:t>
      </w:r>
      <w:r w:rsidR="0049528D" w:rsidRPr="00810B3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9528D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49528D" w:rsidRPr="00305024">
        <w:rPr>
          <w:rFonts w:ascii="Times New Roman" w:hAnsi="Times New Roman" w:cs="Times New Roman"/>
          <w:sz w:val="28"/>
          <w:szCs w:val="28"/>
        </w:rPr>
        <w:t>»</w:t>
      </w:r>
      <w:r w:rsidR="0049528D">
        <w:rPr>
          <w:rFonts w:ascii="Times New Roman" w:hAnsi="Times New Roman" w:cs="Times New Roman"/>
          <w:sz w:val="28"/>
          <w:szCs w:val="28"/>
        </w:rPr>
        <w:t xml:space="preserve"> </w:t>
      </w:r>
      <w:r w:rsidR="0049528D" w:rsidRPr="00810B3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952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9528D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49528D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>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ar3" w:history="1">
        <w:r w:rsidR="0049528D">
          <w:rPr>
            <w:rFonts w:ascii="Times New Roman" w:hAnsi="Times New Roman" w:cs="Times New Roman"/>
            <w:color w:val="0000FF"/>
            <w:sz w:val="28"/>
            <w:szCs w:val="28"/>
          </w:rPr>
          <w:t>подпункте «в»</w:t>
        </w:r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49528D">
        <w:rPr>
          <w:rFonts w:ascii="Times New Roman" w:hAnsi="Times New Roman" w:cs="Times New Roman"/>
          <w:sz w:val="28"/>
          <w:szCs w:val="28"/>
        </w:rPr>
        <w:t>решения</w:t>
      </w:r>
      <w:r w:rsidR="0049528D" w:rsidRPr="00810B3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9528D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49528D" w:rsidRPr="00305024">
        <w:rPr>
          <w:rFonts w:ascii="Times New Roman" w:hAnsi="Times New Roman" w:cs="Times New Roman"/>
          <w:sz w:val="28"/>
          <w:szCs w:val="28"/>
        </w:rPr>
        <w:t>»</w:t>
      </w:r>
      <w:r w:rsidR="0049528D">
        <w:rPr>
          <w:rFonts w:ascii="Times New Roman" w:hAnsi="Times New Roman" w:cs="Times New Roman"/>
          <w:sz w:val="28"/>
          <w:szCs w:val="28"/>
        </w:rPr>
        <w:t xml:space="preserve"> </w:t>
      </w:r>
      <w:r w:rsidR="0049528D" w:rsidRPr="00810B3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952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9528D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49528D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>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Par4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49528D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г</w:t>
        </w:r>
        <w:r w:rsidR="0049528D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планы-графики закупок после внесения проекта </w:t>
      </w:r>
      <w:r w:rsidR="0049528D">
        <w:rPr>
          <w:rFonts w:ascii="Times New Roman" w:hAnsi="Times New Roman" w:cs="Times New Roman"/>
          <w:sz w:val="28"/>
          <w:szCs w:val="28"/>
        </w:rPr>
        <w:t>решения</w:t>
      </w:r>
      <w:r w:rsidR="0049528D" w:rsidRPr="00810B3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9528D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49528D" w:rsidRPr="00305024">
        <w:rPr>
          <w:rFonts w:ascii="Times New Roman" w:hAnsi="Times New Roman" w:cs="Times New Roman"/>
          <w:sz w:val="28"/>
          <w:szCs w:val="28"/>
        </w:rPr>
        <w:t>»</w:t>
      </w:r>
      <w:r w:rsidR="0049528D">
        <w:rPr>
          <w:rFonts w:ascii="Times New Roman" w:hAnsi="Times New Roman" w:cs="Times New Roman"/>
          <w:sz w:val="28"/>
          <w:szCs w:val="28"/>
        </w:rPr>
        <w:t xml:space="preserve"> </w:t>
      </w:r>
      <w:r w:rsidR="0049528D" w:rsidRPr="00810B3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952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9528D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49528D" w:rsidRPr="00305024">
        <w:rPr>
          <w:rFonts w:ascii="Times New Roman" w:hAnsi="Times New Roman" w:cs="Times New Roman"/>
          <w:sz w:val="28"/>
          <w:szCs w:val="28"/>
        </w:rPr>
        <w:t>»</w:t>
      </w:r>
      <w:r w:rsidRPr="00810B3B">
        <w:rPr>
          <w:rFonts w:ascii="Times New Roman" w:hAnsi="Times New Roman" w:cs="Times New Roman"/>
          <w:sz w:val="28"/>
          <w:szCs w:val="28"/>
        </w:rPr>
        <w:t>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</w:t>
      </w:r>
      <w:r w:rsidR="0049528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10B3B">
        <w:rPr>
          <w:rFonts w:ascii="Times New Roman" w:hAnsi="Times New Roman" w:cs="Times New Roman"/>
          <w:sz w:val="28"/>
          <w:szCs w:val="28"/>
        </w:rPr>
        <w:t xml:space="preserve">органами, являющимися </w:t>
      </w:r>
      <w:r w:rsidR="0049528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10B3B">
        <w:rPr>
          <w:rFonts w:ascii="Times New Roman" w:hAnsi="Times New Roman" w:cs="Times New Roman"/>
          <w:sz w:val="28"/>
          <w:szCs w:val="28"/>
        </w:rPr>
        <w:t xml:space="preserve">заказчиками, полномочий </w:t>
      </w:r>
      <w:r w:rsidR="004952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B3B">
        <w:rPr>
          <w:rFonts w:ascii="Times New Roman" w:hAnsi="Times New Roman" w:cs="Times New Roman"/>
          <w:sz w:val="28"/>
          <w:szCs w:val="28"/>
        </w:rPr>
        <w:t xml:space="preserve">заказчика на заключение и исполнение </w:t>
      </w:r>
      <w:r w:rsidR="004952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10B3B">
        <w:rPr>
          <w:rFonts w:ascii="Times New Roman" w:hAnsi="Times New Roman" w:cs="Times New Roman"/>
          <w:sz w:val="28"/>
          <w:szCs w:val="28"/>
        </w:rPr>
        <w:t>контрактов от лица указанных органов.</w:t>
      </w:r>
    </w:p>
    <w:p w:rsidR="00810B3B" w:rsidRPr="00810B3B" w:rsidRDefault="00A51D7A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0B3B" w:rsidRPr="00810B3B">
        <w:rPr>
          <w:rFonts w:ascii="Times New Roman" w:hAnsi="Times New Roman" w:cs="Times New Roman"/>
          <w:sz w:val="28"/>
          <w:szCs w:val="28"/>
        </w:rPr>
        <w:t xml:space="preserve">. Формирование, утверждение и ведение планов-графиков закупок заказчиками, указанными в </w:t>
      </w:r>
      <w:hyperlink w:anchor="Par4" w:history="1">
        <w:r w:rsidR="0049528D">
          <w:rPr>
            <w:rFonts w:ascii="Times New Roman" w:hAnsi="Times New Roman" w:cs="Times New Roman"/>
            <w:color w:val="0000FF"/>
            <w:sz w:val="28"/>
            <w:szCs w:val="28"/>
          </w:rPr>
          <w:t>подпункте «г»</w:t>
        </w:r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</w:t>
      </w:r>
      <w:r w:rsidR="0049528D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DF6CBB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49528D" w:rsidRPr="00305024">
        <w:rPr>
          <w:rFonts w:ascii="Times New Roman" w:hAnsi="Times New Roman" w:cs="Times New Roman"/>
          <w:sz w:val="28"/>
          <w:szCs w:val="28"/>
        </w:rPr>
        <w:t>»</w:t>
      </w:r>
      <w:r w:rsidR="00810B3B" w:rsidRPr="00810B3B">
        <w:rPr>
          <w:rFonts w:ascii="Times New Roman" w:hAnsi="Times New Roman" w:cs="Times New Roman"/>
          <w:sz w:val="28"/>
          <w:szCs w:val="28"/>
        </w:rPr>
        <w:t>.</w:t>
      </w:r>
    </w:p>
    <w:p w:rsidR="00810B3B" w:rsidRPr="00810B3B" w:rsidRDefault="00A51D7A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0B3B" w:rsidRPr="00810B3B">
        <w:rPr>
          <w:rFonts w:ascii="Times New Roman" w:hAnsi="Times New Roman" w:cs="Times New Roman"/>
          <w:sz w:val="28"/>
          <w:szCs w:val="28"/>
        </w:rPr>
        <w:t xml:space="preserve">. В план-график закупок включается перечень товаров, работ, услуг, закупка которых осуществляется способами определения поставщиков (подрядчиков, исполнителей), которые предусмотрены </w:t>
      </w:r>
      <w:hyperlink r:id="rId16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статьей 24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7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статьей 111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10B3B" w:rsidRPr="00810B3B" w:rsidRDefault="00A51D7A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0B3B" w:rsidRPr="00810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0B3B" w:rsidRPr="00810B3B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w:anchor="Par0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8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статьей 26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810B3B" w:rsidRPr="00810B3B" w:rsidRDefault="00A51D7A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B3B" w:rsidRPr="00810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0B3B" w:rsidRPr="00810B3B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1</w:t>
      </w:r>
      <w:r w:rsidR="00A51D7A">
        <w:rPr>
          <w:rFonts w:ascii="Times New Roman" w:hAnsi="Times New Roman" w:cs="Times New Roman"/>
          <w:sz w:val="28"/>
          <w:szCs w:val="28"/>
        </w:rPr>
        <w:t>0</w:t>
      </w:r>
      <w:r w:rsidRPr="00810B3B">
        <w:rPr>
          <w:rFonts w:ascii="Times New Roman" w:hAnsi="Times New Roman" w:cs="Times New Roman"/>
          <w:sz w:val="28"/>
          <w:szCs w:val="28"/>
        </w:rPr>
        <w:t xml:space="preserve">. В случае если период осуществления закупки, включаемой в план-график закупок заказчиков, указанных в </w:t>
      </w:r>
      <w:hyperlink w:anchor="Par0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10B3B" w:rsidRPr="00810B3B" w:rsidRDefault="00A51D7A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0B3B" w:rsidRPr="00810B3B">
        <w:rPr>
          <w:rFonts w:ascii="Times New Roman" w:hAnsi="Times New Roman" w:cs="Times New Roman"/>
          <w:sz w:val="28"/>
          <w:szCs w:val="28"/>
        </w:rPr>
        <w:t xml:space="preserve">. Заказчики, указанные в </w:t>
      </w:r>
      <w:hyperlink w:anchor="Par0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20" w:history="1">
        <w:r w:rsidR="00810B3B" w:rsidRPr="00810B3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810B3B" w:rsidRPr="00810B3B">
        <w:rPr>
          <w:rFonts w:ascii="Times New Roman" w:hAnsi="Times New Roman" w:cs="Times New Roman"/>
          <w:sz w:val="28"/>
          <w:szCs w:val="28"/>
        </w:rPr>
        <w:t xml:space="preserve">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lastRenderedPageBreak/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B3B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</w:t>
      </w:r>
      <w:r w:rsidR="0049528D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10B3B">
        <w:rPr>
          <w:rFonts w:ascii="Times New Roman" w:hAnsi="Times New Roman" w:cs="Times New Roman"/>
          <w:sz w:val="28"/>
          <w:szCs w:val="28"/>
        </w:rPr>
        <w:t>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0B3B">
        <w:rPr>
          <w:rFonts w:ascii="Times New Roman" w:hAnsi="Times New Roman" w:cs="Times New Roman"/>
          <w:sz w:val="28"/>
          <w:szCs w:val="28"/>
        </w:rPr>
        <w:t xml:space="preserve">) выдача предписания органами контроля, определенными </w:t>
      </w:r>
      <w:hyperlink r:id="rId21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статьей 99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0B3B">
        <w:rPr>
          <w:rFonts w:ascii="Times New Roman" w:hAnsi="Times New Roman" w:cs="Times New Roman"/>
          <w:sz w:val="28"/>
          <w:szCs w:val="28"/>
        </w:rPr>
        <w:t>) изменение идентификационного кода закупки;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и) изменение объекта закупки;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к) изменение размера обеспечения заявки и (или) размера обеспечения контракта (в случае если начальная (максимальная) цена контракта остается неизменной).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1</w:t>
      </w:r>
      <w:r w:rsidR="00A51D7A">
        <w:rPr>
          <w:rFonts w:ascii="Times New Roman" w:hAnsi="Times New Roman" w:cs="Times New Roman"/>
          <w:sz w:val="28"/>
          <w:szCs w:val="28"/>
        </w:rPr>
        <w:t>2</w:t>
      </w:r>
      <w:r w:rsidRPr="00810B3B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810B3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10B3B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37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если в соответствии с Федеральным </w:t>
      </w:r>
      <w:hyperlink r:id="rId22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  <w:r w:rsidRPr="00810B3B">
        <w:rPr>
          <w:rFonts w:ascii="Times New Roman" w:hAnsi="Times New Roman" w:cs="Times New Roman"/>
          <w:sz w:val="28"/>
          <w:szCs w:val="28"/>
        </w:rPr>
        <w:t>1</w:t>
      </w:r>
      <w:r w:rsidR="00A51D7A">
        <w:rPr>
          <w:rFonts w:ascii="Times New Roman" w:hAnsi="Times New Roman" w:cs="Times New Roman"/>
          <w:sz w:val="28"/>
          <w:szCs w:val="28"/>
        </w:rPr>
        <w:t>3</w:t>
      </w:r>
      <w:r w:rsidRPr="00810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B3B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статьей 82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10B3B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28 части 1 статьи 93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 - не </w:t>
      </w:r>
      <w:proofErr w:type="gramStart"/>
      <w:r w:rsidRPr="00810B3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10B3B">
        <w:rPr>
          <w:rFonts w:ascii="Times New Roman" w:hAnsi="Times New Roman" w:cs="Times New Roman"/>
          <w:sz w:val="28"/>
          <w:szCs w:val="28"/>
        </w:rPr>
        <w:t xml:space="preserve"> чем за один календарный день до даты заключения контракта.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1</w:t>
      </w:r>
      <w:r w:rsidR="00A51D7A">
        <w:rPr>
          <w:rFonts w:ascii="Times New Roman" w:hAnsi="Times New Roman" w:cs="Times New Roman"/>
          <w:sz w:val="28"/>
          <w:szCs w:val="28"/>
        </w:rPr>
        <w:t>4</w:t>
      </w:r>
      <w:r w:rsidRPr="00810B3B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</w:t>
      </w:r>
      <w:r w:rsidRPr="00810B3B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в соответствии с </w:t>
      </w:r>
      <w:hyperlink r:id="rId26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18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810B3B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810B3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7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 xml:space="preserve">способа определения поставщика (подрядчика, исполнителя) в соответствии с </w:t>
      </w:r>
      <w:hyperlink r:id="rId28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главой 3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9" w:history="1">
        <w:r w:rsidRPr="00810B3B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31</w:t>
        </w:r>
      </w:hyperlink>
      <w:r w:rsidRPr="00810B3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1</w:t>
      </w:r>
      <w:r w:rsidR="00A51D7A">
        <w:rPr>
          <w:rFonts w:ascii="Times New Roman" w:hAnsi="Times New Roman" w:cs="Times New Roman"/>
          <w:sz w:val="28"/>
          <w:szCs w:val="28"/>
        </w:rPr>
        <w:t>5</w:t>
      </w:r>
      <w:r w:rsidRPr="00810B3B">
        <w:rPr>
          <w:rFonts w:ascii="Times New Roman" w:hAnsi="Times New Roman" w:cs="Times New Roman"/>
          <w:sz w:val="28"/>
          <w:szCs w:val="28"/>
        </w:rPr>
        <w:t>. Информация, включаемая в план-график закупок, должна соответствовать показателям плана закупок, в том числе: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B3B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810B3B" w:rsidRPr="00810B3B" w:rsidRDefault="00810B3B" w:rsidP="00810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B3B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810B3B" w:rsidRPr="00810B3B" w:rsidRDefault="00810B3B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0EE" w:rsidRDefault="001120EE">
      <w:bookmarkStart w:id="7" w:name="Par36"/>
      <w:bookmarkEnd w:id="7"/>
    </w:p>
    <w:sectPr w:rsidR="001120EE" w:rsidSect="00305024">
      <w:headerReference w:type="default" r:id="rId30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97" w:rsidRDefault="00D86797" w:rsidP="00305024">
      <w:pPr>
        <w:spacing w:after="0" w:line="240" w:lineRule="auto"/>
      </w:pPr>
      <w:r>
        <w:separator/>
      </w:r>
    </w:p>
  </w:endnote>
  <w:endnote w:type="continuationSeparator" w:id="0">
    <w:p w:rsidR="00D86797" w:rsidRDefault="00D86797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97" w:rsidRDefault="00D86797" w:rsidP="00305024">
      <w:pPr>
        <w:spacing w:after="0" w:line="240" w:lineRule="auto"/>
      </w:pPr>
      <w:r>
        <w:separator/>
      </w:r>
    </w:p>
  </w:footnote>
  <w:footnote w:type="continuationSeparator" w:id="0">
    <w:p w:rsidR="00D86797" w:rsidRDefault="00D86797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33B23"/>
    <w:rsid w:val="001015D5"/>
    <w:rsid w:val="001030C5"/>
    <w:rsid w:val="001120EE"/>
    <w:rsid w:val="0016139A"/>
    <w:rsid w:val="001646BB"/>
    <w:rsid w:val="001D2E6C"/>
    <w:rsid w:val="00305024"/>
    <w:rsid w:val="0031275B"/>
    <w:rsid w:val="0049528D"/>
    <w:rsid w:val="00581209"/>
    <w:rsid w:val="005A1680"/>
    <w:rsid w:val="005A26EA"/>
    <w:rsid w:val="006A4B59"/>
    <w:rsid w:val="00795F8F"/>
    <w:rsid w:val="00810B3B"/>
    <w:rsid w:val="0084410D"/>
    <w:rsid w:val="00860BB4"/>
    <w:rsid w:val="008A2A93"/>
    <w:rsid w:val="0090210D"/>
    <w:rsid w:val="00A10CD2"/>
    <w:rsid w:val="00A51D7A"/>
    <w:rsid w:val="00AA7248"/>
    <w:rsid w:val="00B55DDD"/>
    <w:rsid w:val="00C10E40"/>
    <w:rsid w:val="00C921D4"/>
    <w:rsid w:val="00D15955"/>
    <w:rsid w:val="00D25B03"/>
    <w:rsid w:val="00D665A2"/>
    <w:rsid w:val="00D86797"/>
    <w:rsid w:val="00DF6CBB"/>
    <w:rsid w:val="00EA505C"/>
    <w:rsid w:val="00F9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03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F17B55EA5244F40A00297B0789E9FBC77AFC0AA2042D77840F02CA96BCA446A176892E81B10C7wC1EM" TargetMode="External"/><Relationship Id="rId13" Type="http://schemas.openxmlformats.org/officeDocument/2006/relationships/hyperlink" Target="consultantplus://offline/ref=A72FFE0D5DDA8A015D10F4F1D4F79CEA44EE9172FCF205345FDB0BFF0265A2103DE6D3a6dFR" TargetMode="External"/><Relationship Id="rId18" Type="http://schemas.openxmlformats.org/officeDocument/2006/relationships/hyperlink" Target="consultantplus://offline/ref=A72FFE0D5DDA8A015D10F4F1D4F79CEA44EE9172FCF205345FDB0BFF0265A2103DE6D36769B5E90Ca8d5R" TargetMode="External"/><Relationship Id="rId26" Type="http://schemas.openxmlformats.org/officeDocument/2006/relationships/hyperlink" Target="consultantplus://offline/ref=A72FFE0D5DDA8A015D10F4F1D4F79CEA44EE9172FCF205345FDB0BFF0265A2103DE6D36769B5EA02a8d7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2FFE0D5DDA8A015D10F4F1D4F79CEA44EE9172FCF205345FDB0BFF0265A2103DE6D36769B4E802a8d3R" TargetMode="External"/><Relationship Id="rId7" Type="http://schemas.openxmlformats.org/officeDocument/2006/relationships/hyperlink" Target="mailto:admkp@mail.ru" TargetMode="External"/><Relationship Id="rId12" Type="http://schemas.openxmlformats.org/officeDocument/2006/relationships/hyperlink" Target="consultantplus://offline/ref=A72FFE0D5DDA8A015D10F4F1D4F79CEA44EE9172FCF205345FDB0BFF0265A2103DE6D36Fa6dBR" TargetMode="External"/><Relationship Id="rId17" Type="http://schemas.openxmlformats.org/officeDocument/2006/relationships/hyperlink" Target="consultantplus://offline/ref=A72FFE0D5DDA8A015D10F4F1D4F79CEA44EE9172FCF205345FDB0BFF0265A2103DE6D36769B4ED05a8d3R" TargetMode="External"/><Relationship Id="rId25" Type="http://schemas.openxmlformats.org/officeDocument/2006/relationships/hyperlink" Target="consultantplus://offline/ref=A72FFE0D5DDA8A015D10F4F1D4F79CEA44EE9172FCF205345FDB0BFF0265A2103DE6D36769B4E90Da8d0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2FFE0D5DDA8A015D10F4F1D4F79CEA44EE9172FCF205345FDB0BFF0265A2103DE6D36769B5E903a8d0R" TargetMode="External"/><Relationship Id="rId20" Type="http://schemas.openxmlformats.org/officeDocument/2006/relationships/hyperlink" Target="consultantplus://offline/ref=A72FFE0D5DDA8A015D10F4F1D4F79CEA44EE9172FCF205345FDB0BFF02a6d5R" TargetMode="External"/><Relationship Id="rId29" Type="http://schemas.openxmlformats.org/officeDocument/2006/relationships/hyperlink" Target="consultantplus://offline/ref=A72FFE0D5DDA8A015D10F4F1D4F79CEA44EE9172FCF205345FDB0BFF0265A2103DE6D36769B5E801a8d1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2FFE0D5DDA8A015D10F4F1D4F79CEA44EE9172FCF205345FDB0BFF0265A2103DE6D36769B5EA07a8d1R" TargetMode="External"/><Relationship Id="rId24" Type="http://schemas.openxmlformats.org/officeDocument/2006/relationships/hyperlink" Target="consultantplus://offline/ref=A72FFE0D5DDA8A015D10F4F1D4F79CEA44EE9172FCF205345FDB0BFF0265A2103DE6D36769B4EC0Da8d4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2FFE0D5DDA8A015D10F4F1D4F79CEA44EE9172FCF205345FDB0BFF02a6d5R" TargetMode="External"/><Relationship Id="rId23" Type="http://schemas.openxmlformats.org/officeDocument/2006/relationships/hyperlink" Target="consultantplus://offline/ref=A72FFE0D5DDA8A015D10F4F1D4F79CEA44EE9172FCF205345FDB0BFF0265A2103DE6D36769B4EB02a8d1R" TargetMode="External"/><Relationship Id="rId28" Type="http://schemas.openxmlformats.org/officeDocument/2006/relationships/hyperlink" Target="consultantplus://offline/ref=A72FFE0D5DDA8A015D10F4F1D4F79CEA44EE9172FCF205345FDB0BFF0265A2103DE6D36769B5E903a8d6R" TargetMode="External"/><Relationship Id="rId10" Type="http://schemas.openxmlformats.org/officeDocument/2006/relationships/hyperlink" Target="consultantplus://offline/ref=085F17B55EA5244F40A00297B0789E9FBC77AFC0AA2042D77840F02CA9w61BM" TargetMode="External"/><Relationship Id="rId19" Type="http://schemas.openxmlformats.org/officeDocument/2006/relationships/hyperlink" Target="consultantplus://offline/ref=A72FFE0D5DDA8A015D10F4F1D4F79CEA44EE9172FCF205345FDB0BFF02a6d5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5F17B55EA5244F40A00297B0789E9FBC77AFC0AA2042D77840F02CA96BCA446A176892E81B10C7wC1EM" TargetMode="External"/><Relationship Id="rId14" Type="http://schemas.openxmlformats.org/officeDocument/2006/relationships/hyperlink" Target="consultantplus://offline/ref=A72FFE0D5DDA8A015D10F4F1D4F79CEA44EE9172FCF205345FDB0BFF0265A2103DE6D36Fa6dBR" TargetMode="External"/><Relationship Id="rId22" Type="http://schemas.openxmlformats.org/officeDocument/2006/relationships/hyperlink" Target="consultantplus://offline/ref=A72FFE0D5DDA8A015D10F4F1D4F79CEA44EE9172FCF205345FDB0BFF02a6d5R" TargetMode="External"/><Relationship Id="rId27" Type="http://schemas.openxmlformats.org/officeDocument/2006/relationships/hyperlink" Target="consultantplus://offline/ref=A72FFE0D5DDA8A015D10F4F1D4F79CEA44EE9172FCF205345FDB0BFF0265A2103DE6D36769B5E904a8dD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WORK</cp:lastModifiedBy>
  <cp:revision>5</cp:revision>
  <dcterms:created xsi:type="dcterms:W3CDTF">2016-01-22T06:56:00Z</dcterms:created>
  <dcterms:modified xsi:type="dcterms:W3CDTF">2016-01-25T04:55:00Z</dcterms:modified>
</cp:coreProperties>
</file>